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3C588E" w14:textId="43910EDA" w:rsidR="00A26459" w:rsidRPr="0094470C" w:rsidRDefault="00A26459">
      <w:pPr>
        <w:rPr>
          <w:sz w:val="24"/>
          <w:highlight w:val="yellow"/>
        </w:rPr>
      </w:pPr>
    </w:p>
    <w:p w14:paraId="051E2245" w14:textId="237061E3" w:rsidR="00A26459" w:rsidRDefault="00A26459">
      <w:pPr>
        <w:rPr>
          <w:highlight w:val="yellow"/>
        </w:rPr>
      </w:pPr>
    </w:p>
    <w:p w14:paraId="70156D15" w14:textId="0E251BB4" w:rsidR="00A26459" w:rsidRDefault="0012246C">
      <w:pPr>
        <w:rPr>
          <w:highlight w:val="yellow"/>
        </w:rPr>
      </w:pPr>
      <w:r>
        <w:rPr>
          <w:noProof/>
        </w:rPr>
        <w:drawing>
          <wp:anchor distT="0" distB="0" distL="114300" distR="114300" simplePos="0" relativeHeight="251658241" behindDoc="1" locked="0" layoutInCell="1" allowOverlap="1" wp14:anchorId="69F4F260" wp14:editId="5B37ED77">
            <wp:simplePos x="0" y="0"/>
            <wp:positionH relativeFrom="page">
              <wp:align>center</wp:align>
            </wp:positionH>
            <wp:positionV relativeFrom="paragraph">
              <wp:posOffset>203008</wp:posOffset>
            </wp:positionV>
            <wp:extent cx="1468800" cy="1533600"/>
            <wp:effectExtent l="0" t="0" r="4445" b="3175"/>
            <wp:wrapTight wrapText="bothSides">
              <wp:wrapPolygon edited="0">
                <wp:start x="0" y="0"/>
                <wp:lineTo x="0" y="21466"/>
                <wp:lineTo x="21479" y="21466"/>
                <wp:lineTo x="21479" y="0"/>
                <wp:lineTo x="0" y="0"/>
              </wp:wrapPolygon>
            </wp:wrapTight>
            <wp:docPr id="1" name="Image 1" descr="mug aerost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mug aerostatique"/>
                    <pic:cNvPicPr>
                      <a:picLocks noChangeAspect="1" noChangeArrowheads="1"/>
                    </pic:cNvPicPr>
                  </pic:nvPicPr>
                  <pic:blipFill>
                    <a:blip r:embed="rId8"/>
                    <a:srcRect/>
                    <a:stretch>
                      <a:fillRect/>
                    </a:stretch>
                  </pic:blipFill>
                  <pic:spPr bwMode="auto">
                    <a:xfrm>
                      <a:off x="0" y="0"/>
                      <a:ext cx="1468800" cy="1533600"/>
                    </a:xfrm>
                    <a:prstGeom prst="rect">
                      <a:avLst/>
                    </a:prstGeom>
                    <a:noFill/>
                  </pic:spPr>
                </pic:pic>
              </a:graphicData>
            </a:graphic>
            <wp14:sizeRelH relativeFrom="margin">
              <wp14:pctWidth>0</wp14:pctWidth>
            </wp14:sizeRelH>
            <wp14:sizeRelV relativeFrom="margin">
              <wp14:pctHeight>0</wp14:pctHeight>
            </wp14:sizeRelV>
          </wp:anchor>
        </w:drawing>
      </w:r>
    </w:p>
    <w:p w14:paraId="0106AB6E" w14:textId="7A5AF2E4" w:rsidR="00A26459" w:rsidRDefault="00A26459">
      <w:pPr>
        <w:rPr>
          <w:highlight w:val="yellow"/>
        </w:rPr>
      </w:pPr>
    </w:p>
    <w:p w14:paraId="77EB448B" w14:textId="236896AF" w:rsidR="00A26459" w:rsidRDefault="00A26459">
      <w:pPr>
        <w:rPr>
          <w:highlight w:val="yellow"/>
        </w:rPr>
      </w:pPr>
    </w:p>
    <w:p w14:paraId="17B1816F" w14:textId="4C464ED0" w:rsidR="00A26459" w:rsidRDefault="00A26459">
      <w:pPr>
        <w:rPr>
          <w:highlight w:val="yellow"/>
        </w:rPr>
      </w:pPr>
    </w:p>
    <w:p w14:paraId="0FBF44C9" w14:textId="3F88E2AA" w:rsidR="00A26459" w:rsidRDefault="00A26459">
      <w:pPr>
        <w:rPr>
          <w:highlight w:val="yellow"/>
        </w:rPr>
      </w:pPr>
    </w:p>
    <w:p w14:paraId="37BE951B" w14:textId="16594E86" w:rsidR="00A26459" w:rsidRDefault="00A26459">
      <w:pPr>
        <w:rPr>
          <w:highlight w:val="yellow"/>
        </w:rPr>
      </w:pPr>
    </w:p>
    <w:p w14:paraId="256B0E98" w14:textId="58B6B76C" w:rsidR="00A26459" w:rsidRDefault="00A26459">
      <w:pPr>
        <w:rPr>
          <w:highlight w:val="yellow"/>
        </w:rPr>
      </w:pPr>
    </w:p>
    <w:p w14:paraId="171B9245" w14:textId="77777777" w:rsidR="00A26459" w:rsidRDefault="00A26459">
      <w:pPr>
        <w:rPr>
          <w:highlight w:val="yellow"/>
        </w:rPr>
      </w:pPr>
    </w:p>
    <w:p w14:paraId="7B831ED3" w14:textId="77777777" w:rsidR="00A26459" w:rsidRDefault="00A26459">
      <w:pPr>
        <w:rPr>
          <w:highlight w:val="yellow"/>
        </w:rPr>
      </w:pPr>
    </w:p>
    <w:p w14:paraId="70428CDF" w14:textId="77777777" w:rsidR="00A26459" w:rsidRDefault="00A26459">
      <w:pPr>
        <w:rPr>
          <w:highlight w:val="yellow"/>
        </w:rPr>
      </w:pPr>
    </w:p>
    <w:p w14:paraId="4423298B" w14:textId="77777777" w:rsidR="00A26459" w:rsidRDefault="00A26459">
      <w:pPr>
        <w:rPr>
          <w:highlight w:val="yellow"/>
        </w:rPr>
      </w:pPr>
    </w:p>
    <w:p w14:paraId="13FD8DF1" w14:textId="77777777" w:rsidR="00A26459" w:rsidRDefault="00A26459">
      <w:pPr>
        <w:rPr>
          <w:highlight w:val="yellow"/>
        </w:rPr>
      </w:pPr>
    </w:p>
    <w:p w14:paraId="013B253B" w14:textId="77777777" w:rsidR="00A26459" w:rsidRDefault="00A26459" w:rsidP="005836E9">
      <w:pPr>
        <w:jc w:val="center"/>
        <w:rPr>
          <w:sz w:val="48"/>
          <w:szCs w:val="48"/>
        </w:rPr>
      </w:pPr>
      <w:r w:rsidRPr="008D59ED">
        <w:rPr>
          <w:sz w:val="48"/>
          <w:szCs w:val="48"/>
        </w:rPr>
        <w:t>MANUEL D’EXPLOITATION</w:t>
      </w:r>
    </w:p>
    <w:p w14:paraId="564EE71D" w14:textId="111E87B4" w:rsidR="00A26459" w:rsidRDefault="00F37D3B" w:rsidP="00012EDE">
      <w:pPr>
        <w:jc w:val="center"/>
        <w:rPr>
          <w:sz w:val="36"/>
          <w:szCs w:val="36"/>
        </w:rPr>
      </w:pPr>
      <w:r>
        <w:rPr>
          <w:sz w:val="36"/>
          <w:szCs w:val="36"/>
        </w:rPr>
        <w:t>8</w:t>
      </w:r>
      <w:r w:rsidR="00012EDE">
        <w:rPr>
          <w:sz w:val="36"/>
          <w:szCs w:val="36"/>
        </w:rPr>
        <w:t>_</w:t>
      </w:r>
      <w:r w:rsidR="00E62B7A">
        <w:rPr>
          <w:sz w:val="36"/>
          <w:szCs w:val="36"/>
        </w:rPr>
        <w:t>20</w:t>
      </w:r>
      <w:r w:rsidR="001F3558">
        <w:rPr>
          <w:sz w:val="36"/>
          <w:szCs w:val="36"/>
        </w:rPr>
        <w:t>2</w:t>
      </w:r>
      <w:r w:rsidR="00591CE4">
        <w:rPr>
          <w:sz w:val="36"/>
          <w:szCs w:val="36"/>
        </w:rPr>
        <w:t>1</w:t>
      </w:r>
    </w:p>
    <w:p w14:paraId="3E397F65" w14:textId="3ED91399" w:rsidR="006F5B5A" w:rsidRDefault="006F5B5A" w:rsidP="00012EDE">
      <w:pPr>
        <w:jc w:val="center"/>
        <w:rPr>
          <w:sz w:val="36"/>
          <w:szCs w:val="36"/>
        </w:rPr>
      </w:pPr>
    </w:p>
    <w:p w14:paraId="28D1B2B2" w14:textId="52784AD4" w:rsidR="006F5B5A" w:rsidRDefault="006F5B5A" w:rsidP="00012EDE">
      <w:pPr>
        <w:jc w:val="center"/>
        <w:rPr>
          <w:sz w:val="36"/>
          <w:szCs w:val="36"/>
        </w:rPr>
      </w:pPr>
    </w:p>
    <w:p w14:paraId="6BDB8725" w14:textId="5FDC985E" w:rsidR="006F5B5A" w:rsidRDefault="006F5B5A" w:rsidP="00012EDE">
      <w:pPr>
        <w:jc w:val="center"/>
        <w:rPr>
          <w:sz w:val="36"/>
          <w:szCs w:val="36"/>
        </w:rPr>
      </w:pPr>
    </w:p>
    <w:p w14:paraId="2CCE26CA" w14:textId="7BB2E8A6" w:rsidR="006F5B5A" w:rsidRDefault="006F5B5A" w:rsidP="00012EDE">
      <w:pPr>
        <w:jc w:val="center"/>
        <w:rPr>
          <w:sz w:val="36"/>
          <w:szCs w:val="36"/>
        </w:rPr>
      </w:pPr>
    </w:p>
    <w:p w14:paraId="19941D45" w14:textId="77777777" w:rsidR="006F5B5A" w:rsidRDefault="006F5B5A" w:rsidP="00012EDE">
      <w:pPr>
        <w:jc w:val="center"/>
        <w:rPr>
          <w:sz w:val="36"/>
          <w:szCs w:val="36"/>
        </w:rPr>
      </w:pPr>
    </w:p>
    <w:p w14:paraId="383B0C63" w14:textId="77777777" w:rsidR="00A26459" w:rsidRPr="00285171" w:rsidRDefault="0012246C">
      <w:r>
        <w:rPr>
          <w:noProof/>
        </w:rPr>
        <mc:AlternateContent>
          <mc:Choice Requires="wps">
            <w:drawing>
              <wp:anchor distT="0" distB="0" distL="114300" distR="114300" simplePos="0" relativeHeight="251658242" behindDoc="0" locked="0" layoutInCell="1" allowOverlap="1" wp14:anchorId="19D2E1D4" wp14:editId="36479B7D">
                <wp:simplePos x="0" y="0"/>
                <wp:positionH relativeFrom="page">
                  <wp:posOffset>1964055</wp:posOffset>
                </wp:positionH>
                <wp:positionV relativeFrom="paragraph">
                  <wp:posOffset>1696848</wp:posOffset>
                </wp:positionV>
                <wp:extent cx="3618000" cy="1083733"/>
                <wp:effectExtent l="0" t="0" r="14605" b="889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8000" cy="1083733"/>
                        </a:xfrm>
                        <a:prstGeom prst="rect">
                          <a:avLst/>
                        </a:prstGeom>
                        <a:solidFill>
                          <a:srgbClr val="FFFFFF"/>
                        </a:solidFill>
                        <a:ln w="9525">
                          <a:solidFill>
                            <a:srgbClr val="000000"/>
                          </a:solidFill>
                          <a:miter lim="800000"/>
                          <a:headEnd/>
                          <a:tailEnd/>
                        </a:ln>
                      </wps:spPr>
                      <wps:txbx>
                        <w:txbxContent>
                          <w:p w14:paraId="0C6AA75E" w14:textId="1355E4E1" w:rsidR="009606A4" w:rsidRPr="008D59ED" w:rsidRDefault="009606A4" w:rsidP="008D59ED">
                            <w:pPr>
                              <w:jc w:val="center"/>
                              <w:rPr>
                                <w:b/>
                                <w:bCs/>
                              </w:rPr>
                            </w:pPr>
                            <w:r w:rsidRPr="008D59ED">
                              <w:rPr>
                                <w:b/>
                                <w:bCs/>
                              </w:rPr>
                              <w:t>CLUB AÉROSTATIQUE DE FRANCHE-COMTÉ</w:t>
                            </w:r>
                          </w:p>
                          <w:p w14:paraId="0222E24B" w14:textId="61F55E93" w:rsidR="009606A4" w:rsidRDefault="009606A4" w:rsidP="008D59ED">
                            <w:pPr>
                              <w:jc w:val="center"/>
                            </w:pPr>
                            <w:r w:rsidRPr="00FC30FB">
                              <w:t>24 rue des Vosges</w:t>
                            </w:r>
                            <w:r>
                              <w:t>,</w:t>
                            </w:r>
                            <w:r w:rsidRPr="00FC30FB">
                              <w:t xml:space="preserve"> 90150 FOUSSEMAGNE</w:t>
                            </w:r>
                          </w:p>
                          <w:p w14:paraId="1D3A1495" w14:textId="523CB6FC" w:rsidR="00591CE4" w:rsidRPr="00FC30FB" w:rsidRDefault="00591CE4" w:rsidP="008D59ED">
                            <w:pPr>
                              <w:jc w:val="center"/>
                            </w:pPr>
                            <w:r>
                              <w:t>CR : 06.31.16.84.70</w:t>
                            </w:r>
                          </w:p>
                          <w:p w14:paraId="02B3D603" w14:textId="4612260B" w:rsidR="009606A4" w:rsidRPr="00FC30FB" w:rsidRDefault="009606A4" w:rsidP="008D59ED">
                            <w:pPr>
                              <w:jc w:val="center"/>
                            </w:pPr>
                            <w:r w:rsidRPr="00FC30FB">
                              <w:t>secretariat@aerostatiquefc.fr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D2E1D4" id="Rectangle 3" o:spid="_x0000_s1026" style="position:absolute;left:0;text-align:left;margin-left:154.65pt;margin-top:133.6pt;width:284.9pt;height:85.3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">
                <v:textbox>
                  <w:txbxContent>
                    <w:p w14:paraId="0C6AA75E" w14:textId="1355E4E1" w:rsidR="009606A4" w:rsidRPr="008D59ED" w:rsidRDefault="009606A4" w:rsidP="008D59ED">
                      <w:pPr>
                        <w:jc w:val="center"/>
                        <w:rPr>
                          <w:b/>
                          <w:bCs/>
                        </w:rPr>
                      </w:pPr>
                      <w:r w:rsidRPr="008D59ED">
                        <w:rPr>
                          <w:b/>
                          <w:bCs/>
                        </w:rPr>
                        <w:t>CLUB AÉROSTATIQUE DE FRANCHE-COMTÉ</w:t>
                      </w:r>
                    </w:p>
                    <w:p w14:paraId="0222E24B" w14:textId="61F55E93" w:rsidR="009606A4" w:rsidRDefault="009606A4" w:rsidP="008D59ED">
                      <w:pPr>
                        <w:jc w:val="center"/>
                      </w:pPr>
                      <w:r w:rsidRPr="00FC30FB">
                        <w:t>24 rue des Vosges</w:t>
                      </w:r>
                      <w:r>
                        <w:t>,</w:t>
                      </w:r>
                      <w:r w:rsidRPr="00FC30FB">
                        <w:t xml:space="preserve"> 90150 FOUSSEMAGNE</w:t>
                      </w:r>
                    </w:p>
                    <w:p w14:paraId="1D3A1495" w14:textId="523CB6FC" w:rsidR="00591CE4" w:rsidRPr="00FC30FB" w:rsidRDefault="00591CE4" w:rsidP="008D59ED">
                      <w:pPr>
                        <w:jc w:val="center"/>
                      </w:pPr>
                      <w:r>
                        <w:t>CR : 06.31.16.84.70</w:t>
                      </w:r>
                    </w:p>
                    <w:p w14:paraId="02B3D603" w14:textId="4612260B" w:rsidR="009606A4" w:rsidRPr="00FC30FB" w:rsidRDefault="009606A4" w:rsidP="008D59ED">
                      <w:pPr>
                        <w:jc w:val="center"/>
                      </w:pPr>
                      <w:r w:rsidRPr="00FC30FB">
                        <w:t>secretariat@aerostatiquefc.fr</w:t>
                      </w:r>
                    </w:p>
                  </w:txbxContent>
                </v:textbox>
                <w10:wrap anchorx="page"/>
              </v:rect>
            </w:pict>
          </mc:Fallback>
        </mc:AlternateContent>
      </w:r>
      <w:r w:rsidR="00A26459" w:rsidRPr="00285171">
        <w:br w:type="page"/>
      </w:r>
    </w:p>
    <w:p w14:paraId="07524A49" w14:textId="7AF87AFA" w:rsidR="005114B0" w:rsidRDefault="005114B0">
      <w:pPr>
        <w:spacing w:after="200" w:line="276" w:lineRule="auto"/>
        <w:jc w:val="left"/>
        <w:rPr>
          <w:b/>
          <w:bCs/>
        </w:rPr>
      </w:pPr>
    </w:p>
    <w:p w14:paraId="4CBA0791" w14:textId="77777777" w:rsidR="005114B0" w:rsidRDefault="005114B0">
      <w:pPr>
        <w:spacing w:after="200" w:line="276" w:lineRule="auto"/>
        <w:jc w:val="left"/>
        <w:rPr>
          <w:b/>
          <w:bCs/>
        </w:rPr>
      </w:pPr>
    </w:p>
    <w:p w14:paraId="66366462" w14:textId="77777777" w:rsidR="005114B0" w:rsidRDefault="005114B0">
      <w:pPr>
        <w:spacing w:after="200" w:line="276" w:lineRule="auto"/>
        <w:jc w:val="left"/>
        <w:rPr>
          <w:b/>
          <w:bCs/>
        </w:rPr>
      </w:pPr>
    </w:p>
    <w:p w14:paraId="117B2D04" w14:textId="77777777" w:rsidR="005114B0" w:rsidRDefault="005114B0">
      <w:pPr>
        <w:spacing w:after="200" w:line="276" w:lineRule="auto"/>
        <w:jc w:val="left"/>
        <w:rPr>
          <w:b/>
          <w:bCs/>
        </w:rPr>
      </w:pPr>
    </w:p>
    <w:p w14:paraId="260B63D3" w14:textId="77777777" w:rsidR="005114B0" w:rsidRDefault="005114B0">
      <w:pPr>
        <w:spacing w:after="200" w:line="276" w:lineRule="auto"/>
        <w:jc w:val="left"/>
        <w:rPr>
          <w:b/>
          <w:bCs/>
        </w:rPr>
      </w:pPr>
    </w:p>
    <w:p w14:paraId="33D4F7D9" w14:textId="77777777" w:rsidR="005114B0" w:rsidRDefault="005114B0">
      <w:pPr>
        <w:spacing w:after="200" w:line="276" w:lineRule="auto"/>
        <w:jc w:val="left"/>
        <w:rPr>
          <w:b/>
          <w:bCs/>
        </w:rPr>
      </w:pPr>
    </w:p>
    <w:p w14:paraId="6C492B9A" w14:textId="77777777" w:rsidR="005114B0" w:rsidRDefault="005114B0">
      <w:pPr>
        <w:spacing w:after="200" w:line="276" w:lineRule="auto"/>
        <w:jc w:val="left"/>
        <w:rPr>
          <w:b/>
          <w:bCs/>
        </w:rPr>
      </w:pPr>
    </w:p>
    <w:p w14:paraId="6F9CDE77" w14:textId="77777777" w:rsidR="005114B0" w:rsidRDefault="005114B0">
      <w:pPr>
        <w:spacing w:after="200" w:line="276" w:lineRule="auto"/>
        <w:jc w:val="left"/>
        <w:rPr>
          <w:b/>
          <w:bCs/>
        </w:rPr>
      </w:pPr>
    </w:p>
    <w:p w14:paraId="1B589602" w14:textId="77777777" w:rsidR="005114B0" w:rsidRDefault="005114B0">
      <w:pPr>
        <w:spacing w:after="200" w:line="276" w:lineRule="auto"/>
        <w:jc w:val="left"/>
        <w:rPr>
          <w:b/>
          <w:bCs/>
        </w:rPr>
      </w:pPr>
    </w:p>
    <w:p w14:paraId="33DC42D7" w14:textId="700F706A" w:rsidR="005114B0" w:rsidRPr="005114B0" w:rsidRDefault="005114B0" w:rsidP="005114B0">
      <w:pPr>
        <w:spacing w:after="200" w:line="276" w:lineRule="auto"/>
        <w:jc w:val="center"/>
        <w:rPr>
          <w:i/>
          <w:iCs/>
          <w:sz w:val="28"/>
          <w:szCs w:val="28"/>
        </w:rPr>
      </w:pPr>
      <w:r w:rsidRPr="005114B0">
        <w:rPr>
          <w:i/>
          <w:iCs/>
          <w:sz w:val="28"/>
          <w:szCs w:val="28"/>
        </w:rPr>
        <w:t>Il vaut mieux regretter d'être au sol que regretter d'être en l'air.</w:t>
      </w:r>
      <w:r w:rsidRPr="005114B0">
        <w:rPr>
          <w:i/>
          <w:iCs/>
          <w:sz w:val="28"/>
          <w:szCs w:val="28"/>
        </w:rPr>
        <w:br w:type="page"/>
      </w:r>
    </w:p>
    <w:p w14:paraId="3CF3FDC5" w14:textId="77777777" w:rsidR="005114B0" w:rsidRDefault="005114B0">
      <w:pPr>
        <w:spacing w:after="200" w:line="276" w:lineRule="auto"/>
        <w:jc w:val="left"/>
        <w:rPr>
          <w:b/>
          <w:bCs/>
        </w:rPr>
      </w:pPr>
    </w:p>
    <w:p w14:paraId="43CB5FBB" w14:textId="4D5E4079" w:rsidR="00A26459" w:rsidRDefault="00A26459" w:rsidP="008D59ED">
      <w:pPr>
        <w:spacing w:after="240"/>
        <w:jc w:val="center"/>
      </w:pPr>
      <w:r w:rsidRPr="008D59ED">
        <w:rPr>
          <w:b/>
          <w:bCs/>
        </w:rPr>
        <w:t>LISTE DES MODIFICATIONS</w:t>
      </w:r>
    </w:p>
    <w:tbl>
      <w:tblPr>
        <w:tblStyle w:val="Grilledutableau"/>
        <w:tblW w:w="9691" w:type="dxa"/>
        <w:jc w:val="center"/>
        <w:tblLook w:val="04A0" w:firstRow="1" w:lastRow="0" w:firstColumn="1" w:lastColumn="0" w:noHBand="0" w:noVBand="1"/>
      </w:tblPr>
      <w:tblGrid>
        <w:gridCol w:w="1257"/>
        <w:gridCol w:w="3969"/>
        <w:gridCol w:w="1283"/>
        <w:gridCol w:w="1529"/>
        <w:gridCol w:w="1653"/>
      </w:tblGrid>
      <w:tr w:rsidR="002D7A9F" w:rsidRPr="001B0621" w14:paraId="4B62CD0B" w14:textId="7D473FF1" w:rsidTr="00BE091C">
        <w:trPr>
          <w:trHeight w:val="995"/>
          <w:jc w:val="center"/>
        </w:trPr>
        <w:tc>
          <w:tcPr>
            <w:tcW w:w="1257" w:type="dxa"/>
          </w:tcPr>
          <w:p w14:paraId="6C245E46" w14:textId="77777777" w:rsidR="00E44A65" w:rsidRPr="00102144" w:rsidRDefault="00E44A65" w:rsidP="00E44A65">
            <w:pPr>
              <w:jc w:val="center"/>
              <w:rPr>
                <w:b/>
                <w:bCs/>
              </w:rPr>
            </w:pPr>
            <w:r w:rsidRPr="00102144">
              <w:rPr>
                <w:b/>
                <w:bCs/>
              </w:rPr>
              <w:t>Révision</w:t>
            </w:r>
          </w:p>
        </w:tc>
        <w:tc>
          <w:tcPr>
            <w:tcW w:w="3969" w:type="dxa"/>
          </w:tcPr>
          <w:p w14:paraId="4A419F5C" w14:textId="77777777" w:rsidR="00E44A65" w:rsidRPr="00102144" w:rsidRDefault="00E44A65" w:rsidP="00E44A65">
            <w:pPr>
              <w:jc w:val="center"/>
              <w:rPr>
                <w:b/>
                <w:bCs/>
              </w:rPr>
            </w:pPr>
            <w:r w:rsidRPr="00102144">
              <w:rPr>
                <w:b/>
                <w:bCs/>
              </w:rPr>
              <w:t>Modification / brève description</w:t>
            </w:r>
          </w:p>
        </w:tc>
        <w:tc>
          <w:tcPr>
            <w:tcW w:w="1283" w:type="dxa"/>
          </w:tcPr>
          <w:p w14:paraId="302C2671" w14:textId="5E62BC77" w:rsidR="00E44A65" w:rsidRDefault="00E44A65" w:rsidP="00E44A65">
            <w:pPr>
              <w:jc w:val="center"/>
              <w:rPr>
                <w:b/>
                <w:bCs/>
              </w:rPr>
            </w:pPr>
            <w:r>
              <w:rPr>
                <w:b/>
                <w:bCs/>
              </w:rPr>
              <w:t>Auteur</w:t>
            </w:r>
          </w:p>
        </w:tc>
        <w:tc>
          <w:tcPr>
            <w:tcW w:w="1529" w:type="dxa"/>
          </w:tcPr>
          <w:p w14:paraId="528B770B" w14:textId="3B2C5E58" w:rsidR="00E44A65" w:rsidRPr="00102144" w:rsidRDefault="00E44A65" w:rsidP="00E44A65">
            <w:pPr>
              <w:jc w:val="center"/>
              <w:rPr>
                <w:b/>
                <w:bCs/>
              </w:rPr>
            </w:pPr>
            <w:r>
              <w:rPr>
                <w:b/>
                <w:bCs/>
              </w:rPr>
              <w:t>D</w:t>
            </w:r>
            <w:r w:rsidRPr="00102144">
              <w:rPr>
                <w:b/>
                <w:bCs/>
              </w:rPr>
              <w:t>ate</w:t>
            </w:r>
          </w:p>
        </w:tc>
        <w:tc>
          <w:tcPr>
            <w:tcW w:w="1653" w:type="dxa"/>
          </w:tcPr>
          <w:p w14:paraId="316CF118" w14:textId="7FEF2C44" w:rsidR="00E44A65" w:rsidRDefault="00E44A65" w:rsidP="00E44A65">
            <w:pPr>
              <w:jc w:val="center"/>
              <w:rPr>
                <w:b/>
                <w:bCs/>
              </w:rPr>
            </w:pPr>
            <w:r>
              <w:rPr>
                <w:b/>
                <w:bCs/>
              </w:rPr>
              <w:t>Moyen de communication aux membres de l'exploitation</w:t>
            </w:r>
          </w:p>
        </w:tc>
      </w:tr>
      <w:tr w:rsidR="002D7A9F" w:rsidRPr="0094470C" w14:paraId="05876014" w14:textId="3B69F8F7" w:rsidTr="00BE091C">
        <w:trPr>
          <w:trHeight w:val="995"/>
          <w:jc w:val="center"/>
        </w:trPr>
        <w:tc>
          <w:tcPr>
            <w:tcW w:w="1257" w:type="dxa"/>
          </w:tcPr>
          <w:p w14:paraId="2860F5FD" w14:textId="5050E00E" w:rsidR="00E44A65" w:rsidRPr="0094470C" w:rsidRDefault="00E44A65" w:rsidP="008D59ED">
            <w:r>
              <w:t>2019_1</w:t>
            </w:r>
          </w:p>
        </w:tc>
        <w:tc>
          <w:tcPr>
            <w:tcW w:w="3969" w:type="dxa"/>
          </w:tcPr>
          <w:p w14:paraId="2AC9C054" w14:textId="0A99BE9E" w:rsidR="00E44A65" w:rsidRPr="0094470C" w:rsidRDefault="00E44A65">
            <w:r>
              <w:t>Version initiale</w:t>
            </w:r>
          </w:p>
        </w:tc>
        <w:tc>
          <w:tcPr>
            <w:tcW w:w="1283" w:type="dxa"/>
          </w:tcPr>
          <w:p w14:paraId="25E13512" w14:textId="14B72308" w:rsidR="00E44A65" w:rsidRDefault="00E44A65">
            <w:r>
              <w:t xml:space="preserve">Philippe Becker, Sylvain </w:t>
            </w:r>
            <w:proofErr w:type="spellStart"/>
            <w:r>
              <w:t>Sailler</w:t>
            </w:r>
            <w:proofErr w:type="spellEnd"/>
            <w:r>
              <w:t xml:space="preserve">, Luc </w:t>
            </w:r>
            <w:proofErr w:type="spellStart"/>
            <w:r>
              <w:t>Monnin</w:t>
            </w:r>
            <w:proofErr w:type="spellEnd"/>
          </w:p>
        </w:tc>
        <w:tc>
          <w:tcPr>
            <w:tcW w:w="1529" w:type="dxa"/>
          </w:tcPr>
          <w:p w14:paraId="18E4330E" w14:textId="28CB9A0A" w:rsidR="00E44A65" w:rsidRPr="0094470C" w:rsidRDefault="00E44A65">
            <w:r>
              <w:t>24 mai 2019</w:t>
            </w:r>
          </w:p>
        </w:tc>
        <w:tc>
          <w:tcPr>
            <w:tcW w:w="1653" w:type="dxa"/>
          </w:tcPr>
          <w:p w14:paraId="6B80EE00" w14:textId="4AFE4493" w:rsidR="00E44A65" w:rsidRDefault="00E44A65">
            <w:proofErr w:type="gramStart"/>
            <w:r>
              <w:t>email</w:t>
            </w:r>
            <w:proofErr w:type="gramEnd"/>
          </w:p>
        </w:tc>
      </w:tr>
      <w:tr w:rsidR="002D7A9F" w14:paraId="235AF5E2" w14:textId="4C3760C6" w:rsidTr="00BE091C">
        <w:trPr>
          <w:trHeight w:val="441"/>
          <w:jc w:val="center"/>
        </w:trPr>
        <w:tc>
          <w:tcPr>
            <w:tcW w:w="1257" w:type="dxa"/>
          </w:tcPr>
          <w:p w14:paraId="357D9763" w14:textId="7ECFD894" w:rsidR="00E44A65" w:rsidRDefault="00E44A65">
            <w:r>
              <w:t>2019_2</w:t>
            </w:r>
          </w:p>
        </w:tc>
        <w:tc>
          <w:tcPr>
            <w:tcW w:w="3969" w:type="dxa"/>
          </w:tcPr>
          <w:p w14:paraId="2E258CAE" w14:textId="31838F59" w:rsidR="00E44A65" w:rsidRDefault="00E44A65">
            <w:r>
              <w:t>Changement de CR</w:t>
            </w:r>
          </w:p>
        </w:tc>
        <w:tc>
          <w:tcPr>
            <w:tcW w:w="1283" w:type="dxa"/>
          </w:tcPr>
          <w:p w14:paraId="487A7692" w14:textId="2E4FEADA" w:rsidR="00E44A65" w:rsidRDefault="00E44A65">
            <w:r>
              <w:t xml:space="preserve">Sylvain </w:t>
            </w:r>
            <w:proofErr w:type="spellStart"/>
            <w:r>
              <w:t>Sailler</w:t>
            </w:r>
            <w:proofErr w:type="spellEnd"/>
          </w:p>
        </w:tc>
        <w:tc>
          <w:tcPr>
            <w:tcW w:w="1529" w:type="dxa"/>
          </w:tcPr>
          <w:p w14:paraId="7192AF46" w14:textId="4BBDB94C" w:rsidR="00E44A65" w:rsidRDefault="00E44A65">
            <w:r>
              <w:t>13 juillet 2019</w:t>
            </w:r>
          </w:p>
        </w:tc>
        <w:tc>
          <w:tcPr>
            <w:tcW w:w="1653" w:type="dxa"/>
          </w:tcPr>
          <w:p w14:paraId="03885FA1" w14:textId="1BF041A1" w:rsidR="00E44A65" w:rsidRDefault="00027EDB">
            <w:proofErr w:type="gramStart"/>
            <w:r>
              <w:t>email</w:t>
            </w:r>
            <w:proofErr w:type="gramEnd"/>
          </w:p>
        </w:tc>
      </w:tr>
      <w:tr w:rsidR="002D7A9F" w14:paraId="7EF01A5E" w14:textId="21C952D8" w:rsidTr="00BE091C">
        <w:trPr>
          <w:trHeight w:val="453"/>
          <w:jc w:val="center"/>
        </w:trPr>
        <w:tc>
          <w:tcPr>
            <w:tcW w:w="1257" w:type="dxa"/>
          </w:tcPr>
          <w:p w14:paraId="7397B6D7" w14:textId="1A435157" w:rsidR="00E44A65" w:rsidRDefault="00E44A65">
            <w:r>
              <w:t>2020_3</w:t>
            </w:r>
          </w:p>
        </w:tc>
        <w:tc>
          <w:tcPr>
            <w:tcW w:w="3969" w:type="dxa"/>
          </w:tcPr>
          <w:p w14:paraId="1E4E4AD9" w14:textId="0AF03F07" w:rsidR="00E44A65" w:rsidRDefault="00E44A65">
            <w:r>
              <w:t xml:space="preserve">Changement CAMO F-HAFC, </w:t>
            </w:r>
            <w:proofErr w:type="spellStart"/>
            <w:r>
              <w:t>màj</w:t>
            </w:r>
            <w:proofErr w:type="spellEnd"/>
            <w:r>
              <w:t xml:space="preserve"> </w:t>
            </w:r>
            <w:proofErr w:type="spellStart"/>
            <w:r>
              <w:t>cert</w:t>
            </w:r>
            <w:proofErr w:type="spellEnd"/>
            <w:r>
              <w:t>. méd. &amp; licences, ajout plateformes</w:t>
            </w:r>
          </w:p>
        </w:tc>
        <w:tc>
          <w:tcPr>
            <w:tcW w:w="1283" w:type="dxa"/>
          </w:tcPr>
          <w:p w14:paraId="78651026" w14:textId="7CF7255E" w:rsidR="00E44A65" w:rsidRDefault="00E44A65">
            <w:r>
              <w:t xml:space="preserve">Sylvain </w:t>
            </w:r>
            <w:proofErr w:type="spellStart"/>
            <w:r>
              <w:t>Sailler</w:t>
            </w:r>
            <w:proofErr w:type="spellEnd"/>
          </w:p>
        </w:tc>
        <w:tc>
          <w:tcPr>
            <w:tcW w:w="1529" w:type="dxa"/>
          </w:tcPr>
          <w:p w14:paraId="3C9A1A4F" w14:textId="1D239057" w:rsidR="00E44A65" w:rsidRDefault="00E44A65">
            <w:r>
              <w:t>8 juin 2020</w:t>
            </w:r>
          </w:p>
        </w:tc>
        <w:tc>
          <w:tcPr>
            <w:tcW w:w="1653" w:type="dxa"/>
          </w:tcPr>
          <w:p w14:paraId="437BFA84" w14:textId="6DEA50BB" w:rsidR="00E44A65" w:rsidRDefault="00027EDB">
            <w:proofErr w:type="gramStart"/>
            <w:r>
              <w:t>email</w:t>
            </w:r>
            <w:proofErr w:type="gramEnd"/>
          </w:p>
        </w:tc>
      </w:tr>
      <w:tr w:rsidR="002D7A9F" w:rsidRPr="0006067C" w14:paraId="0250BE09" w14:textId="06466FD3" w:rsidTr="00BE091C">
        <w:trPr>
          <w:trHeight w:val="619"/>
          <w:jc w:val="center"/>
        </w:trPr>
        <w:tc>
          <w:tcPr>
            <w:tcW w:w="1257" w:type="dxa"/>
          </w:tcPr>
          <w:p w14:paraId="5C3087E6" w14:textId="613A32BA" w:rsidR="00E44A65" w:rsidRDefault="00E44A65">
            <w:r>
              <w:t>2020_4</w:t>
            </w:r>
          </w:p>
        </w:tc>
        <w:tc>
          <w:tcPr>
            <w:tcW w:w="3969" w:type="dxa"/>
          </w:tcPr>
          <w:p w14:paraId="4CDA7738" w14:textId="50605EF0" w:rsidR="00E44A65" w:rsidRPr="00995A11" w:rsidRDefault="00E44A65">
            <w:r w:rsidRPr="00995A11">
              <w:t xml:space="preserve">Ajout </w:t>
            </w:r>
            <w:r>
              <w:t>p</w:t>
            </w:r>
            <w:r w:rsidRPr="00995A11">
              <w:t>ilotes T. Hermann</w:t>
            </w:r>
            <w:r>
              <w:t xml:space="preserve"> &amp; P. </w:t>
            </w:r>
            <w:proofErr w:type="spellStart"/>
            <w:r>
              <w:t>Seigeot</w:t>
            </w:r>
            <w:proofErr w:type="spellEnd"/>
            <w:r>
              <w:t>,</w:t>
            </w:r>
            <w:r w:rsidRPr="00995A11">
              <w:t xml:space="preserve"> ballon F-HLCT</w:t>
            </w:r>
            <w:r>
              <w:t xml:space="preserve">, plateforme </w:t>
            </w:r>
            <w:proofErr w:type="spellStart"/>
            <w:r>
              <w:t>Mandrevillars</w:t>
            </w:r>
            <w:proofErr w:type="spellEnd"/>
          </w:p>
        </w:tc>
        <w:tc>
          <w:tcPr>
            <w:tcW w:w="1283" w:type="dxa"/>
          </w:tcPr>
          <w:p w14:paraId="4CC648F4" w14:textId="40F35AAD" w:rsidR="00E44A65" w:rsidRDefault="00E44A65">
            <w:pPr>
              <w:rPr>
                <w:lang w:val="en-US"/>
              </w:rPr>
            </w:pPr>
            <w:r>
              <w:t xml:space="preserve">Sylvain </w:t>
            </w:r>
            <w:proofErr w:type="spellStart"/>
            <w:r>
              <w:t>Sailler</w:t>
            </w:r>
            <w:proofErr w:type="spellEnd"/>
          </w:p>
        </w:tc>
        <w:tc>
          <w:tcPr>
            <w:tcW w:w="1529" w:type="dxa"/>
          </w:tcPr>
          <w:p w14:paraId="741C7210" w14:textId="58298AFF" w:rsidR="00E44A65" w:rsidRPr="0006067C" w:rsidRDefault="00E44A65">
            <w:pPr>
              <w:rPr>
                <w:lang w:val="en-US"/>
              </w:rPr>
            </w:pPr>
            <w:r>
              <w:rPr>
                <w:lang w:val="en-US"/>
              </w:rPr>
              <w:t xml:space="preserve">1er </w:t>
            </w:r>
            <w:proofErr w:type="spellStart"/>
            <w:r>
              <w:rPr>
                <w:lang w:val="en-US"/>
              </w:rPr>
              <w:t>septembre</w:t>
            </w:r>
            <w:proofErr w:type="spellEnd"/>
            <w:r>
              <w:rPr>
                <w:lang w:val="en-US"/>
              </w:rPr>
              <w:t xml:space="preserve"> 2020</w:t>
            </w:r>
          </w:p>
        </w:tc>
        <w:tc>
          <w:tcPr>
            <w:tcW w:w="1653" w:type="dxa"/>
          </w:tcPr>
          <w:p w14:paraId="573CAB45" w14:textId="62FAEAF1" w:rsidR="00E44A65" w:rsidRDefault="00027EDB">
            <w:pPr>
              <w:rPr>
                <w:lang w:val="en-US"/>
              </w:rPr>
            </w:pPr>
            <w:r>
              <w:rPr>
                <w:lang w:val="en-US"/>
              </w:rPr>
              <w:t>email</w:t>
            </w:r>
          </w:p>
        </w:tc>
      </w:tr>
      <w:tr w:rsidR="002D7A9F" w:rsidRPr="0006067C" w14:paraId="3A777DC7" w14:textId="4D836A0E" w:rsidTr="00BE091C">
        <w:trPr>
          <w:trHeight w:val="453"/>
          <w:jc w:val="center"/>
        </w:trPr>
        <w:tc>
          <w:tcPr>
            <w:tcW w:w="1257" w:type="dxa"/>
          </w:tcPr>
          <w:p w14:paraId="6E971A3C" w14:textId="4D5B18CC" w:rsidR="00E44A65" w:rsidRPr="0006067C" w:rsidRDefault="00E44A65">
            <w:pPr>
              <w:rPr>
                <w:lang w:val="en-US"/>
              </w:rPr>
            </w:pPr>
            <w:r>
              <w:rPr>
                <w:lang w:val="en-US"/>
              </w:rPr>
              <w:t>5_2020</w:t>
            </w:r>
          </w:p>
        </w:tc>
        <w:tc>
          <w:tcPr>
            <w:tcW w:w="3969" w:type="dxa"/>
          </w:tcPr>
          <w:p w14:paraId="35D66E21" w14:textId="425B94CB" w:rsidR="00E44A65" w:rsidRPr="00012EDE" w:rsidRDefault="00E44A65">
            <w:proofErr w:type="spellStart"/>
            <w:r w:rsidRPr="00012EDE">
              <w:t>Màj</w:t>
            </w:r>
            <w:proofErr w:type="spellEnd"/>
            <w:r w:rsidRPr="00012EDE">
              <w:t xml:space="preserve"> licence S. </w:t>
            </w:r>
            <w:proofErr w:type="spellStart"/>
            <w:r w:rsidRPr="00012EDE">
              <w:t>Sailler</w:t>
            </w:r>
            <w:proofErr w:type="spellEnd"/>
            <w:r w:rsidRPr="00012EDE">
              <w:t>. C</w:t>
            </w:r>
            <w:r>
              <w:t>hangement numérotation versions MANEX</w:t>
            </w:r>
          </w:p>
        </w:tc>
        <w:tc>
          <w:tcPr>
            <w:tcW w:w="1283" w:type="dxa"/>
          </w:tcPr>
          <w:p w14:paraId="364057DD" w14:textId="3BE158B6" w:rsidR="00E44A65" w:rsidRDefault="00E44A65">
            <w:r>
              <w:t xml:space="preserve">Sylvain </w:t>
            </w:r>
            <w:proofErr w:type="spellStart"/>
            <w:r>
              <w:t>Sailler</w:t>
            </w:r>
            <w:proofErr w:type="spellEnd"/>
          </w:p>
        </w:tc>
        <w:tc>
          <w:tcPr>
            <w:tcW w:w="1529" w:type="dxa"/>
          </w:tcPr>
          <w:p w14:paraId="7E4BBBFB" w14:textId="6DE99D31" w:rsidR="00E44A65" w:rsidRPr="00012EDE" w:rsidRDefault="00E44A65">
            <w:r>
              <w:t>4 septembre 2020</w:t>
            </w:r>
          </w:p>
        </w:tc>
        <w:tc>
          <w:tcPr>
            <w:tcW w:w="1653" w:type="dxa"/>
          </w:tcPr>
          <w:p w14:paraId="45887BD1" w14:textId="77777777" w:rsidR="00E44A65" w:rsidRDefault="00E44A65"/>
        </w:tc>
      </w:tr>
      <w:tr w:rsidR="002D7A9F" w:rsidRPr="0006067C" w14:paraId="6EC5B391" w14:textId="2002EDE0" w:rsidTr="00BE091C">
        <w:trPr>
          <w:trHeight w:val="441"/>
          <w:jc w:val="center"/>
        </w:trPr>
        <w:tc>
          <w:tcPr>
            <w:tcW w:w="1257" w:type="dxa"/>
          </w:tcPr>
          <w:p w14:paraId="1520FCDC" w14:textId="6F8964E7" w:rsidR="00E44A65" w:rsidRPr="00012EDE" w:rsidRDefault="00E44A65">
            <w:r>
              <w:t>6_2020</w:t>
            </w:r>
          </w:p>
        </w:tc>
        <w:tc>
          <w:tcPr>
            <w:tcW w:w="3969" w:type="dxa"/>
          </w:tcPr>
          <w:p w14:paraId="2D9134ED" w14:textId="0EA32BF6" w:rsidR="00E44A65" w:rsidRPr="00012EDE" w:rsidRDefault="00E44A65">
            <w:r>
              <w:t>RDMN pour F-HLCT. Ajout A.2.1.1 Affrètement</w:t>
            </w:r>
          </w:p>
        </w:tc>
        <w:tc>
          <w:tcPr>
            <w:tcW w:w="1283" w:type="dxa"/>
          </w:tcPr>
          <w:p w14:paraId="4D31DCDE" w14:textId="09973078" w:rsidR="00E44A65" w:rsidRDefault="00E44A65">
            <w:r>
              <w:t xml:space="preserve">Sylvain </w:t>
            </w:r>
            <w:proofErr w:type="spellStart"/>
            <w:r>
              <w:t>Sailler</w:t>
            </w:r>
            <w:proofErr w:type="spellEnd"/>
          </w:p>
        </w:tc>
        <w:tc>
          <w:tcPr>
            <w:tcW w:w="1529" w:type="dxa"/>
          </w:tcPr>
          <w:p w14:paraId="36A839FF" w14:textId="5D7784E3" w:rsidR="00E44A65" w:rsidRPr="00012EDE" w:rsidRDefault="00E44A65">
            <w:r>
              <w:t>8 septembre 2020</w:t>
            </w:r>
          </w:p>
        </w:tc>
        <w:tc>
          <w:tcPr>
            <w:tcW w:w="1653" w:type="dxa"/>
          </w:tcPr>
          <w:p w14:paraId="2B6C61E6" w14:textId="77777777" w:rsidR="00E44A65" w:rsidRDefault="00E44A65"/>
        </w:tc>
      </w:tr>
      <w:tr w:rsidR="002D7A9F" w:rsidRPr="0006067C" w14:paraId="3C9BF600" w14:textId="77F47EE1" w:rsidTr="00027EDB">
        <w:trPr>
          <w:trHeight w:val="1124"/>
          <w:jc w:val="center"/>
        </w:trPr>
        <w:tc>
          <w:tcPr>
            <w:tcW w:w="1257" w:type="dxa"/>
          </w:tcPr>
          <w:p w14:paraId="3186A9E7" w14:textId="5BAD3119" w:rsidR="00E44A65" w:rsidRPr="00012EDE" w:rsidRDefault="00E44A65">
            <w:r>
              <w:t>7_2021</w:t>
            </w:r>
          </w:p>
        </w:tc>
        <w:tc>
          <w:tcPr>
            <w:tcW w:w="3969" w:type="dxa"/>
          </w:tcPr>
          <w:p w14:paraId="1630CFDF" w14:textId="7424CA3F" w:rsidR="00E44A65" w:rsidRPr="00012EDE" w:rsidRDefault="00E44A65">
            <w:r>
              <w:t xml:space="preserve">Ajout plateforme </w:t>
            </w:r>
            <w:proofErr w:type="spellStart"/>
            <w:r>
              <w:t>Châlonvillars</w:t>
            </w:r>
            <w:proofErr w:type="spellEnd"/>
            <w:r>
              <w:t xml:space="preserve"> / Réorganisation de chapitres et renumérotation / Modifications mineures / A.2.1 Modifications RDOS &amp; RDOV / A.2.5 vol d’initiation sous la responsabilité du RDOV / Mise à jour A.4.1 Supervision des opérations par l'exploitant / A.8.1.8 ajout mention vol commercial sur carnet de route / Mise à jour B.8 Documents à bord / Ajout A.2.3 Équipiers / A.5 Amendement du Système de gestion / Amendement Partie D Formations / Ajout courbe de charge F-HLCT / Ajout auteurs et moyen de communication dans la liste de </w:t>
            </w:r>
            <w:proofErr w:type="spellStart"/>
            <w:r>
              <w:t>modificiations</w:t>
            </w:r>
            <w:proofErr w:type="spellEnd"/>
            <w:r>
              <w:t xml:space="preserve"> / </w:t>
            </w:r>
            <w:r w:rsidR="00C42574">
              <w:t>Suppression de B.8 Documents à emporter (doublon avec A.8.2)</w:t>
            </w:r>
            <w:r w:rsidR="00E2174E">
              <w:t xml:space="preserve"> / </w:t>
            </w:r>
            <w:r w:rsidR="00055DE5">
              <w:t xml:space="preserve">Ajout cylindre suivant à </w:t>
            </w:r>
            <w:r w:rsidR="00E2174E">
              <w:t>Procédure de ravitaillement</w:t>
            </w:r>
            <w:r w:rsidR="00E40FE0">
              <w:t xml:space="preserve"> / A.4.1.8 Ajout durée stockage</w:t>
            </w:r>
            <w:r w:rsidR="000B6260">
              <w:t xml:space="preserve"> / A.8.1.4 Simplification</w:t>
            </w:r>
            <w:r w:rsidR="007759DB">
              <w:t xml:space="preserve"> </w:t>
            </w:r>
            <w:r w:rsidR="003D6338">
              <w:t>/ A.2.4.1 Suppression limite de responsabilité du pilote lors de la mise en œuvre</w:t>
            </w:r>
            <w:r w:rsidR="005A21B1">
              <w:t xml:space="preserve"> / B.4.1 Suppression des liens inactifs vers sites météo</w:t>
            </w:r>
            <w:r w:rsidR="00030DF8">
              <w:t xml:space="preserve"> / A.8.1.2 suppression des mentions de taux de chutes min et max</w:t>
            </w:r>
            <w:r w:rsidR="00973DA3">
              <w:t xml:space="preserve"> / A.2.4.4 Ajout délai retour d'évènement</w:t>
            </w:r>
            <w:r w:rsidR="007667B8">
              <w:t xml:space="preserve"> / A.10.2 </w:t>
            </w:r>
            <w:proofErr w:type="spellStart"/>
            <w:r w:rsidR="007667B8">
              <w:t>simpification</w:t>
            </w:r>
            <w:proofErr w:type="spellEnd"/>
            <w:r w:rsidR="007667B8">
              <w:t xml:space="preserve"> et précision</w:t>
            </w:r>
            <w:r w:rsidR="003A67DD">
              <w:t xml:space="preserve"> / A.8.</w:t>
            </w:r>
            <w:r w:rsidR="000E2DBC">
              <w:t>4.4 Précisions apportées</w:t>
            </w:r>
            <w:r w:rsidR="00376373">
              <w:t xml:space="preserve"> / B.5 ajout du mode </w:t>
            </w:r>
            <w:r w:rsidR="00376373">
              <w:lastRenderedPageBreak/>
              <w:t>de calcul du poids des occupants et de la pesée / B.1 Ajout de la prise en compte des perfo</w:t>
            </w:r>
            <w:r w:rsidR="00B6486A">
              <w:t>r</w:t>
            </w:r>
            <w:r w:rsidR="00376373">
              <w:t xml:space="preserve">mances </w:t>
            </w:r>
            <w:r w:rsidR="00845A38">
              <w:t xml:space="preserve">/ </w:t>
            </w:r>
            <w:r w:rsidR="00792E57">
              <w:t xml:space="preserve">Ajout Consignes de sécurité en annexe / </w:t>
            </w:r>
            <w:r w:rsidR="00845A38">
              <w:t>Mise à jour de la matrice de conformité</w:t>
            </w:r>
            <w:r w:rsidR="00496746">
              <w:t xml:space="preserve"> / Ajout de la déclaration d'exploitation en annexe</w:t>
            </w:r>
          </w:p>
        </w:tc>
        <w:tc>
          <w:tcPr>
            <w:tcW w:w="1283" w:type="dxa"/>
          </w:tcPr>
          <w:p w14:paraId="653094B3" w14:textId="56AB6F24" w:rsidR="00E44A65" w:rsidRDefault="00E44A65">
            <w:r>
              <w:lastRenderedPageBreak/>
              <w:t xml:space="preserve">Sylvain </w:t>
            </w:r>
            <w:proofErr w:type="spellStart"/>
            <w:r>
              <w:t>Sailler</w:t>
            </w:r>
            <w:proofErr w:type="spellEnd"/>
          </w:p>
        </w:tc>
        <w:tc>
          <w:tcPr>
            <w:tcW w:w="1529" w:type="dxa"/>
          </w:tcPr>
          <w:p w14:paraId="69A36664" w14:textId="5AF22C5D" w:rsidR="00E44A65" w:rsidRPr="00012EDE" w:rsidRDefault="00E44A65">
            <w:r>
              <w:t>1</w:t>
            </w:r>
            <w:r w:rsidR="00BE091C">
              <w:t>0</w:t>
            </w:r>
            <w:r>
              <w:t xml:space="preserve"> </w:t>
            </w:r>
            <w:r w:rsidR="00BE091C">
              <w:t>juin</w:t>
            </w:r>
            <w:r>
              <w:t xml:space="preserve"> 2021</w:t>
            </w:r>
          </w:p>
        </w:tc>
        <w:tc>
          <w:tcPr>
            <w:tcW w:w="1653" w:type="dxa"/>
          </w:tcPr>
          <w:p w14:paraId="79B48521" w14:textId="1333094B" w:rsidR="00E44A65" w:rsidRDefault="002D7A9F">
            <w:proofErr w:type="gramStart"/>
            <w:r>
              <w:t>E</w:t>
            </w:r>
            <w:r w:rsidR="00E44A65">
              <w:t>mail</w:t>
            </w:r>
            <w:proofErr w:type="gramEnd"/>
            <w:r>
              <w:t xml:space="preserve"> / formation pilotes</w:t>
            </w:r>
          </w:p>
        </w:tc>
      </w:tr>
      <w:tr w:rsidR="002D7A9F" w:rsidRPr="0006067C" w14:paraId="20CF1CA0" w14:textId="1D644BE2" w:rsidTr="00BE091C">
        <w:trPr>
          <w:trHeight w:val="254"/>
          <w:jc w:val="center"/>
        </w:trPr>
        <w:tc>
          <w:tcPr>
            <w:tcW w:w="1257" w:type="dxa"/>
          </w:tcPr>
          <w:p w14:paraId="46393883" w14:textId="1C8FA378" w:rsidR="00E44A65" w:rsidRPr="00012EDE" w:rsidRDefault="00F31946">
            <w:r>
              <w:t>8_2021</w:t>
            </w:r>
          </w:p>
        </w:tc>
        <w:tc>
          <w:tcPr>
            <w:tcW w:w="3969" w:type="dxa"/>
          </w:tcPr>
          <w:p w14:paraId="1C39E39E" w14:textId="02202ECB" w:rsidR="00E44A65" w:rsidRPr="00012EDE" w:rsidRDefault="00F31946">
            <w:r>
              <w:t>A.10.2</w:t>
            </w:r>
            <w:r w:rsidR="003F6419">
              <w:t xml:space="preserve"> &amp; A.2.4.4 : harmonisation du délai de notification d'évènement (72 h) / A.4.1.4 Modification date licence Pascale </w:t>
            </w:r>
            <w:proofErr w:type="spellStart"/>
            <w:r w:rsidR="003F6419">
              <w:t>Seigeot</w:t>
            </w:r>
            <w:proofErr w:type="spellEnd"/>
            <w:r w:rsidR="003F6419">
              <w:t xml:space="preserve"> &amp; suppression licence Denise </w:t>
            </w:r>
            <w:proofErr w:type="spellStart"/>
            <w:r w:rsidR="003F6419">
              <w:t>Binaepfel</w:t>
            </w:r>
            <w:proofErr w:type="spellEnd"/>
          </w:p>
        </w:tc>
        <w:tc>
          <w:tcPr>
            <w:tcW w:w="1283" w:type="dxa"/>
          </w:tcPr>
          <w:p w14:paraId="18F50169" w14:textId="7E231A82" w:rsidR="00E44A65" w:rsidRPr="00012EDE" w:rsidRDefault="00F37D3B">
            <w:r>
              <w:t xml:space="preserve">Sylvain </w:t>
            </w:r>
            <w:proofErr w:type="spellStart"/>
            <w:r>
              <w:t>Sailler</w:t>
            </w:r>
            <w:proofErr w:type="spellEnd"/>
          </w:p>
        </w:tc>
        <w:tc>
          <w:tcPr>
            <w:tcW w:w="1529" w:type="dxa"/>
          </w:tcPr>
          <w:p w14:paraId="73DDD8B2" w14:textId="2D0792F9" w:rsidR="00E44A65" w:rsidRPr="00012EDE" w:rsidRDefault="00F37D3B">
            <w:r>
              <w:t>10 septembre 2021</w:t>
            </w:r>
          </w:p>
        </w:tc>
        <w:tc>
          <w:tcPr>
            <w:tcW w:w="1653" w:type="dxa"/>
          </w:tcPr>
          <w:p w14:paraId="2BBFF18C" w14:textId="5E102022" w:rsidR="00E44A65" w:rsidRPr="00012EDE" w:rsidRDefault="00285A23">
            <w:proofErr w:type="gramStart"/>
            <w:r>
              <w:t>email</w:t>
            </w:r>
            <w:proofErr w:type="gramEnd"/>
          </w:p>
        </w:tc>
      </w:tr>
      <w:tr w:rsidR="002D7A9F" w:rsidRPr="0006067C" w14:paraId="46367FA1" w14:textId="7DA25688" w:rsidTr="00BE091C">
        <w:trPr>
          <w:trHeight w:val="264"/>
          <w:jc w:val="center"/>
        </w:trPr>
        <w:tc>
          <w:tcPr>
            <w:tcW w:w="1257" w:type="dxa"/>
          </w:tcPr>
          <w:p w14:paraId="4489F89F" w14:textId="77777777" w:rsidR="00E44A65" w:rsidRPr="00012EDE" w:rsidRDefault="00E44A65"/>
        </w:tc>
        <w:tc>
          <w:tcPr>
            <w:tcW w:w="3969" w:type="dxa"/>
          </w:tcPr>
          <w:p w14:paraId="7C13C513" w14:textId="77777777" w:rsidR="00E44A65" w:rsidRPr="00012EDE" w:rsidRDefault="00E44A65"/>
        </w:tc>
        <w:tc>
          <w:tcPr>
            <w:tcW w:w="1283" w:type="dxa"/>
          </w:tcPr>
          <w:p w14:paraId="6583C7A4" w14:textId="77777777" w:rsidR="00E44A65" w:rsidRPr="00012EDE" w:rsidRDefault="00E44A65"/>
        </w:tc>
        <w:tc>
          <w:tcPr>
            <w:tcW w:w="1529" w:type="dxa"/>
          </w:tcPr>
          <w:p w14:paraId="1D7C5786" w14:textId="0A43C907" w:rsidR="00E44A65" w:rsidRPr="00012EDE" w:rsidRDefault="00E44A65"/>
        </w:tc>
        <w:tc>
          <w:tcPr>
            <w:tcW w:w="1653" w:type="dxa"/>
          </w:tcPr>
          <w:p w14:paraId="57DE94F8" w14:textId="77777777" w:rsidR="00E44A65" w:rsidRPr="00012EDE" w:rsidRDefault="00E44A65"/>
        </w:tc>
      </w:tr>
      <w:tr w:rsidR="002D7A9F" w:rsidRPr="0006067C" w14:paraId="64600A92" w14:textId="1105C7C9" w:rsidTr="00BE091C">
        <w:trPr>
          <w:trHeight w:val="264"/>
          <w:jc w:val="center"/>
        </w:trPr>
        <w:tc>
          <w:tcPr>
            <w:tcW w:w="1257" w:type="dxa"/>
          </w:tcPr>
          <w:p w14:paraId="33CB160F" w14:textId="77777777" w:rsidR="00E44A65" w:rsidRPr="00012EDE" w:rsidRDefault="00E44A65"/>
        </w:tc>
        <w:tc>
          <w:tcPr>
            <w:tcW w:w="3969" w:type="dxa"/>
          </w:tcPr>
          <w:p w14:paraId="111A1DBC" w14:textId="77777777" w:rsidR="00E44A65" w:rsidRPr="00012EDE" w:rsidRDefault="00E44A65"/>
        </w:tc>
        <w:tc>
          <w:tcPr>
            <w:tcW w:w="1283" w:type="dxa"/>
          </w:tcPr>
          <w:p w14:paraId="7E1A68F8" w14:textId="77777777" w:rsidR="00E44A65" w:rsidRPr="00012EDE" w:rsidRDefault="00E44A65"/>
        </w:tc>
        <w:tc>
          <w:tcPr>
            <w:tcW w:w="1529" w:type="dxa"/>
          </w:tcPr>
          <w:p w14:paraId="31F3786F" w14:textId="0B8EBDF7" w:rsidR="00E44A65" w:rsidRPr="00012EDE" w:rsidRDefault="00E44A65"/>
        </w:tc>
        <w:tc>
          <w:tcPr>
            <w:tcW w:w="1653" w:type="dxa"/>
          </w:tcPr>
          <w:p w14:paraId="25CE2DC2" w14:textId="77777777" w:rsidR="00E44A65" w:rsidRPr="00012EDE" w:rsidRDefault="00E44A65"/>
        </w:tc>
      </w:tr>
      <w:tr w:rsidR="002D7A9F" w:rsidRPr="0006067C" w14:paraId="74B5FBC1" w14:textId="71BE26BE" w:rsidTr="00BE091C">
        <w:trPr>
          <w:trHeight w:val="254"/>
          <w:jc w:val="center"/>
        </w:trPr>
        <w:tc>
          <w:tcPr>
            <w:tcW w:w="1257" w:type="dxa"/>
          </w:tcPr>
          <w:p w14:paraId="5382717C" w14:textId="77777777" w:rsidR="00E44A65" w:rsidRPr="00012EDE" w:rsidRDefault="00E44A65"/>
        </w:tc>
        <w:tc>
          <w:tcPr>
            <w:tcW w:w="3969" w:type="dxa"/>
          </w:tcPr>
          <w:p w14:paraId="4E4871D8" w14:textId="77777777" w:rsidR="00E44A65" w:rsidRPr="00012EDE" w:rsidRDefault="00E44A65"/>
        </w:tc>
        <w:tc>
          <w:tcPr>
            <w:tcW w:w="1283" w:type="dxa"/>
          </w:tcPr>
          <w:p w14:paraId="084A9CC6" w14:textId="77777777" w:rsidR="00E44A65" w:rsidRPr="00012EDE" w:rsidRDefault="00E44A65"/>
        </w:tc>
        <w:tc>
          <w:tcPr>
            <w:tcW w:w="1529" w:type="dxa"/>
          </w:tcPr>
          <w:p w14:paraId="4C445677" w14:textId="5639F3CB" w:rsidR="00E44A65" w:rsidRPr="00012EDE" w:rsidRDefault="00E44A65"/>
        </w:tc>
        <w:tc>
          <w:tcPr>
            <w:tcW w:w="1653" w:type="dxa"/>
          </w:tcPr>
          <w:p w14:paraId="26E13ADD" w14:textId="77777777" w:rsidR="00E44A65" w:rsidRPr="00012EDE" w:rsidRDefault="00E44A65"/>
        </w:tc>
      </w:tr>
      <w:tr w:rsidR="002D7A9F" w:rsidRPr="0006067C" w14:paraId="662ED0A5" w14:textId="299C033C" w:rsidTr="00BE091C">
        <w:trPr>
          <w:trHeight w:val="264"/>
          <w:jc w:val="center"/>
        </w:trPr>
        <w:tc>
          <w:tcPr>
            <w:tcW w:w="1257" w:type="dxa"/>
          </w:tcPr>
          <w:p w14:paraId="048803DE" w14:textId="77777777" w:rsidR="00E44A65" w:rsidRPr="00012EDE" w:rsidRDefault="00E44A65"/>
        </w:tc>
        <w:tc>
          <w:tcPr>
            <w:tcW w:w="3969" w:type="dxa"/>
          </w:tcPr>
          <w:p w14:paraId="71090CB9" w14:textId="77777777" w:rsidR="00E44A65" w:rsidRPr="00012EDE" w:rsidRDefault="00E44A65"/>
        </w:tc>
        <w:tc>
          <w:tcPr>
            <w:tcW w:w="1283" w:type="dxa"/>
          </w:tcPr>
          <w:p w14:paraId="3F7B0508" w14:textId="77777777" w:rsidR="00E44A65" w:rsidRPr="00012EDE" w:rsidRDefault="00E44A65"/>
        </w:tc>
        <w:tc>
          <w:tcPr>
            <w:tcW w:w="1529" w:type="dxa"/>
          </w:tcPr>
          <w:p w14:paraId="033A1470" w14:textId="316D0C3B" w:rsidR="00E44A65" w:rsidRPr="00012EDE" w:rsidRDefault="00E44A65"/>
        </w:tc>
        <w:tc>
          <w:tcPr>
            <w:tcW w:w="1653" w:type="dxa"/>
          </w:tcPr>
          <w:p w14:paraId="6134CB31" w14:textId="77777777" w:rsidR="00E44A65" w:rsidRPr="00012EDE" w:rsidRDefault="00E44A65"/>
        </w:tc>
      </w:tr>
      <w:tr w:rsidR="00027EDB" w:rsidRPr="0006067C" w14:paraId="369E7D99" w14:textId="77777777" w:rsidTr="00BE091C">
        <w:trPr>
          <w:trHeight w:val="264"/>
          <w:jc w:val="center"/>
        </w:trPr>
        <w:tc>
          <w:tcPr>
            <w:tcW w:w="1257" w:type="dxa"/>
          </w:tcPr>
          <w:p w14:paraId="59B50978" w14:textId="77777777" w:rsidR="00027EDB" w:rsidRPr="00012EDE" w:rsidRDefault="00027EDB"/>
        </w:tc>
        <w:tc>
          <w:tcPr>
            <w:tcW w:w="3969" w:type="dxa"/>
          </w:tcPr>
          <w:p w14:paraId="113937BC" w14:textId="77777777" w:rsidR="00027EDB" w:rsidRPr="00012EDE" w:rsidRDefault="00027EDB"/>
        </w:tc>
        <w:tc>
          <w:tcPr>
            <w:tcW w:w="1283" w:type="dxa"/>
          </w:tcPr>
          <w:p w14:paraId="5B1BD36E" w14:textId="77777777" w:rsidR="00027EDB" w:rsidRPr="00012EDE" w:rsidRDefault="00027EDB"/>
        </w:tc>
        <w:tc>
          <w:tcPr>
            <w:tcW w:w="1529" w:type="dxa"/>
          </w:tcPr>
          <w:p w14:paraId="558AFC46" w14:textId="77777777" w:rsidR="00027EDB" w:rsidRPr="00012EDE" w:rsidRDefault="00027EDB"/>
        </w:tc>
        <w:tc>
          <w:tcPr>
            <w:tcW w:w="1653" w:type="dxa"/>
          </w:tcPr>
          <w:p w14:paraId="4FFCF70D" w14:textId="77777777" w:rsidR="00027EDB" w:rsidRPr="00012EDE" w:rsidRDefault="00027EDB"/>
        </w:tc>
      </w:tr>
      <w:tr w:rsidR="00027EDB" w:rsidRPr="0006067C" w14:paraId="79C1DAA7" w14:textId="77777777" w:rsidTr="00BE091C">
        <w:trPr>
          <w:trHeight w:val="264"/>
          <w:jc w:val="center"/>
        </w:trPr>
        <w:tc>
          <w:tcPr>
            <w:tcW w:w="1257" w:type="dxa"/>
          </w:tcPr>
          <w:p w14:paraId="7945222E" w14:textId="77777777" w:rsidR="00027EDB" w:rsidRPr="00012EDE" w:rsidRDefault="00027EDB"/>
        </w:tc>
        <w:tc>
          <w:tcPr>
            <w:tcW w:w="3969" w:type="dxa"/>
          </w:tcPr>
          <w:p w14:paraId="6C3D497A" w14:textId="77777777" w:rsidR="00027EDB" w:rsidRPr="00012EDE" w:rsidRDefault="00027EDB"/>
        </w:tc>
        <w:tc>
          <w:tcPr>
            <w:tcW w:w="1283" w:type="dxa"/>
          </w:tcPr>
          <w:p w14:paraId="0638B673" w14:textId="77777777" w:rsidR="00027EDB" w:rsidRPr="00012EDE" w:rsidRDefault="00027EDB"/>
        </w:tc>
        <w:tc>
          <w:tcPr>
            <w:tcW w:w="1529" w:type="dxa"/>
          </w:tcPr>
          <w:p w14:paraId="48BC0742" w14:textId="77777777" w:rsidR="00027EDB" w:rsidRPr="00012EDE" w:rsidRDefault="00027EDB"/>
        </w:tc>
        <w:tc>
          <w:tcPr>
            <w:tcW w:w="1653" w:type="dxa"/>
          </w:tcPr>
          <w:p w14:paraId="706F52A1" w14:textId="77777777" w:rsidR="00027EDB" w:rsidRPr="00012EDE" w:rsidRDefault="00027EDB"/>
        </w:tc>
      </w:tr>
      <w:tr w:rsidR="00027EDB" w:rsidRPr="0006067C" w14:paraId="04163CC2" w14:textId="77777777" w:rsidTr="00BE091C">
        <w:trPr>
          <w:trHeight w:val="264"/>
          <w:jc w:val="center"/>
        </w:trPr>
        <w:tc>
          <w:tcPr>
            <w:tcW w:w="1257" w:type="dxa"/>
          </w:tcPr>
          <w:p w14:paraId="1CEE35BA" w14:textId="77777777" w:rsidR="00027EDB" w:rsidRPr="00012EDE" w:rsidRDefault="00027EDB"/>
        </w:tc>
        <w:tc>
          <w:tcPr>
            <w:tcW w:w="3969" w:type="dxa"/>
          </w:tcPr>
          <w:p w14:paraId="798FDA30" w14:textId="77777777" w:rsidR="00027EDB" w:rsidRPr="00012EDE" w:rsidRDefault="00027EDB"/>
        </w:tc>
        <w:tc>
          <w:tcPr>
            <w:tcW w:w="1283" w:type="dxa"/>
          </w:tcPr>
          <w:p w14:paraId="1EB2576E" w14:textId="77777777" w:rsidR="00027EDB" w:rsidRPr="00012EDE" w:rsidRDefault="00027EDB"/>
        </w:tc>
        <w:tc>
          <w:tcPr>
            <w:tcW w:w="1529" w:type="dxa"/>
          </w:tcPr>
          <w:p w14:paraId="3AD0D155" w14:textId="77777777" w:rsidR="00027EDB" w:rsidRPr="00012EDE" w:rsidRDefault="00027EDB"/>
        </w:tc>
        <w:tc>
          <w:tcPr>
            <w:tcW w:w="1653" w:type="dxa"/>
          </w:tcPr>
          <w:p w14:paraId="77FB7075" w14:textId="77777777" w:rsidR="00027EDB" w:rsidRPr="00012EDE" w:rsidRDefault="00027EDB"/>
        </w:tc>
      </w:tr>
      <w:tr w:rsidR="00027EDB" w:rsidRPr="0006067C" w14:paraId="10E16D2C" w14:textId="77777777" w:rsidTr="00BE091C">
        <w:trPr>
          <w:trHeight w:val="264"/>
          <w:jc w:val="center"/>
        </w:trPr>
        <w:tc>
          <w:tcPr>
            <w:tcW w:w="1257" w:type="dxa"/>
          </w:tcPr>
          <w:p w14:paraId="64258284" w14:textId="77777777" w:rsidR="00027EDB" w:rsidRPr="00012EDE" w:rsidRDefault="00027EDB"/>
        </w:tc>
        <w:tc>
          <w:tcPr>
            <w:tcW w:w="3969" w:type="dxa"/>
          </w:tcPr>
          <w:p w14:paraId="0E0CE9F5" w14:textId="77777777" w:rsidR="00027EDB" w:rsidRPr="00012EDE" w:rsidRDefault="00027EDB"/>
        </w:tc>
        <w:tc>
          <w:tcPr>
            <w:tcW w:w="1283" w:type="dxa"/>
          </w:tcPr>
          <w:p w14:paraId="207813FA" w14:textId="77777777" w:rsidR="00027EDB" w:rsidRPr="00012EDE" w:rsidRDefault="00027EDB"/>
        </w:tc>
        <w:tc>
          <w:tcPr>
            <w:tcW w:w="1529" w:type="dxa"/>
          </w:tcPr>
          <w:p w14:paraId="39A32B99" w14:textId="77777777" w:rsidR="00027EDB" w:rsidRPr="00012EDE" w:rsidRDefault="00027EDB"/>
        </w:tc>
        <w:tc>
          <w:tcPr>
            <w:tcW w:w="1653" w:type="dxa"/>
          </w:tcPr>
          <w:p w14:paraId="43CC54E3" w14:textId="77777777" w:rsidR="00027EDB" w:rsidRPr="00012EDE" w:rsidRDefault="00027EDB"/>
        </w:tc>
      </w:tr>
      <w:tr w:rsidR="00027EDB" w:rsidRPr="0006067C" w14:paraId="62FBD842" w14:textId="77777777" w:rsidTr="00BE091C">
        <w:trPr>
          <w:trHeight w:val="264"/>
          <w:jc w:val="center"/>
        </w:trPr>
        <w:tc>
          <w:tcPr>
            <w:tcW w:w="1257" w:type="dxa"/>
          </w:tcPr>
          <w:p w14:paraId="3325E942" w14:textId="77777777" w:rsidR="00027EDB" w:rsidRPr="00012EDE" w:rsidRDefault="00027EDB"/>
        </w:tc>
        <w:tc>
          <w:tcPr>
            <w:tcW w:w="3969" w:type="dxa"/>
          </w:tcPr>
          <w:p w14:paraId="50724C43" w14:textId="77777777" w:rsidR="00027EDB" w:rsidRPr="00012EDE" w:rsidRDefault="00027EDB"/>
        </w:tc>
        <w:tc>
          <w:tcPr>
            <w:tcW w:w="1283" w:type="dxa"/>
          </w:tcPr>
          <w:p w14:paraId="4BE48486" w14:textId="77777777" w:rsidR="00027EDB" w:rsidRPr="00012EDE" w:rsidRDefault="00027EDB"/>
        </w:tc>
        <w:tc>
          <w:tcPr>
            <w:tcW w:w="1529" w:type="dxa"/>
          </w:tcPr>
          <w:p w14:paraId="18BCEEE2" w14:textId="77777777" w:rsidR="00027EDB" w:rsidRPr="00012EDE" w:rsidRDefault="00027EDB"/>
        </w:tc>
        <w:tc>
          <w:tcPr>
            <w:tcW w:w="1653" w:type="dxa"/>
          </w:tcPr>
          <w:p w14:paraId="232524A7" w14:textId="77777777" w:rsidR="00027EDB" w:rsidRPr="00012EDE" w:rsidRDefault="00027EDB"/>
        </w:tc>
      </w:tr>
    </w:tbl>
    <w:p w14:paraId="4C28A8DC" w14:textId="77777777" w:rsidR="00BE091C" w:rsidRDefault="00BE091C" w:rsidP="008D59ED">
      <w:pPr>
        <w:jc w:val="center"/>
        <w:rPr>
          <w:b/>
          <w:bCs/>
        </w:rPr>
      </w:pPr>
    </w:p>
    <w:p w14:paraId="70BA54A5" w14:textId="77777777" w:rsidR="00BE091C" w:rsidRDefault="00BE091C">
      <w:pPr>
        <w:spacing w:after="200" w:line="276" w:lineRule="auto"/>
        <w:jc w:val="left"/>
        <w:rPr>
          <w:b/>
          <w:bCs/>
        </w:rPr>
      </w:pPr>
      <w:r>
        <w:rPr>
          <w:b/>
          <w:bCs/>
        </w:rPr>
        <w:br w:type="page"/>
      </w:r>
    </w:p>
    <w:p w14:paraId="50BDAF7E" w14:textId="4EE2E00E" w:rsidR="00A26459" w:rsidRPr="008D59ED" w:rsidRDefault="00A26459" w:rsidP="008D59ED">
      <w:pPr>
        <w:jc w:val="center"/>
        <w:rPr>
          <w:b/>
          <w:bCs/>
        </w:rPr>
      </w:pPr>
      <w:r w:rsidRPr="008D59ED">
        <w:rPr>
          <w:b/>
          <w:bCs/>
        </w:rPr>
        <w:lastRenderedPageBreak/>
        <w:t>TABLE DES MATI</w:t>
      </w:r>
      <w:r w:rsidR="00CB31EB">
        <w:rPr>
          <w:b/>
          <w:bCs/>
        </w:rPr>
        <w:t>È</w:t>
      </w:r>
      <w:r w:rsidRPr="008D59ED">
        <w:rPr>
          <w:b/>
          <w:bCs/>
        </w:rPr>
        <w:t>RES</w:t>
      </w:r>
    </w:p>
    <w:p w14:paraId="1E17BF57" w14:textId="4F67A276" w:rsidR="00F65688" w:rsidRDefault="005C095B">
      <w:pPr>
        <w:pStyle w:val="TM1"/>
        <w:rPr>
          <w:rFonts w:eastAsiaTheme="minorEastAsia" w:cstheme="minorBidi"/>
          <w:b w:val="0"/>
          <w:bCs w:val="0"/>
          <w:caps w:val="0"/>
          <w:noProof/>
          <w:sz w:val="24"/>
          <w:szCs w:val="24"/>
        </w:rPr>
      </w:pPr>
      <w:r>
        <w:fldChar w:fldCharType="begin"/>
      </w:r>
      <w:r>
        <w:instrText xml:space="preserve"> TOC \o "1-4" \h \z \u </w:instrText>
      </w:r>
      <w:r>
        <w:fldChar w:fldCharType="separate"/>
      </w:r>
      <w:hyperlink w:anchor="_Toc74233176" w:history="1">
        <w:r w:rsidR="00F65688" w:rsidRPr="0022773F">
          <w:rPr>
            <w:rStyle w:val="Lienhypertexte"/>
            <w:noProof/>
          </w:rPr>
          <w:t>Partie A</w:t>
        </w:r>
        <w:r w:rsidR="00F65688">
          <w:rPr>
            <w:rFonts w:eastAsiaTheme="minorEastAsia" w:cstheme="minorBidi"/>
            <w:b w:val="0"/>
            <w:bCs w:val="0"/>
            <w:caps w:val="0"/>
            <w:noProof/>
            <w:sz w:val="24"/>
            <w:szCs w:val="24"/>
          </w:rPr>
          <w:tab/>
        </w:r>
        <w:r w:rsidR="00F65688" w:rsidRPr="0022773F">
          <w:rPr>
            <w:rStyle w:val="Lienhypertexte"/>
            <w:noProof/>
          </w:rPr>
          <w:t>Généralités</w:t>
        </w:r>
        <w:r w:rsidR="00F65688">
          <w:rPr>
            <w:noProof/>
            <w:webHidden/>
          </w:rPr>
          <w:tab/>
        </w:r>
        <w:r w:rsidR="00F65688">
          <w:rPr>
            <w:noProof/>
            <w:webHidden/>
          </w:rPr>
          <w:fldChar w:fldCharType="begin"/>
        </w:r>
        <w:r w:rsidR="00F65688">
          <w:rPr>
            <w:noProof/>
            <w:webHidden/>
          </w:rPr>
          <w:instrText xml:space="preserve"> PAGEREF _Toc74233176 \h </w:instrText>
        </w:r>
        <w:r w:rsidR="00F65688">
          <w:rPr>
            <w:noProof/>
            <w:webHidden/>
          </w:rPr>
        </w:r>
        <w:r w:rsidR="00F65688">
          <w:rPr>
            <w:noProof/>
            <w:webHidden/>
          </w:rPr>
          <w:fldChar w:fldCharType="separate"/>
        </w:r>
        <w:r w:rsidR="005114B0">
          <w:rPr>
            <w:noProof/>
            <w:webHidden/>
          </w:rPr>
          <w:t>10</w:t>
        </w:r>
        <w:r w:rsidR="00F65688">
          <w:rPr>
            <w:noProof/>
            <w:webHidden/>
          </w:rPr>
          <w:fldChar w:fldCharType="end"/>
        </w:r>
      </w:hyperlink>
    </w:p>
    <w:p w14:paraId="10143F08" w14:textId="5071591F" w:rsidR="00F65688" w:rsidRDefault="009F535E">
      <w:pPr>
        <w:pStyle w:val="TM2"/>
        <w:rPr>
          <w:rFonts w:eastAsiaTheme="minorEastAsia" w:cstheme="minorBidi"/>
          <w:smallCaps w:val="0"/>
          <w:noProof/>
          <w:sz w:val="24"/>
          <w:szCs w:val="24"/>
        </w:rPr>
      </w:pPr>
      <w:hyperlink w:anchor="_Toc74233177" w:history="1">
        <w:r w:rsidR="00F65688" w:rsidRPr="0022773F">
          <w:rPr>
            <w:rStyle w:val="Lienhypertexte"/>
            <w:noProof/>
          </w:rPr>
          <w:t>A.1</w:t>
        </w:r>
        <w:r w:rsidR="00F65688">
          <w:rPr>
            <w:rFonts w:eastAsiaTheme="minorEastAsia" w:cstheme="minorBidi"/>
            <w:smallCaps w:val="0"/>
            <w:noProof/>
            <w:sz w:val="24"/>
            <w:szCs w:val="24"/>
          </w:rPr>
          <w:tab/>
        </w:r>
        <w:r w:rsidR="00F65688" w:rsidRPr="0022773F">
          <w:rPr>
            <w:rStyle w:val="Lienhypertexte"/>
            <w:noProof/>
          </w:rPr>
          <w:t>Administration et contrôle du manuel d’exploitation</w:t>
        </w:r>
        <w:r w:rsidR="00F65688">
          <w:rPr>
            <w:noProof/>
            <w:webHidden/>
          </w:rPr>
          <w:tab/>
        </w:r>
        <w:r w:rsidR="00F65688">
          <w:rPr>
            <w:noProof/>
            <w:webHidden/>
          </w:rPr>
          <w:fldChar w:fldCharType="begin"/>
        </w:r>
        <w:r w:rsidR="00F65688">
          <w:rPr>
            <w:noProof/>
            <w:webHidden/>
          </w:rPr>
          <w:instrText xml:space="preserve"> PAGEREF _Toc74233177 \h </w:instrText>
        </w:r>
        <w:r w:rsidR="00F65688">
          <w:rPr>
            <w:noProof/>
            <w:webHidden/>
          </w:rPr>
        </w:r>
        <w:r w:rsidR="00F65688">
          <w:rPr>
            <w:noProof/>
            <w:webHidden/>
          </w:rPr>
          <w:fldChar w:fldCharType="separate"/>
        </w:r>
        <w:r w:rsidR="005114B0">
          <w:rPr>
            <w:noProof/>
            <w:webHidden/>
          </w:rPr>
          <w:t>11</w:t>
        </w:r>
        <w:r w:rsidR="00F65688">
          <w:rPr>
            <w:noProof/>
            <w:webHidden/>
          </w:rPr>
          <w:fldChar w:fldCharType="end"/>
        </w:r>
      </w:hyperlink>
    </w:p>
    <w:p w14:paraId="73C2C1E3" w14:textId="4AA5DC56" w:rsidR="00F65688" w:rsidRDefault="009F535E">
      <w:pPr>
        <w:pStyle w:val="TM3"/>
        <w:tabs>
          <w:tab w:val="left" w:pos="1100"/>
          <w:tab w:val="right" w:leader="dot" w:pos="9628"/>
        </w:tabs>
        <w:rPr>
          <w:rFonts w:eastAsiaTheme="minorEastAsia" w:cstheme="minorBidi"/>
          <w:i w:val="0"/>
          <w:iCs w:val="0"/>
          <w:noProof/>
          <w:sz w:val="24"/>
          <w:szCs w:val="24"/>
        </w:rPr>
      </w:pPr>
      <w:hyperlink w:anchor="_Toc74233178" w:history="1">
        <w:r w:rsidR="00F65688" w:rsidRPr="0022773F">
          <w:rPr>
            <w:rStyle w:val="Lienhypertexte"/>
            <w:noProof/>
          </w:rPr>
          <w:t>A.1.1</w:t>
        </w:r>
        <w:r w:rsidR="00F65688">
          <w:rPr>
            <w:rFonts w:eastAsiaTheme="minorEastAsia" w:cstheme="minorBidi"/>
            <w:i w:val="0"/>
            <w:iCs w:val="0"/>
            <w:noProof/>
            <w:sz w:val="24"/>
            <w:szCs w:val="24"/>
          </w:rPr>
          <w:tab/>
        </w:r>
        <w:r w:rsidR="00F65688" w:rsidRPr="0022773F">
          <w:rPr>
            <w:rStyle w:val="Lienhypertexte"/>
            <w:noProof/>
          </w:rPr>
          <w:t>Introduction</w:t>
        </w:r>
        <w:r w:rsidR="00F65688">
          <w:rPr>
            <w:noProof/>
            <w:webHidden/>
          </w:rPr>
          <w:tab/>
        </w:r>
        <w:r w:rsidR="00F65688">
          <w:rPr>
            <w:noProof/>
            <w:webHidden/>
          </w:rPr>
          <w:fldChar w:fldCharType="begin"/>
        </w:r>
        <w:r w:rsidR="00F65688">
          <w:rPr>
            <w:noProof/>
            <w:webHidden/>
          </w:rPr>
          <w:instrText xml:space="preserve"> PAGEREF _Toc74233178 \h </w:instrText>
        </w:r>
        <w:r w:rsidR="00F65688">
          <w:rPr>
            <w:noProof/>
            <w:webHidden/>
          </w:rPr>
        </w:r>
        <w:r w:rsidR="00F65688">
          <w:rPr>
            <w:noProof/>
            <w:webHidden/>
          </w:rPr>
          <w:fldChar w:fldCharType="separate"/>
        </w:r>
        <w:r w:rsidR="005114B0">
          <w:rPr>
            <w:noProof/>
            <w:webHidden/>
          </w:rPr>
          <w:t>11</w:t>
        </w:r>
        <w:r w:rsidR="00F65688">
          <w:rPr>
            <w:noProof/>
            <w:webHidden/>
          </w:rPr>
          <w:fldChar w:fldCharType="end"/>
        </w:r>
      </w:hyperlink>
    </w:p>
    <w:p w14:paraId="11951336" w14:textId="7B8A405D" w:rsidR="00F65688" w:rsidRDefault="009F535E">
      <w:pPr>
        <w:pStyle w:val="TM3"/>
        <w:tabs>
          <w:tab w:val="left" w:pos="1100"/>
          <w:tab w:val="right" w:leader="dot" w:pos="9628"/>
        </w:tabs>
        <w:rPr>
          <w:rFonts w:eastAsiaTheme="minorEastAsia" w:cstheme="minorBidi"/>
          <w:i w:val="0"/>
          <w:iCs w:val="0"/>
          <w:noProof/>
          <w:sz w:val="24"/>
          <w:szCs w:val="24"/>
        </w:rPr>
      </w:pPr>
      <w:hyperlink w:anchor="_Toc74233179" w:history="1">
        <w:r w:rsidR="00F65688" w:rsidRPr="0022773F">
          <w:rPr>
            <w:rStyle w:val="Lienhypertexte"/>
            <w:noProof/>
          </w:rPr>
          <w:t>A.1.2</w:t>
        </w:r>
        <w:r w:rsidR="00F65688">
          <w:rPr>
            <w:rFonts w:eastAsiaTheme="minorEastAsia" w:cstheme="minorBidi"/>
            <w:i w:val="0"/>
            <w:iCs w:val="0"/>
            <w:noProof/>
            <w:sz w:val="24"/>
            <w:szCs w:val="24"/>
          </w:rPr>
          <w:tab/>
        </w:r>
        <w:r w:rsidR="00F65688" w:rsidRPr="0022773F">
          <w:rPr>
            <w:rStyle w:val="Lienhypertexte"/>
            <w:noProof/>
          </w:rPr>
          <w:t>Déclaration de conformité</w:t>
        </w:r>
        <w:r w:rsidR="00F65688">
          <w:rPr>
            <w:noProof/>
            <w:webHidden/>
          </w:rPr>
          <w:tab/>
        </w:r>
        <w:r w:rsidR="00F65688">
          <w:rPr>
            <w:noProof/>
            <w:webHidden/>
          </w:rPr>
          <w:fldChar w:fldCharType="begin"/>
        </w:r>
        <w:r w:rsidR="00F65688">
          <w:rPr>
            <w:noProof/>
            <w:webHidden/>
          </w:rPr>
          <w:instrText xml:space="preserve"> PAGEREF _Toc74233179 \h </w:instrText>
        </w:r>
        <w:r w:rsidR="00F65688">
          <w:rPr>
            <w:noProof/>
            <w:webHidden/>
          </w:rPr>
        </w:r>
        <w:r w:rsidR="00F65688">
          <w:rPr>
            <w:noProof/>
            <w:webHidden/>
          </w:rPr>
          <w:fldChar w:fldCharType="separate"/>
        </w:r>
        <w:r w:rsidR="005114B0">
          <w:rPr>
            <w:noProof/>
            <w:webHidden/>
          </w:rPr>
          <w:t>11</w:t>
        </w:r>
        <w:r w:rsidR="00F65688">
          <w:rPr>
            <w:noProof/>
            <w:webHidden/>
          </w:rPr>
          <w:fldChar w:fldCharType="end"/>
        </w:r>
      </w:hyperlink>
    </w:p>
    <w:p w14:paraId="1F0EA7E8" w14:textId="43059CE2" w:rsidR="00F65688" w:rsidRDefault="009F535E">
      <w:pPr>
        <w:pStyle w:val="TM3"/>
        <w:tabs>
          <w:tab w:val="left" w:pos="1100"/>
          <w:tab w:val="right" w:leader="dot" w:pos="9628"/>
        </w:tabs>
        <w:rPr>
          <w:rFonts w:eastAsiaTheme="minorEastAsia" w:cstheme="minorBidi"/>
          <w:i w:val="0"/>
          <w:iCs w:val="0"/>
          <w:noProof/>
          <w:sz w:val="24"/>
          <w:szCs w:val="24"/>
        </w:rPr>
      </w:pPr>
      <w:hyperlink w:anchor="_Toc74233180" w:history="1">
        <w:r w:rsidR="00F65688" w:rsidRPr="0022773F">
          <w:rPr>
            <w:rStyle w:val="Lienhypertexte"/>
            <w:noProof/>
          </w:rPr>
          <w:t>A.1.3</w:t>
        </w:r>
        <w:r w:rsidR="00F65688">
          <w:rPr>
            <w:rFonts w:eastAsiaTheme="minorEastAsia" w:cstheme="minorBidi"/>
            <w:i w:val="0"/>
            <w:iCs w:val="0"/>
            <w:noProof/>
            <w:sz w:val="24"/>
            <w:szCs w:val="24"/>
          </w:rPr>
          <w:tab/>
        </w:r>
        <w:r w:rsidR="00F65688" w:rsidRPr="0022773F">
          <w:rPr>
            <w:rStyle w:val="Lienhypertexte"/>
            <w:noProof/>
          </w:rPr>
          <w:t>Structure du manuel d’exploitation</w:t>
        </w:r>
        <w:r w:rsidR="00F65688">
          <w:rPr>
            <w:noProof/>
            <w:webHidden/>
          </w:rPr>
          <w:tab/>
        </w:r>
        <w:r w:rsidR="00F65688">
          <w:rPr>
            <w:noProof/>
            <w:webHidden/>
          </w:rPr>
          <w:fldChar w:fldCharType="begin"/>
        </w:r>
        <w:r w:rsidR="00F65688">
          <w:rPr>
            <w:noProof/>
            <w:webHidden/>
          </w:rPr>
          <w:instrText xml:space="preserve"> PAGEREF _Toc74233180 \h </w:instrText>
        </w:r>
        <w:r w:rsidR="00F65688">
          <w:rPr>
            <w:noProof/>
            <w:webHidden/>
          </w:rPr>
        </w:r>
        <w:r w:rsidR="00F65688">
          <w:rPr>
            <w:noProof/>
            <w:webHidden/>
          </w:rPr>
          <w:fldChar w:fldCharType="separate"/>
        </w:r>
        <w:r w:rsidR="005114B0">
          <w:rPr>
            <w:noProof/>
            <w:webHidden/>
          </w:rPr>
          <w:t>11</w:t>
        </w:r>
        <w:r w:rsidR="00F65688">
          <w:rPr>
            <w:noProof/>
            <w:webHidden/>
          </w:rPr>
          <w:fldChar w:fldCharType="end"/>
        </w:r>
      </w:hyperlink>
    </w:p>
    <w:p w14:paraId="104C25FB" w14:textId="11D2DE22" w:rsidR="00F65688" w:rsidRDefault="009F535E">
      <w:pPr>
        <w:pStyle w:val="TM3"/>
        <w:tabs>
          <w:tab w:val="left" w:pos="1100"/>
          <w:tab w:val="right" w:leader="dot" w:pos="9628"/>
        </w:tabs>
        <w:rPr>
          <w:rFonts w:eastAsiaTheme="minorEastAsia" w:cstheme="minorBidi"/>
          <w:i w:val="0"/>
          <w:iCs w:val="0"/>
          <w:noProof/>
          <w:sz w:val="24"/>
          <w:szCs w:val="24"/>
        </w:rPr>
      </w:pPr>
      <w:hyperlink w:anchor="_Toc74233181" w:history="1">
        <w:r w:rsidR="00F65688" w:rsidRPr="0022773F">
          <w:rPr>
            <w:rStyle w:val="Lienhypertexte"/>
            <w:noProof/>
          </w:rPr>
          <w:t>A.1.4</w:t>
        </w:r>
        <w:r w:rsidR="00F65688">
          <w:rPr>
            <w:rFonts w:eastAsiaTheme="minorEastAsia" w:cstheme="minorBidi"/>
            <w:i w:val="0"/>
            <w:iCs w:val="0"/>
            <w:noProof/>
            <w:sz w:val="24"/>
            <w:szCs w:val="24"/>
          </w:rPr>
          <w:tab/>
        </w:r>
        <w:r w:rsidR="00F65688" w:rsidRPr="0022773F">
          <w:rPr>
            <w:rStyle w:val="Lienhypertexte"/>
            <w:noProof/>
          </w:rPr>
          <w:t>Matrice de conformité</w:t>
        </w:r>
        <w:r w:rsidR="00F65688">
          <w:rPr>
            <w:noProof/>
            <w:webHidden/>
          </w:rPr>
          <w:tab/>
        </w:r>
        <w:r w:rsidR="00F65688">
          <w:rPr>
            <w:noProof/>
            <w:webHidden/>
          </w:rPr>
          <w:fldChar w:fldCharType="begin"/>
        </w:r>
        <w:r w:rsidR="00F65688">
          <w:rPr>
            <w:noProof/>
            <w:webHidden/>
          </w:rPr>
          <w:instrText xml:space="preserve"> PAGEREF _Toc74233181 \h </w:instrText>
        </w:r>
        <w:r w:rsidR="00F65688">
          <w:rPr>
            <w:noProof/>
            <w:webHidden/>
          </w:rPr>
        </w:r>
        <w:r w:rsidR="00F65688">
          <w:rPr>
            <w:noProof/>
            <w:webHidden/>
          </w:rPr>
          <w:fldChar w:fldCharType="separate"/>
        </w:r>
        <w:r w:rsidR="005114B0">
          <w:rPr>
            <w:noProof/>
            <w:webHidden/>
          </w:rPr>
          <w:t>11</w:t>
        </w:r>
        <w:r w:rsidR="00F65688">
          <w:rPr>
            <w:noProof/>
            <w:webHidden/>
          </w:rPr>
          <w:fldChar w:fldCharType="end"/>
        </w:r>
      </w:hyperlink>
    </w:p>
    <w:p w14:paraId="5459D896" w14:textId="66214252" w:rsidR="00F65688" w:rsidRDefault="009F535E">
      <w:pPr>
        <w:pStyle w:val="TM3"/>
        <w:tabs>
          <w:tab w:val="left" w:pos="1100"/>
          <w:tab w:val="right" w:leader="dot" w:pos="9628"/>
        </w:tabs>
        <w:rPr>
          <w:rFonts w:eastAsiaTheme="minorEastAsia" w:cstheme="minorBidi"/>
          <w:i w:val="0"/>
          <w:iCs w:val="0"/>
          <w:noProof/>
          <w:sz w:val="24"/>
          <w:szCs w:val="24"/>
        </w:rPr>
      </w:pPr>
      <w:hyperlink w:anchor="_Toc74233182" w:history="1">
        <w:r w:rsidR="00F65688" w:rsidRPr="0022773F">
          <w:rPr>
            <w:rStyle w:val="Lienhypertexte"/>
            <w:noProof/>
          </w:rPr>
          <w:t>A.1.5</w:t>
        </w:r>
        <w:r w:rsidR="00F65688">
          <w:rPr>
            <w:rFonts w:eastAsiaTheme="minorEastAsia" w:cstheme="minorBidi"/>
            <w:i w:val="0"/>
            <w:iCs w:val="0"/>
            <w:noProof/>
            <w:sz w:val="24"/>
            <w:szCs w:val="24"/>
          </w:rPr>
          <w:tab/>
        </w:r>
        <w:r w:rsidR="00F65688" w:rsidRPr="0022773F">
          <w:rPr>
            <w:rStyle w:val="Lienhypertexte"/>
            <w:noProof/>
          </w:rPr>
          <w:t>Glossaire</w:t>
        </w:r>
        <w:r w:rsidR="00F65688">
          <w:rPr>
            <w:noProof/>
            <w:webHidden/>
          </w:rPr>
          <w:tab/>
        </w:r>
        <w:r w:rsidR="00F65688">
          <w:rPr>
            <w:noProof/>
            <w:webHidden/>
          </w:rPr>
          <w:fldChar w:fldCharType="begin"/>
        </w:r>
        <w:r w:rsidR="00F65688">
          <w:rPr>
            <w:noProof/>
            <w:webHidden/>
          </w:rPr>
          <w:instrText xml:space="preserve"> PAGEREF _Toc74233182 \h </w:instrText>
        </w:r>
        <w:r w:rsidR="00F65688">
          <w:rPr>
            <w:noProof/>
            <w:webHidden/>
          </w:rPr>
        </w:r>
        <w:r w:rsidR="00F65688">
          <w:rPr>
            <w:noProof/>
            <w:webHidden/>
          </w:rPr>
          <w:fldChar w:fldCharType="separate"/>
        </w:r>
        <w:r w:rsidR="005114B0">
          <w:rPr>
            <w:noProof/>
            <w:webHidden/>
          </w:rPr>
          <w:t>11</w:t>
        </w:r>
        <w:r w:rsidR="00F65688">
          <w:rPr>
            <w:noProof/>
            <w:webHidden/>
          </w:rPr>
          <w:fldChar w:fldCharType="end"/>
        </w:r>
      </w:hyperlink>
    </w:p>
    <w:p w14:paraId="15D6DA7F" w14:textId="2BE1E90E" w:rsidR="00F65688" w:rsidRDefault="009F535E">
      <w:pPr>
        <w:pStyle w:val="TM3"/>
        <w:tabs>
          <w:tab w:val="left" w:pos="1100"/>
          <w:tab w:val="right" w:leader="dot" w:pos="9628"/>
        </w:tabs>
        <w:rPr>
          <w:rFonts w:eastAsiaTheme="minorEastAsia" w:cstheme="minorBidi"/>
          <w:i w:val="0"/>
          <w:iCs w:val="0"/>
          <w:noProof/>
          <w:sz w:val="24"/>
          <w:szCs w:val="24"/>
        </w:rPr>
      </w:pPr>
      <w:hyperlink w:anchor="_Toc74233183" w:history="1">
        <w:r w:rsidR="00F65688" w:rsidRPr="0022773F">
          <w:rPr>
            <w:rStyle w:val="Lienhypertexte"/>
            <w:noProof/>
          </w:rPr>
          <w:t>A.1.6</w:t>
        </w:r>
        <w:r w:rsidR="00F65688">
          <w:rPr>
            <w:rFonts w:eastAsiaTheme="minorEastAsia" w:cstheme="minorBidi"/>
            <w:i w:val="0"/>
            <w:iCs w:val="0"/>
            <w:noProof/>
            <w:sz w:val="24"/>
            <w:szCs w:val="24"/>
          </w:rPr>
          <w:tab/>
        </w:r>
        <w:r w:rsidR="00F65688" w:rsidRPr="0022773F">
          <w:rPr>
            <w:rStyle w:val="Lienhypertexte"/>
            <w:noProof/>
          </w:rPr>
          <w:t>Définitions</w:t>
        </w:r>
        <w:r w:rsidR="00F65688">
          <w:rPr>
            <w:noProof/>
            <w:webHidden/>
          </w:rPr>
          <w:tab/>
        </w:r>
        <w:r w:rsidR="00F65688">
          <w:rPr>
            <w:noProof/>
            <w:webHidden/>
          </w:rPr>
          <w:fldChar w:fldCharType="begin"/>
        </w:r>
        <w:r w:rsidR="00F65688">
          <w:rPr>
            <w:noProof/>
            <w:webHidden/>
          </w:rPr>
          <w:instrText xml:space="preserve"> PAGEREF _Toc74233183 \h </w:instrText>
        </w:r>
        <w:r w:rsidR="00F65688">
          <w:rPr>
            <w:noProof/>
            <w:webHidden/>
          </w:rPr>
        </w:r>
        <w:r w:rsidR="00F65688">
          <w:rPr>
            <w:noProof/>
            <w:webHidden/>
          </w:rPr>
          <w:fldChar w:fldCharType="separate"/>
        </w:r>
        <w:r w:rsidR="005114B0">
          <w:rPr>
            <w:noProof/>
            <w:webHidden/>
          </w:rPr>
          <w:t>12</w:t>
        </w:r>
        <w:r w:rsidR="00F65688">
          <w:rPr>
            <w:noProof/>
            <w:webHidden/>
          </w:rPr>
          <w:fldChar w:fldCharType="end"/>
        </w:r>
      </w:hyperlink>
    </w:p>
    <w:p w14:paraId="6E88F21B" w14:textId="3BA47422" w:rsidR="00F65688" w:rsidRDefault="009F535E">
      <w:pPr>
        <w:pStyle w:val="TM3"/>
        <w:tabs>
          <w:tab w:val="left" w:pos="1100"/>
          <w:tab w:val="right" w:leader="dot" w:pos="9628"/>
        </w:tabs>
        <w:rPr>
          <w:rFonts w:eastAsiaTheme="minorEastAsia" w:cstheme="minorBidi"/>
          <w:i w:val="0"/>
          <w:iCs w:val="0"/>
          <w:noProof/>
          <w:sz w:val="24"/>
          <w:szCs w:val="24"/>
        </w:rPr>
      </w:pPr>
      <w:hyperlink w:anchor="_Toc74233184" w:history="1">
        <w:r w:rsidR="00F65688" w:rsidRPr="0022773F">
          <w:rPr>
            <w:rStyle w:val="Lienhypertexte"/>
            <w:noProof/>
          </w:rPr>
          <w:t>A.1.7</w:t>
        </w:r>
        <w:r w:rsidR="00F65688">
          <w:rPr>
            <w:rFonts w:eastAsiaTheme="minorEastAsia" w:cstheme="minorBidi"/>
            <w:i w:val="0"/>
            <w:iCs w:val="0"/>
            <w:noProof/>
            <w:sz w:val="24"/>
            <w:szCs w:val="24"/>
          </w:rPr>
          <w:tab/>
        </w:r>
        <w:r w:rsidR="00F65688" w:rsidRPr="0022773F">
          <w:rPr>
            <w:rStyle w:val="Lienhypertexte"/>
            <w:noProof/>
          </w:rPr>
          <w:t>Système d’amendement et de révision</w:t>
        </w:r>
        <w:r w:rsidR="00F65688">
          <w:rPr>
            <w:noProof/>
            <w:webHidden/>
          </w:rPr>
          <w:tab/>
        </w:r>
        <w:r w:rsidR="00F65688">
          <w:rPr>
            <w:noProof/>
            <w:webHidden/>
          </w:rPr>
          <w:fldChar w:fldCharType="begin"/>
        </w:r>
        <w:r w:rsidR="00F65688">
          <w:rPr>
            <w:noProof/>
            <w:webHidden/>
          </w:rPr>
          <w:instrText xml:space="preserve"> PAGEREF _Toc74233184 \h </w:instrText>
        </w:r>
        <w:r w:rsidR="00F65688">
          <w:rPr>
            <w:noProof/>
            <w:webHidden/>
          </w:rPr>
        </w:r>
        <w:r w:rsidR="00F65688">
          <w:rPr>
            <w:noProof/>
            <w:webHidden/>
          </w:rPr>
          <w:fldChar w:fldCharType="separate"/>
        </w:r>
        <w:r w:rsidR="005114B0">
          <w:rPr>
            <w:noProof/>
            <w:webHidden/>
          </w:rPr>
          <w:t>14</w:t>
        </w:r>
        <w:r w:rsidR="00F65688">
          <w:rPr>
            <w:noProof/>
            <w:webHidden/>
          </w:rPr>
          <w:fldChar w:fldCharType="end"/>
        </w:r>
      </w:hyperlink>
    </w:p>
    <w:p w14:paraId="16BCE9F3" w14:textId="630635F5" w:rsidR="00F65688" w:rsidRDefault="009F535E">
      <w:pPr>
        <w:pStyle w:val="TM2"/>
        <w:rPr>
          <w:rFonts w:eastAsiaTheme="minorEastAsia" w:cstheme="minorBidi"/>
          <w:smallCaps w:val="0"/>
          <w:noProof/>
          <w:sz w:val="24"/>
          <w:szCs w:val="24"/>
        </w:rPr>
      </w:pPr>
      <w:hyperlink w:anchor="_Toc74233185" w:history="1">
        <w:r w:rsidR="00F65688" w:rsidRPr="0022773F">
          <w:rPr>
            <w:rStyle w:val="Lienhypertexte"/>
            <w:noProof/>
          </w:rPr>
          <w:t>A.2</w:t>
        </w:r>
        <w:r w:rsidR="00F65688">
          <w:rPr>
            <w:rFonts w:eastAsiaTheme="minorEastAsia" w:cstheme="minorBidi"/>
            <w:smallCaps w:val="0"/>
            <w:noProof/>
            <w:sz w:val="24"/>
            <w:szCs w:val="24"/>
          </w:rPr>
          <w:tab/>
        </w:r>
        <w:r w:rsidR="00F65688" w:rsidRPr="0022773F">
          <w:rPr>
            <w:rStyle w:val="Lienhypertexte"/>
            <w:noProof/>
          </w:rPr>
          <w:t>Organisation et responsabilités</w:t>
        </w:r>
        <w:r w:rsidR="00F65688">
          <w:rPr>
            <w:noProof/>
            <w:webHidden/>
          </w:rPr>
          <w:tab/>
        </w:r>
        <w:r w:rsidR="00F65688">
          <w:rPr>
            <w:noProof/>
            <w:webHidden/>
          </w:rPr>
          <w:fldChar w:fldCharType="begin"/>
        </w:r>
        <w:r w:rsidR="00F65688">
          <w:rPr>
            <w:noProof/>
            <w:webHidden/>
          </w:rPr>
          <w:instrText xml:space="preserve"> PAGEREF _Toc74233185 \h </w:instrText>
        </w:r>
        <w:r w:rsidR="00F65688">
          <w:rPr>
            <w:noProof/>
            <w:webHidden/>
          </w:rPr>
        </w:r>
        <w:r w:rsidR="00F65688">
          <w:rPr>
            <w:noProof/>
            <w:webHidden/>
          </w:rPr>
          <w:fldChar w:fldCharType="separate"/>
        </w:r>
        <w:r w:rsidR="005114B0">
          <w:rPr>
            <w:noProof/>
            <w:webHidden/>
          </w:rPr>
          <w:t>15</w:t>
        </w:r>
        <w:r w:rsidR="00F65688">
          <w:rPr>
            <w:noProof/>
            <w:webHidden/>
          </w:rPr>
          <w:fldChar w:fldCharType="end"/>
        </w:r>
      </w:hyperlink>
    </w:p>
    <w:p w14:paraId="6867D7BB" w14:textId="37ABDBD9" w:rsidR="00F65688" w:rsidRDefault="009F535E">
      <w:pPr>
        <w:pStyle w:val="TM3"/>
        <w:tabs>
          <w:tab w:val="left" w:pos="1100"/>
          <w:tab w:val="right" w:leader="dot" w:pos="9628"/>
        </w:tabs>
        <w:rPr>
          <w:rFonts w:eastAsiaTheme="minorEastAsia" w:cstheme="minorBidi"/>
          <w:i w:val="0"/>
          <w:iCs w:val="0"/>
          <w:noProof/>
          <w:sz w:val="24"/>
          <w:szCs w:val="24"/>
        </w:rPr>
      </w:pPr>
      <w:hyperlink w:anchor="_Toc74233186" w:history="1">
        <w:r w:rsidR="00F65688" w:rsidRPr="0022773F">
          <w:rPr>
            <w:rStyle w:val="Lienhypertexte"/>
            <w:noProof/>
          </w:rPr>
          <w:t>A.2.1</w:t>
        </w:r>
        <w:r w:rsidR="00F65688">
          <w:rPr>
            <w:rFonts w:eastAsiaTheme="minorEastAsia" w:cstheme="minorBidi"/>
            <w:i w:val="0"/>
            <w:iCs w:val="0"/>
            <w:noProof/>
            <w:sz w:val="24"/>
            <w:szCs w:val="24"/>
          </w:rPr>
          <w:tab/>
        </w:r>
        <w:r w:rsidR="00F65688" w:rsidRPr="0022773F">
          <w:rPr>
            <w:rStyle w:val="Lienhypertexte"/>
            <w:noProof/>
          </w:rPr>
          <w:t>Structure organisationnelle</w:t>
        </w:r>
        <w:r w:rsidR="00F65688">
          <w:rPr>
            <w:noProof/>
            <w:webHidden/>
          </w:rPr>
          <w:tab/>
        </w:r>
        <w:r w:rsidR="00F65688">
          <w:rPr>
            <w:noProof/>
            <w:webHidden/>
          </w:rPr>
          <w:fldChar w:fldCharType="begin"/>
        </w:r>
        <w:r w:rsidR="00F65688">
          <w:rPr>
            <w:noProof/>
            <w:webHidden/>
          </w:rPr>
          <w:instrText xml:space="preserve"> PAGEREF _Toc74233186 \h </w:instrText>
        </w:r>
        <w:r w:rsidR="00F65688">
          <w:rPr>
            <w:noProof/>
            <w:webHidden/>
          </w:rPr>
        </w:r>
        <w:r w:rsidR="00F65688">
          <w:rPr>
            <w:noProof/>
            <w:webHidden/>
          </w:rPr>
          <w:fldChar w:fldCharType="separate"/>
        </w:r>
        <w:r w:rsidR="005114B0">
          <w:rPr>
            <w:noProof/>
            <w:webHidden/>
          </w:rPr>
          <w:t>15</w:t>
        </w:r>
        <w:r w:rsidR="00F65688">
          <w:rPr>
            <w:noProof/>
            <w:webHidden/>
          </w:rPr>
          <w:fldChar w:fldCharType="end"/>
        </w:r>
      </w:hyperlink>
    </w:p>
    <w:p w14:paraId="72CC1392" w14:textId="31B5453C" w:rsidR="00F65688" w:rsidRDefault="009F535E">
      <w:pPr>
        <w:pStyle w:val="TM4"/>
        <w:tabs>
          <w:tab w:val="left" w:pos="1540"/>
          <w:tab w:val="right" w:leader="dot" w:pos="9628"/>
        </w:tabs>
        <w:rPr>
          <w:rFonts w:eastAsiaTheme="minorEastAsia" w:cstheme="minorBidi"/>
          <w:noProof/>
          <w:sz w:val="24"/>
          <w:szCs w:val="24"/>
        </w:rPr>
      </w:pPr>
      <w:hyperlink w:anchor="_Toc74233187" w:history="1">
        <w:r w:rsidR="00F65688" w:rsidRPr="0022773F">
          <w:rPr>
            <w:rStyle w:val="Lienhypertexte"/>
            <w:noProof/>
          </w:rPr>
          <w:t>A.2.1.1</w:t>
        </w:r>
        <w:r w:rsidR="00F65688">
          <w:rPr>
            <w:rFonts w:eastAsiaTheme="minorEastAsia" w:cstheme="minorBidi"/>
            <w:noProof/>
            <w:sz w:val="24"/>
            <w:szCs w:val="24"/>
          </w:rPr>
          <w:tab/>
        </w:r>
        <w:r w:rsidR="00F65688" w:rsidRPr="0022773F">
          <w:rPr>
            <w:rStyle w:val="Lienhypertexte"/>
            <w:noProof/>
          </w:rPr>
          <w:t>Autorité compétente</w:t>
        </w:r>
        <w:r w:rsidR="00F65688">
          <w:rPr>
            <w:noProof/>
            <w:webHidden/>
          </w:rPr>
          <w:tab/>
        </w:r>
        <w:r w:rsidR="00F65688">
          <w:rPr>
            <w:noProof/>
            <w:webHidden/>
          </w:rPr>
          <w:fldChar w:fldCharType="begin"/>
        </w:r>
        <w:r w:rsidR="00F65688">
          <w:rPr>
            <w:noProof/>
            <w:webHidden/>
          </w:rPr>
          <w:instrText xml:space="preserve"> PAGEREF _Toc74233187 \h </w:instrText>
        </w:r>
        <w:r w:rsidR="00F65688">
          <w:rPr>
            <w:noProof/>
            <w:webHidden/>
          </w:rPr>
        </w:r>
        <w:r w:rsidR="00F65688">
          <w:rPr>
            <w:noProof/>
            <w:webHidden/>
          </w:rPr>
          <w:fldChar w:fldCharType="separate"/>
        </w:r>
        <w:r w:rsidR="005114B0">
          <w:rPr>
            <w:noProof/>
            <w:webHidden/>
          </w:rPr>
          <w:t>15</w:t>
        </w:r>
        <w:r w:rsidR="00F65688">
          <w:rPr>
            <w:noProof/>
            <w:webHidden/>
          </w:rPr>
          <w:fldChar w:fldCharType="end"/>
        </w:r>
      </w:hyperlink>
    </w:p>
    <w:p w14:paraId="1A17C4CC" w14:textId="03E6E20D" w:rsidR="00F65688" w:rsidRDefault="009F535E">
      <w:pPr>
        <w:pStyle w:val="TM4"/>
        <w:tabs>
          <w:tab w:val="left" w:pos="1540"/>
          <w:tab w:val="right" w:leader="dot" w:pos="9628"/>
        </w:tabs>
        <w:rPr>
          <w:rFonts w:eastAsiaTheme="minorEastAsia" w:cstheme="minorBidi"/>
          <w:noProof/>
          <w:sz w:val="24"/>
          <w:szCs w:val="24"/>
        </w:rPr>
      </w:pPr>
      <w:hyperlink w:anchor="_Toc74233188" w:history="1">
        <w:r w:rsidR="00F65688" w:rsidRPr="0022773F">
          <w:rPr>
            <w:rStyle w:val="Lienhypertexte"/>
            <w:noProof/>
          </w:rPr>
          <w:t>A.2.1.2</w:t>
        </w:r>
        <w:r w:rsidR="00F65688">
          <w:rPr>
            <w:rFonts w:eastAsiaTheme="minorEastAsia" w:cstheme="minorBidi"/>
            <w:noProof/>
            <w:sz w:val="24"/>
            <w:szCs w:val="24"/>
          </w:rPr>
          <w:tab/>
        </w:r>
        <w:r w:rsidR="00F65688" w:rsidRPr="0022773F">
          <w:rPr>
            <w:rStyle w:val="Lienhypertexte"/>
            <w:noProof/>
          </w:rPr>
          <w:t>Responsables désignés</w:t>
        </w:r>
        <w:r w:rsidR="00F65688">
          <w:rPr>
            <w:noProof/>
            <w:webHidden/>
          </w:rPr>
          <w:tab/>
        </w:r>
        <w:r w:rsidR="00F65688">
          <w:rPr>
            <w:noProof/>
            <w:webHidden/>
          </w:rPr>
          <w:fldChar w:fldCharType="begin"/>
        </w:r>
        <w:r w:rsidR="00F65688">
          <w:rPr>
            <w:noProof/>
            <w:webHidden/>
          </w:rPr>
          <w:instrText xml:space="preserve"> PAGEREF _Toc74233188 \h </w:instrText>
        </w:r>
        <w:r w:rsidR="00F65688">
          <w:rPr>
            <w:noProof/>
            <w:webHidden/>
          </w:rPr>
        </w:r>
        <w:r w:rsidR="00F65688">
          <w:rPr>
            <w:noProof/>
            <w:webHidden/>
          </w:rPr>
          <w:fldChar w:fldCharType="separate"/>
        </w:r>
        <w:r w:rsidR="005114B0">
          <w:rPr>
            <w:noProof/>
            <w:webHidden/>
          </w:rPr>
          <w:t>15</w:t>
        </w:r>
        <w:r w:rsidR="00F65688">
          <w:rPr>
            <w:noProof/>
            <w:webHidden/>
          </w:rPr>
          <w:fldChar w:fldCharType="end"/>
        </w:r>
      </w:hyperlink>
    </w:p>
    <w:p w14:paraId="1CE58A39" w14:textId="3C915434" w:rsidR="00F65688" w:rsidRDefault="009F535E">
      <w:pPr>
        <w:pStyle w:val="TM4"/>
        <w:tabs>
          <w:tab w:val="left" w:pos="1540"/>
          <w:tab w:val="right" w:leader="dot" w:pos="9628"/>
        </w:tabs>
        <w:rPr>
          <w:rFonts w:eastAsiaTheme="minorEastAsia" w:cstheme="minorBidi"/>
          <w:noProof/>
          <w:sz w:val="24"/>
          <w:szCs w:val="24"/>
        </w:rPr>
      </w:pPr>
      <w:hyperlink w:anchor="_Toc74233189" w:history="1">
        <w:r w:rsidR="00F65688" w:rsidRPr="0022773F">
          <w:rPr>
            <w:rStyle w:val="Lienhypertexte"/>
            <w:noProof/>
          </w:rPr>
          <w:t>A.2.1.1</w:t>
        </w:r>
        <w:r w:rsidR="00F65688">
          <w:rPr>
            <w:rFonts w:eastAsiaTheme="minorEastAsia" w:cstheme="minorBidi"/>
            <w:noProof/>
            <w:sz w:val="24"/>
            <w:szCs w:val="24"/>
          </w:rPr>
          <w:tab/>
        </w:r>
        <w:r w:rsidR="00F65688" w:rsidRPr="0022773F">
          <w:rPr>
            <w:rStyle w:val="Lienhypertexte"/>
            <w:noProof/>
          </w:rPr>
          <w:t>Affrètement</w:t>
        </w:r>
        <w:r w:rsidR="00F65688">
          <w:rPr>
            <w:noProof/>
            <w:webHidden/>
          </w:rPr>
          <w:tab/>
        </w:r>
        <w:r w:rsidR="00F65688">
          <w:rPr>
            <w:noProof/>
            <w:webHidden/>
          </w:rPr>
          <w:fldChar w:fldCharType="begin"/>
        </w:r>
        <w:r w:rsidR="00F65688">
          <w:rPr>
            <w:noProof/>
            <w:webHidden/>
          </w:rPr>
          <w:instrText xml:space="preserve"> PAGEREF _Toc74233189 \h </w:instrText>
        </w:r>
        <w:r w:rsidR="00F65688">
          <w:rPr>
            <w:noProof/>
            <w:webHidden/>
          </w:rPr>
        </w:r>
        <w:r w:rsidR="00F65688">
          <w:rPr>
            <w:noProof/>
            <w:webHidden/>
          </w:rPr>
          <w:fldChar w:fldCharType="separate"/>
        </w:r>
        <w:r w:rsidR="005114B0">
          <w:rPr>
            <w:noProof/>
            <w:webHidden/>
          </w:rPr>
          <w:t>15</w:t>
        </w:r>
        <w:r w:rsidR="00F65688">
          <w:rPr>
            <w:noProof/>
            <w:webHidden/>
          </w:rPr>
          <w:fldChar w:fldCharType="end"/>
        </w:r>
      </w:hyperlink>
    </w:p>
    <w:p w14:paraId="2CF46475" w14:textId="069B258F" w:rsidR="00F65688" w:rsidRDefault="009F535E">
      <w:pPr>
        <w:pStyle w:val="TM3"/>
        <w:tabs>
          <w:tab w:val="left" w:pos="1100"/>
          <w:tab w:val="right" w:leader="dot" w:pos="9628"/>
        </w:tabs>
        <w:rPr>
          <w:rFonts w:eastAsiaTheme="minorEastAsia" w:cstheme="minorBidi"/>
          <w:i w:val="0"/>
          <w:iCs w:val="0"/>
          <w:noProof/>
          <w:sz w:val="24"/>
          <w:szCs w:val="24"/>
        </w:rPr>
      </w:pPr>
      <w:hyperlink w:anchor="_Toc74233190" w:history="1">
        <w:r w:rsidR="00F65688" w:rsidRPr="0022773F">
          <w:rPr>
            <w:rStyle w:val="Lienhypertexte"/>
            <w:noProof/>
          </w:rPr>
          <w:t>A.2.2</w:t>
        </w:r>
        <w:r w:rsidR="00F65688">
          <w:rPr>
            <w:rFonts w:eastAsiaTheme="minorEastAsia" w:cstheme="minorBidi"/>
            <w:i w:val="0"/>
            <w:iCs w:val="0"/>
            <w:noProof/>
            <w:sz w:val="24"/>
            <w:szCs w:val="24"/>
          </w:rPr>
          <w:tab/>
        </w:r>
        <w:r w:rsidR="00F65688" w:rsidRPr="0022773F">
          <w:rPr>
            <w:rStyle w:val="Lienhypertexte"/>
            <w:noProof/>
          </w:rPr>
          <w:t>Personnel de gestion des opérations</w:t>
        </w:r>
        <w:r w:rsidR="00F65688">
          <w:rPr>
            <w:noProof/>
            <w:webHidden/>
          </w:rPr>
          <w:tab/>
        </w:r>
        <w:r w:rsidR="00F65688">
          <w:rPr>
            <w:noProof/>
            <w:webHidden/>
          </w:rPr>
          <w:fldChar w:fldCharType="begin"/>
        </w:r>
        <w:r w:rsidR="00F65688">
          <w:rPr>
            <w:noProof/>
            <w:webHidden/>
          </w:rPr>
          <w:instrText xml:space="preserve"> PAGEREF _Toc74233190 \h </w:instrText>
        </w:r>
        <w:r w:rsidR="00F65688">
          <w:rPr>
            <w:noProof/>
            <w:webHidden/>
          </w:rPr>
        </w:r>
        <w:r w:rsidR="00F65688">
          <w:rPr>
            <w:noProof/>
            <w:webHidden/>
          </w:rPr>
          <w:fldChar w:fldCharType="separate"/>
        </w:r>
        <w:r w:rsidR="005114B0">
          <w:rPr>
            <w:noProof/>
            <w:webHidden/>
          </w:rPr>
          <w:t>15</w:t>
        </w:r>
        <w:r w:rsidR="00F65688">
          <w:rPr>
            <w:noProof/>
            <w:webHidden/>
          </w:rPr>
          <w:fldChar w:fldCharType="end"/>
        </w:r>
      </w:hyperlink>
    </w:p>
    <w:p w14:paraId="36BE9560" w14:textId="5C22B5ED" w:rsidR="00F65688" w:rsidRDefault="009F535E">
      <w:pPr>
        <w:pStyle w:val="TM4"/>
        <w:tabs>
          <w:tab w:val="left" w:pos="1540"/>
          <w:tab w:val="right" w:leader="dot" w:pos="9628"/>
        </w:tabs>
        <w:rPr>
          <w:rFonts w:eastAsiaTheme="minorEastAsia" w:cstheme="minorBidi"/>
          <w:noProof/>
          <w:sz w:val="24"/>
          <w:szCs w:val="24"/>
        </w:rPr>
      </w:pPr>
      <w:hyperlink w:anchor="_Toc74233191" w:history="1">
        <w:r w:rsidR="00F65688" w:rsidRPr="0022773F">
          <w:rPr>
            <w:rStyle w:val="Lienhypertexte"/>
            <w:noProof/>
          </w:rPr>
          <w:t>A.2.2.1</w:t>
        </w:r>
        <w:r w:rsidR="00F65688">
          <w:rPr>
            <w:rFonts w:eastAsiaTheme="minorEastAsia" w:cstheme="minorBidi"/>
            <w:noProof/>
            <w:sz w:val="24"/>
            <w:szCs w:val="24"/>
          </w:rPr>
          <w:tab/>
        </w:r>
        <w:r w:rsidR="00F65688" w:rsidRPr="0022773F">
          <w:rPr>
            <w:rStyle w:val="Lienhypertexte"/>
            <w:noProof/>
          </w:rPr>
          <w:t>Cadre responsable (CR)</w:t>
        </w:r>
        <w:r w:rsidR="00F65688">
          <w:rPr>
            <w:noProof/>
            <w:webHidden/>
          </w:rPr>
          <w:tab/>
        </w:r>
        <w:r w:rsidR="00F65688">
          <w:rPr>
            <w:noProof/>
            <w:webHidden/>
          </w:rPr>
          <w:fldChar w:fldCharType="begin"/>
        </w:r>
        <w:r w:rsidR="00F65688">
          <w:rPr>
            <w:noProof/>
            <w:webHidden/>
          </w:rPr>
          <w:instrText xml:space="preserve"> PAGEREF _Toc74233191 \h </w:instrText>
        </w:r>
        <w:r w:rsidR="00F65688">
          <w:rPr>
            <w:noProof/>
            <w:webHidden/>
          </w:rPr>
        </w:r>
        <w:r w:rsidR="00F65688">
          <w:rPr>
            <w:noProof/>
            <w:webHidden/>
          </w:rPr>
          <w:fldChar w:fldCharType="separate"/>
        </w:r>
        <w:r w:rsidR="005114B0">
          <w:rPr>
            <w:noProof/>
            <w:webHidden/>
          </w:rPr>
          <w:t>15</w:t>
        </w:r>
        <w:r w:rsidR="00F65688">
          <w:rPr>
            <w:noProof/>
            <w:webHidden/>
          </w:rPr>
          <w:fldChar w:fldCharType="end"/>
        </w:r>
      </w:hyperlink>
    </w:p>
    <w:p w14:paraId="4875588B" w14:textId="2A9CF86E" w:rsidR="00F65688" w:rsidRDefault="009F535E">
      <w:pPr>
        <w:pStyle w:val="TM4"/>
        <w:tabs>
          <w:tab w:val="left" w:pos="1540"/>
          <w:tab w:val="right" w:leader="dot" w:pos="9628"/>
        </w:tabs>
        <w:rPr>
          <w:rFonts w:eastAsiaTheme="minorEastAsia" w:cstheme="minorBidi"/>
          <w:noProof/>
          <w:sz w:val="24"/>
          <w:szCs w:val="24"/>
        </w:rPr>
      </w:pPr>
      <w:hyperlink w:anchor="_Toc74233192" w:history="1">
        <w:r w:rsidR="00F65688" w:rsidRPr="0022773F">
          <w:rPr>
            <w:rStyle w:val="Lienhypertexte"/>
            <w:noProof/>
          </w:rPr>
          <w:t>A.2.2.2</w:t>
        </w:r>
        <w:r w:rsidR="00F65688">
          <w:rPr>
            <w:rFonts w:eastAsiaTheme="minorEastAsia" w:cstheme="minorBidi"/>
            <w:noProof/>
            <w:sz w:val="24"/>
            <w:szCs w:val="24"/>
          </w:rPr>
          <w:tab/>
        </w:r>
        <w:r w:rsidR="00F65688" w:rsidRPr="0022773F">
          <w:rPr>
            <w:rStyle w:val="Lienhypertexte"/>
            <w:noProof/>
          </w:rPr>
          <w:t>Responsable de surveillance de la conformité (RSC)</w:t>
        </w:r>
        <w:r w:rsidR="00F65688">
          <w:rPr>
            <w:noProof/>
            <w:webHidden/>
          </w:rPr>
          <w:tab/>
        </w:r>
        <w:r w:rsidR="00F65688">
          <w:rPr>
            <w:noProof/>
            <w:webHidden/>
          </w:rPr>
          <w:fldChar w:fldCharType="begin"/>
        </w:r>
        <w:r w:rsidR="00F65688">
          <w:rPr>
            <w:noProof/>
            <w:webHidden/>
          </w:rPr>
          <w:instrText xml:space="preserve"> PAGEREF _Toc74233192 \h </w:instrText>
        </w:r>
        <w:r w:rsidR="00F65688">
          <w:rPr>
            <w:noProof/>
            <w:webHidden/>
          </w:rPr>
        </w:r>
        <w:r w:rsidR="00F65688">
          <w:rPr>
            <w:noProof/>
            <w:webHidden/>
          </w:rPr>
          <w:fldChar w:fldCharType="separate"/>
        </w:r>
        <w:r w:rsidR="005114B0">
          <w:rPr>
            <w:noProof/>
            <w:webHidden/>
          </w:rPr>
          <w:t>16</w:t>
        </w:r>
        <w:r w:rsidR="00F65688">
          <w:rPr>
            <w:noProof/>
            <w:webHidden/>
          </w:rPr>
          <w:fldChar w:fldCharType="end"/>
        </w:r>
      </w:hyperlink>
    </w:p>
    <w:p w14:paraId="58D2B013" w14:textId="2F6C2749" w:rsidR="00F65688" w:rsidRDefault="009F535E">
      <w:pPr>
        <w:pStyle w:val="TM4"/>
        <w:tabs>
          <w:tab w:val="left" w:pos="1540"/>
          <w:tab w:val="right" w:leader="dot" w:pos="9628"/>
        </w:tabs>
        <w:rPr>
          <w:rFonts w:eastAsiaTheme="minorEastAsia" w:cstheme="minorBidi"/>
          <w:noProof/>
          <w:sz w:val="24"/>
          <w:szCs w:val="24"/>
        </w:rPr>
      </w:pPr>
      <w:hyperlink w:anchor="_Toc74233193" w:history="1">
        <w:r w:rsidR="00F65688" w:rsidRPr="0022773F">
          <w:rPr>
            <w:rStyle w:val="Lienhypertexte"/>
            <w:noProof/>
          </w:rPr>
          <w:t>A.2.2.3</w:t>
        </w:r>
        <w:r w:rsidR="00F65688">
          <w:rPr>
            <w:rFonts w:eastAsiaTheme="minorEastAsia" w:cstheme="minorBidi"/>
            <w:noProof/>
            <w:sz w:val="24"/>
            <w:szCs w:val="24"/>
          </w:rPr>
          <w:tab/>
        </w:r>
        <w:r w:rsidR="00F65688" w:rsidRPr="0022773F">
          <w:rPr>
            <w:rStyle w:val="Lienhypertexte"/>
            <w:noProof/>
            <w:lang w:eastAsia="en-US"/>
          </w:rPr>
          <w:t>Responsable de gestion de la sécurité (RGS)</w:t>
        </w:r>
        <w:r w:rsidR="00F65688">
          <w:rPr>
            <w:noProof/>
            <w:webHidden/>
          </w:rPr>
          <w:tab/>
        </w:r>
        <w:r w:rsidR="00F65688">
          <w:rPr>
            <w:noProof/>
            <w:webHidden/>
          </w:rPr>
          <w:fldChar w:fldCharType="begin"/>
        </w:r>
        <w:r w:rsidR="00F65688">
          <w:rPr>
            <w:noProof/>
            <w:webHidden/>
          </w:rPr>
          <w:instrText xml:space="preserve"> PAGEREF _Toc74233193 \h </w:instrText>
        </w:r>
        <w:r w:rsidR="00F65688">
          <w:rPr>
            <w:noProof/>
            <w:webHidden/>
          </w:rPr>
        </w:r>
        <w:r w:rsidR="00F65688">
          <w:rPr>
            <w:noProof/>
            <w:webHidden/>
          </w:rPr>
          <w:fldChar w:fldCharType="separate"/>
        </w:r>
        <w:r w:rsidR="005114B0">
          <w:rPr>
            <w:noProof/>
            <w:webHidden/>
          </w:rPr>
          <w:t>16</w:t>
        </w:r>
        <w:r w:rsidR="00F65688">
          <w:rPr>
            <w:noProof/>
            <w:webHidden/>
          </w:rPr>
          <w:fldChar w:fldCharType="end"/>
        </w:r>
      </w:hyperlink>
    </w:p>
    <w:p w14:paraId="25B9B21B" w14:textId="2523821E" w:rsidR="00F65688" w:rsidRDefault="009F535E">
      <w:pPr>
        <w:pStyle w:val="TM4"/>
        <w:tabs>
          <w:tab w:val="left" w:pos="1540"/>
          <w:tab w:val="right" w:leader="dot" w:pos="9628"/>
        </w:tabs>
        <w:rPr>
          <w:rFonts w:eastAsiaTheme="minorEastAsia" w:cstheme="minorBidi"/>
          <w:noProof/>
          <w:sz w:val="24"/>
          <w:szCs w:val="24"/>
        </w:rPr>
      </w:pPr>
      <w:hyperlink w:anchor="_Toc74233194" w:history="1">
        <w:r w:rsidR="00F65688" w:rsidRPr="0022773F">
          <w:rPr>
            <w:rStyle w:val="Lienhypertexte"/>
            <w:noProof/>
          </w:rPr>
          <w:t>A.2.2.4</w:t>
        </w:r>
        <w:r w:rsidR="00F65688">
          <w:rPr>
            <w:rFonts w:eastAsiaTheme="minorEastAsia" w:cstheme="minorBidi"/>
            <w:noProof/>
            <w:sz w:val="24"/>
            <w:szCs w:val="24"/>
          </w:rPr>
          <w:tab/>
        </w:r>
        <w:r w:rsidR="00F65688" w:rsidRPr="0022773F">
          <w:rPr>
            <w:rStyle w:val="Lienhypertexte"/>
            <w:noProof/>
          </w:rPr>
          <w:t>Responsables désignés pour les Opérations en Vol (RDOV)</w:t>
        </w:r>
        <w:r w:rsidR="00F65688">
          <w:rPr>
            <w:noProof/>
            <w:webHidden/>
          </w:rPr>
          <w:tab/>
        </w:r>
        <w:r w:rsidR="00F65688">
          <w:rPr>
            <w:noProof/>
            <w:webHidden/>
          </w:rPr>
          <w:fldChar w:fldCharType="begin"/>
        </w:r>
        <w:r w:rsidR="00F65688">
          <w:rPr>
            <w:noProof/>
            <w:webHidden/>
          </w:rPr>
          <w:instrText xml:space="preserve"> PAGEREF _Toc74233194 \h </w:instrText>
        </w:r>
        <w:r w:rsidR="00F65688">
          <w:rPr>
            <w:noProof/>
            <w:webHidden/>
          </w:rPr>
        </w:r>
        <w:r w:rsidR="00F65688">
          <w:rPr>
            <w:noProof/>
            <w:webHidden/>
          </w:rPr>
          <w:fldChar w:fldCharType="separate"/>
        </w:r>
        <w:r w:rsidR="005114B0">
          <w:rPr>
            <w:noProof/>
            <w:webHidden/>
          </w:rPr>
          <w:t>16</w:t>
        </w:r>
        <w:r w:rsidR="00F65688">
          <w:rPr>
            <w:noProof/>
            <w:webHidden/>
          </w:rPr>
          <w:fldChar w:fldCharType="end"/>
        </w:r>
      </w:hyperlink>
    </w:p>
    <w:p w14:paraId="5FF26A2F" w14:textId="5EE8CAC8" w:rsidR="00F65688" w:rsidRDefault="009F535E">
      <w:pPr>
        <w:pStyle w:val="TM4"/>
        <w:tabs>
          <w:tab w:val="left" w:pos="1540"/>
          <w:tab w:val="right" w:leader="dot" w:pos="9628"/>
        </w:tabs>
        <w:rPr>
          <w:rFonts w:eastAsiaTheme="minorEastAsia" w:cstheme="minorBidi"/>
          <w:noProof/>
          <w:sz w:val="24"/>
          <w:szCs w:val="24"/>
        </w:rPr>
      </w:pPr>
      <w:hyperlink w:anchor="_Toc74233195" w:history="1">
        <w:r w:rsidR="00F65688" w:rsidRPr="0022773F">
          <w:rPr>
            <w:rStyle w:val="Lienhypertexte"/>
            <w:noProof/>
          </w:rPr>
          <w:t>A.2.2.5</w:t>
        </w:r>
        <w:r w:rsidR="00F65688">
          <w:rPr>
            <w:rFonts w:eastAsiaTheme="minorEastAsia" w:cstheme="minorBidi"/>
            <w:noProof/>
            <w:sz w:val="24"/>
            <w:szCs w:val="24"/>
          </w:rPr>
          <w:tab/>
        </w:r>
        <w:r w:rsidR="00F65688" w:rsidRPr="0022773F">
          <w:rPr>
            <w:rStyle w:val="Lienhypertexte"/>
            <w:noProof/>
          </w:rPr>
          <w:t>Responsables désignés pour les Opérations au Sol (RDOS)</w:t>
        </w:r>
        <w:r w:rsidR="00F65688">
          <w:rPr>
            <w:noProof/>
            <w:webHidden/>
          </w:rPr>
          <w:tab/>
        </w:r>
        <w:r w:rsidR="00F65688">
          <w:rPr>
            <w:noProof/>
            <w:webHidden/>
          </w:rPr>
          <w:fldChar w:fldCharType="begin"/>
        </w:r>
        <w:r w:rsidR="00F65688">
          <w:rPr>
            <w:noProof/>
            <w:webHidden/>
          </w:rPr>
          <w:instrText xml:space="preserve"> PAGEREF _Toc74233195 \h </w:instrText>
        </w:r>
        <w:r w:rsidR="00F65688">
          <w:rPr>
            <w:noProof/>
            <w:webHidden/>
          </w:rPr>
        </w:r>
        <w:r w:rsidR="00F65688">
          <w:rPr>
            <w:noProof/>
            <w:webHidden/>
          </w:rPr>
          <w:fldChar w:fldCharType="separate"/>
        </w:r>
        <w:r w:rsidR="005114B0">
          <w:rPr>
            <w:noProof/>
            <w:webHidden/>
          </w:rPr>
          <w:t>16</w:t>
        </w:r>
        <w:r w:rsidR="00F65688">
          <w:rPr>
            <w:noProof/>
            <w:webHidden/>
          </w:rPr>
          <w:fldChar w:fldCharType="end"/>
        </w:r>
      </w:hyperlink>
    </w:p>
    <w:p w14:paraId="71E065A3" w14:textId="7054D4AE" w:rsidR="00F65688" w:rsidRDefault="009F535E">
      <w:pPr>
        <w:pStyle w:val="TM4"/>
        <w:tabs>
          <w:tab w:val="left" w:pos="1540"/>
          <w:tab w:val="right" w:leader="dot" w:pos="9628"/>
        </w:tabs>
        <w:rPr>
          <w:rFonts w:eastAsiaTheme="minorEastAsia" w:cstheme="minorBidi"/>
          <w:noProof/>
          <w:sz w:val="24"/>
          <w:szCs w:val="24"/>
        </w:rPr>
      </w:pPr>
      <w:hyperlink w:anchor="_Toc74233196" w:history="1">
        <w:r w:rsidR="00F65688" w:rsidRPr="0022773F">
          <w:rPr>
            <w:rStyle w:val="Lienhypertexte"/>
            <w:noProof/>
          </w:rPr>
          <w:t>A.2.2.6</w:t>
        </w:r>
        <w:r w:rsidR="00F65688">
          <w:rPr>
            <w:rFonts w:eastAsiaTheme="minorEastAsia" w:cstheme="minorBidi"/>
            <w:noProof/>
            <w:sz w:val="24"/>
            <w:szCs w:val="24"/>
          </w:rPr>
          <w:tab/>
        </w:r>
        <w:r w:rsidR="00F65688" w:rsidRPr="0022773F">
          <w:rPr>
            <w:rStyle w:val="Lienhypertexte"/>
            <w:noProof/>
          </w:rPr>
          <w:t>Responsable du Matériel</w:t>
        </w:r>
        <w:r w:rsidR="00F65688">
          <w:rPr>
            <w:noProof/>
            <w:webHidden/>
          </w:rPr>
          <w:tab/>
        </w:r>
        <w:r w:rsidR="00F65688">
          <w:rPr>
            <w:noProof/>
            <w:webHidden/>
          </w:rPr>
          <w:fldChar w:fldCharType="begin"/>
        </w:r>
        <w:r w:rsidR="00F65688">
          <w:rPr>
            <w:noProof/>
            <w:webHidden/>
          </w:rPr>
          <w:instrText xml:space="preserve"> PAGEREF _Toc74233196 \h </w:instrText>
        </w:r>
        <w:r w:rsidR="00F65688">
          <w:rPr>
            <w:noProof/>
            <w:webHidden/>
          </w:rPr>
        </w:r>
        <w:r w:rsidR="00F65688">
          <w:rPr>
            <w:noProof/>
            <w:webHidden/>
          </w:rPr>
          <w:fldChar w:fldCharType="separate"/>
        </w:r>
        <w:r w:rsidR="005114B0">
          <w:rPr>
            <w:noProof/>
            <w:webHidden/>
          </w:rPr>
          <w:t>16</w:t>
        </w:r>
        <w:r w:rsidR="00F65688">
          <w:rPr>
            <w:noProof/>
            <w:webHidden/>
          </w:rPr>
          <w:fldChar w:fldCharType="end"/>
        </w:r>
      </w:hyperlink>
    </w:p>
    <w:p w14:paraId="48A812E1" w14:textId="43421AA3" w:rsidR="00F65688" w:rsidRDefault="009F535E">
      <w:pPr>
        <w:pStyle w:val="TM4"/>
        <w:tabs>
          <w:tab w:val="left" w:pos="1540"/>
          <w:tab w:val="right" w:leader="dot" w:pos="9628"/>
        </w:tabs>
        <w:rPr>
          <w:rFonts w:eastAsiaTheme="minorEastAsia" w:cstheme="minorBidi"/>
          <w:noProof/>
          <w:sz w:val="24"/>
          <w:szCs w:val="24"/>
        </w:rPr>
      </w:pPr>
      <w:hyperlink w:anchor="_Toc74233197" w:history="1">
        <w:r w:rsidR="00F65688" w:rsidRPr="0022773F">
          <w:rPr>
            <w:rStyle w:val="Lienhypertexte"/>
            <w:noProof/>
          </w:rPr>
          <w:t>A.2.2.7</w:t>
        </w:r>
        <w:r w:rsidR="00F65688">
          <w:rPr>
            <w:rFonts w:eastAsiaTheme="minorEastAsia" w:cstheme="minorBidi"/>
            <w:noProof/>
            <w:sz w:val="24"/>
            <w:szCs w:val="24"/>
          </w:rPr>
          <w:tab/>
        </w:r>
        <w:r w:rsidR="00F65688" w:rsidRPr="0022773F">
          <w:rPr>
            <w:rStyle w:val="Lienhypertexte"/>
            <w:noProof/>
          </w:rPr>
          <w:t>Responsable désigné pour le Maintien de Navigabilité (RDMN)</w:t>
        </w:r>
        <w:r w:rsidR="00F65688">
          <w:rPr>
            <w:noProof/>
            <w:webHidden/>
          </w:rPr>
          <w:tab/>
        </w:r>
        <w:r w:rsidR="00F65688">
          <w:rPr>
            <w:noProof/>
            <w:webHidden/>
          </w:rPr>
          <w:fldChar w:fldCharType="begin"/>
        </w:r>
        <w:r w:rsidR="00F65688">
          <w:rPr>
            <w:noProof/>
            <w:webHidden/>
          </w:rPr>
          <w:instrText xml:space="preserve"> PAGEREF _Toc74233197 \h </w:instrText>
        </w:r>
        <w:r w:rsidR="00F65688">
          <w:rPr>
            <w:noProof/>
            <w:webHidden/>
          </w:rPr>
        </w:r>
        <w:r w:rsidR="00F65688">
          <w:rPr>
            <w:noProof/>
            <w:webHidden/>
          </w:rPr>
          <w:fldChar w:fldCharType="separate"/>
        </w:r>
        <w:r w:rsidR="005114B0">
          <w:rPr>
            <w:noProof/>
            <w:webHidden/>
          </w:rPr>
          <w:t>16</w:t>
        </w:r>
        <w:r w:rsidR="00F65688">
          <w:rPr>
            <w:noProof/>
            <w:webHidden/>
          </w:rPr>
          <w:fldChar w:fldCharType="end"/>
        </w:r>
      </w:hyperlink>
    </w:p>
    <w:p w14:paraId="72E91488" w14:textId="00116430" w:rsidR="00F65688" w:rsidRDefault="009F535E">
      <w:pPr>
        <w:pStyle w:val="TM3"/>
        <w:tabs>
          <w:tab w:val="left" w:pos="1100"/>
          <w:tab w:val="right" w:leader="dot" w:pos="9628"/>
        </w:tabs>
        <w:rPr>
          <w:rFonts w:eastAsiaTheme="minorEastAsia" w:cstheme="minorBidi"/>
          <w:i w:val="0"/>
          <w:iCs w:val="0"/>
          <w:noProof/>
          <w:sz w:val="24"/>
          <w:szCs w:val="24"/>
        </w:rPr>
      </w:pPr>
      <w:hyperlink w:anchor="_Toc74233198" w:history="1">
        <w:r w:rsidR="00F65688" w:rsidRPr="0022773F">
          <w:rPr>
            <w:rStyle w:val="Lienhypertexte"/>
            <w:noProof/>
          </w:rPr>
          <w:t>A.2.3</w:t>
        </w:r>
        <w:r w:rsidR="00F65688">
          <w:rPr>
            <w:rFonts w:eastAsiaTheme="minorEastAsia" w:cstheme="minorBidi"/>
            <w:i w:val="0"/>
            <w:iCs w:val="0"/>
            <w:noProof/>
            <w:sz w:val="24"/>
            <w:szCs w:val="24"/>
          </w:rPr>
          <w:tab/>
        </w:r>
        <w:r w:rsidR="00F65688" w:rsidRPr="0022773F">
          <w:rPr>
            <w:rStyle w:val="Lienhypertexte"/>
            <w:noProof/>
          </w:rPr>
          <w:t>Composition de l’équipage</w:t>
        </w:r>
        <w:r w:rsidR="00F65688">
          <w:rPr>
            <w:noProof/>
            <w:webHidden/>
          </w:rPr>
          <w:tab/>
        </w:r>
        <w:r w:rsidR="00F65688">
          <w:rPr>
            <w:noProof/>
            <w:webHidden/>
          </w:rPr>
          <w:fldChar w:fldCharType="begin"/>
        </w:r>
        <w:r w:rsidR="00F65688">
          <w:rPr>
            <w:noProof/>
            <w:webHidden/>
          </w:rPr>
          <w:instrText xml:space="preserve"> PAGEREF _Toc74233198 \h </w:instrText>
        </w:r>
        <w:r w:rsidR="00F65688">
          <w:rPr>
            <w:noProof/>
            <w:webHidden/>
          </w:rPr>
        </w:r>
        <w:r w:rsidR="00F65688">
          <w:rPr>
            <w:noProof/>
            <w:webHidden/>
          </w:rPr>
          <w:fldChar w:fldCharType="separate"/>
        </w:r>
        <w:r w:rsidR="005114B0">
          <w:rPr>
            <w:noProof/>
            <w:webHidden/>
          </w:rPr>
          <w:t>16</w:t>
        </w:r>
        <w:r w:rsidR="00F65688">
          <w:rPr>
            <w:noProof/>
            <w:webHidden/>
          </w:rPr>
          <w:fldChar w:fldCharType="end"/>
        </w:r>
      </w:hyperlink>
    </w:p>
    <w:p w14:paraId="72C59A97" w14:textId="62EE9B03" w:rsidR="00F65688" w:rsidRDefault="009F535E">
      <w:pPr>
        <w:pStyle w:val="TM4"/>
        <w:tabs>
          <w:tab w:val="left" w:pos="1540"/>
          <w:tab w:val="right" w:leader="dot" w:pos="9628"/>
        </w:tabs>
        <w:rPr>
          <w:rFonts w:eastAsiaTheme="minorEastAsia" w:cstheme="minorBidi"/>
          <w:noProof/>
          <w:sz w:val="24"/>
          <w:szCs w:val="24"/>
        </w:rPr>
      </w:pPr>
      <w:hyperlink w:anchor="_Toc74233199" w:history="1">
        <w:r w:rsidR="00F65688" w:rsidRPr="0022773F">
          <w:rPr>
            <w:rStyle w:val="Lienhypertexte"/>
            <w:noProof/>
          </w:rPr>
          <w:t>A.2.3.1</w:t>
        </w:r>
        <w:r w:rsidR="00F65688">
          <w:rPr>
            <w:rFonts w:eastAsiaTheme="minorEastAsia" w:cstheme="minorBidi"/>
            <w:noProof/>
            <w:sz w:val="24"/>
            <w:szCs w:val="24"/>
          </w:rPr>
          <w:tab/>
        </w:r>
        <w:r w:rsidR="00F65688" w:rsidRPr="0022773F">
          <w:rPr>
            <w:rStyle w:val="Lienhypertexte"/>
            <w:noProof/>
          </w:rPr>
          <w:t>Équipage de bord</w:t>
        </w:r>
        <w:r w:rsidR="00F65688">
          <w:rPr>
            <w:noProof/>
            <w:webHidden/>
          </w:rPr>
          <w:tab/>
        </w:r>
        <w:r w:rsidR="00F65688">
          <w:rPr>
            <w:noProof/>
            <w:webHidden/>
          </w:rPr>
          <w:fldChar w:fldCharType="begin"/>
        </w:r>
        <w:r w:rsidR="00F65688">
          <w:rPr>
            <w:noProof/>
            <w:webHidden/>
          </w:rPr>
          <w:instrText xml:space="preserve"> PAGEREF _Toc74233199 \h </w:instrText>
        </w:r>
        <w:r w:rsidR="00F65688">
          <w:rPr>
            <w:noProof/>
            <w:webHidden/>
          </w:rPr>
        </w:r>
        <w:r w:rsidR="00F65688">
          <w:rPr>
            <w:noProof/>
            <w:webHidden/>
          </w:rPr>
          <w:fldChar w:fldCharType="separate"/>
        </w:r>
        <w:r w:rsidR="005114B0">
          <w:rPr>
            <w:noProof/>
            <w:webHidden/>
          </w:rPr>
          <w:t>16</w:t>
        </w:r>
        <w:r w:rsidR="00F65688">
          <w:rPr>
            <w:noProof/>
            <w:webHidden/>
          </w:rPr>
          <w:fldChar w:fldCharType="end"/>
        </w:r>
      </w:hyperlink>
    </w:p>
    <w:p w14:paraId="21C8965B" w14:textId="6438FDF1" w:rsidR="00F65688" w:rsidRDefault="009F535E">
      <w:pPr>
        <w:pStyle w:val="TM4"/>
        <w:tabs>
          <w:tab w:val="left" w:pos="1540"/>
          <w:tab w:val="right" w:leader="dot" w:pos="9628"/>
        </w:tabs>
        <w:rPr>
          <w:rFonts w:eastAsiaTheme="minorEastAsia" w:cstheme="minorBidi"/>
          <w:noProof/>
          <w:sz w:val="24"/>
          <w:szCs w:val="24"/>
        </w:rPr>
      </w:pPr>
      <w:hyperlink w:anchor="_Toc74233200" w:history="1">
        <w:r w:rsidR="00F65688" w:rsidRPr="0022773F">
          <w:rPr>
            <w:rStyle w:val="Lienhypertexte"/>
            <w:noProof/>
          </w:rPr>
          <w:t>A.2.3.2</w:t>
        </w:r>
        <w:r w:rsidR="00F65688">
          <w:rPr>
            <w:rFonts w:eastAsiaTheme="minorEastAsia" w:cstheme="minorBidi"/>
            <w:noProof/>
            <w:sz w:val="24"/>
            <w:szCs w:val="24"/>
          </w:rPr>
          <w:tab/>
        </w:r>
        <w:r w:rsidR="00F65688" w:rsidRPr="0022773F">
          <w:rPr>
            <w:rStyle w:val="Lienhypertexte"/>
            <w:noProof/>
          </w:rPr>
          <w:t>Équipage au sol</w:t>
        </w:r>
        <w:r w:rsidR="00F65688">
          <w:rPr>
            <w:noProof/>
            <w:webHidden/>
          </w:rPr>
          <w:tab/>
        </w:r>
        <w:r w:rsidR="00F65688">
          <w:rPr>
            <w:noProof/>
            <w:webHidden/>
          </w:rPr>
          <w:fldChar w:fldCharType="begin"/>
        </w:r>
        <w:r w:rsidR="00F65688">
          <w:rPr>
            <w:noProof/>
            <w:webHidden/>
          </w:rPr>
          <w:instrText xml:space="preserve"> PAGEREF _Toc74233200 \h </w:instrText>
        </w:r>
        <w:r w:rsidR="00F65688">
          <w:rPr>
            <w:noProof/>
            <w:webHidden/>
          </w:rPr>
        </w:r>
        <w:r w:rsidR="00F65688">
          <w:rPr>
            <w:noProof/>
            <w:webHidden/>
          </w:rPr>
          <w:fldChar w:fldCharType="separate"/>
        </w:r>
        <w:r w:rsidR="005114B0">
          <w:rPr>
            <w:noProof/>
            <w:webHidden/>
          </w:rPr>
          <w:t>16</w:t>
        </w:r>
        <w:r w:rsidR="00F65688">
          <w:rPr>
            <w:noProof/>
            <w:webHidden/>
          </w:rPr>
          <w:fldChar w:fldCharType="end"/>
        </w:r>
      </w:hyperlink>
    </w:p>
    <w:p w14:paraId="273CF282" w14:textId="47452BEE" w:rsidR="00F65688" w:rsidRDefault="009F535E">
      <w:pPr>
        <w:pStyle w:val="TM4"/>
        <w:tabs>
          <w:tab w:val="left" w:pos="1540"/>
          <w:tab w:val="right" w:leader="dot" w:pos="9628"/>
        </w:tabs>
        <w:rPr>
          <w:rFonts w:eastAsiaTheme="minorEastAsia" w:cstheme="minorBidi"/>
          <w:noProof/>
          <w:sz w:val="24"/>
          <w:szCs w:val="24"/>
        </w:rPr>
      </w:pPr>
      <w:hyperlink w:anchor="_Toc74233201" w:history="1">
        <w:r w:rsidR="00F65688" w:rsidRPr="0022773F">
          <w:rPr>
            <w:rStyle w:val="Lienhypertexte"/>
            <w:noProof/>
          </w:rPr>
          <w:t>A.2.3.3</w:t>
        </w:r>
        <w:r w:rsidR="00F65688">
          <w:rPr>
            <w:rFonts w:eastAsiaTheme="minorEastAsia" w:cstheme="minorBidi"/>
            <w:noProof/>
            <w:sz w:val="24"/>
            <w:szCs w:val="24"/>
          </w:rPr>
          <w:tab/>
        </w:r>
        <w:r w:rsidR="00F65688" w:rsidRPr="0022773F">
          <w:rPr>
            <w:rStyle w:val="Lienhypertexte"/>
            <w:noProof/>
          </w:rPr>
          <w:t>Désignation du CDB</w:t>
        </w:r>
        <w:r w:rsidR="00F65688">
          <w:rPr>
            <w:noProof/>
            <w:webHidden/>
          </w:rPr>
          <w:tab/>
        </w:r>
        <w:r w:rsidR="00F65688">
          <w:rPr>
            <w:noProof/>
            <w:webHidden/>
          </w:rPr>
          <w:fldChar w:fldCharType="begin"/>
        </w:r>
        <w:r w:rsidR="00F65688">
          <w:rPr>
            <w:noProof/>
            <w:webHidden/>
          </w:rPr>
          <w:instrText xml:space="preserve"> PAGEREF _Toc74233201 \h </w:instrText>
        </w:r>
        <w:r w:rsidR="00F65688">
          <w:rPr>
            <w:noProof/>
            <w:webHidden/>
          </w:rPr>
        </w:r>
        <w:r w:rsidR="00F65688">
          <w:rPr>
            <w:noProof/>
            <w:webHidden/>
          </w:rPr>
          <w:fldChar w:fldCharType="separate"/>
        </w:r>
        <w:r w:rsidR="005114B0">
          <w:rPr>
            <w:noProof/>
            <w:webHidden/>
          </w:rPr>
          <w:t>16</w:t>
        </w:r>
        <w:r w:rsidR="00F65688">
          <w:rPr>
            <w:noProof/>
            <w:webHidden/>
          </w:rPr>
          <w:fldChar w:fldCharType="end"/>
        </w:r>
      </w:hyperlink>
    </w:p>
    <w:p w14:paraId="683029B5" w14:textId="4BF0808A" w:rsidR="00F65688" w:rsidRDefault="009F535E">
      <w:pPr>
        <w:pStyle w:val="TM4"/>
        <w:tabs>
          <w:tab w:val="left" w:pos="1540"/>
          <w:tab w:val="right" w:leader="dot" w:pos="9628"/>
        </w:tabs>
        <w:rPr>
          <w:rFonts w:eastAsiaTheme="minorEastAsia" w:cstheme="minorBidi"/>
          <w:noProof/>
          <w:sz w:val="24"/>
          <w:szCs w:val="24"/>
        </w:rPr>
      </w:pPr>
      <w:hyperlink w:anchor="_Toc74233202" w:history="1">
        <w:r w:rsidR="00F65688" w:rsidRPr="0022773F">
          <w:rPr>
            <w:rStyle w:val="Lienhypertexte"/>
            <w:noProof/>
          </w:rPr>
          <w:t>A.2.3.4</w:t>
        </w:r>
        <w:r w:rsidR="00F65688">
          <w:rPr>
            <w:rFonts w:eastAsiaTheme="minorEastAsia" w:cstheme="minorBidi"/>
            <w:noProof/>
            <w:sz w:val="24"/>
            <w:szCs w:val="24"/>
          </w:rPr>
          <w:tab/>
        </w:r>
        <w:r w:rsidR="00F65688" w:rsidRPr="0022773F">
          <w:rPr>
            <w:rStyle w:val="Lienhypertexte"/>
            <w:noProof/>
          </w:rPr>
          <w:t>Équipier régulier</w:t>
        </w:r>
        <w:r w:rsidR="00F65688">
          <w:rPr>
            <w:noProof/>
            <w:webHidden/>
          </w:rPr>
          <w:tab/>
        </w:r>
        <w:r w:rsidR="00F65688">
          <w:rPr>
            <w:noProof/>
            <w:webHidden/>
          </w:rPr>
          <w:fldChar w:fldCharType="begin"/>
        </w:r>
        <w:r w:rsidR="00F65688">
          <w:rPr>
            <w:noProof/>
            <w:webHidden/>
          </w:rPr>
          <w:instrText xml:space="preserve"> PAGEREF _Toc74233202 \h </w:instrText>
        </w:r>
        <w:r w:rsidR="00F65688">
          <w:rPr>
            <w:noProof/>
            <w:webHidden/>
          </w:rPr>
        </w:r>
        <w:r w:rsidR="00F65688">
          <w:rPr>
            <w:noProof/>
            <w:webHidden/>
          </w:rPr>
          <w:fldChar w:fldCharType="separate"/>
        </w:r>
        <w:r w:rsidR="005114B0">
          <w:rPr>
            <w:noProof/>
            <w:webHidden/>
          </w:rPr>
          <w:t>16</w:t>
        </w:r>
        <w:r w:rsidR="00F65688">
          <w:rPr>
            <w:noProof/>
            <w:webHidden/>
          </w:rPr>
          <w:fldChar w:fldCharType="end"/>
        </w:r>
      </w:hyperlink>
    </w:p>
    <w:p w14:paraId="1ABD05B5" w14:textId="1E73F07E" w:rsidR="00F65688" w:rsidRDefault="009F535E">
      <w:pPr>
        <w:pStyle w:val="TM4"/>
        <w:tabs>
          <w:tab w:val="left" w:pos="1540"/>
          <w:tab w:val="right" w:leader="dot" w:pos="9628"/>
        </w:tabs>
        <w:rPr>
          <w:rFonts w:eastAsiaTheme="minorEastAsia" w:cstheme="minorBidi"/>
          <w:noProof/>
          <w:sz w:val="24"/>
          <w:szCs w:val="24"/>
        </w:rPr>
      </w:pPr>
      <w:hyperlink w:anchor="_Toc74233203" w:history="1">
        <w:r w:rsidR="00F65688" w:rsidRPr="0022773F">
          <w:rPr>
            <w:rStyle w:val="Lienhypertexte"/>
            <w:noProof/>
          </w:rPr>
          <w:t>A.2.3.5</w:t>
        </w:r>
        <w:r w:rsidR="00F65688">
          <w:rPr>
            <w:rFonts w:eastAsiaTheme="minorEastAsia" w:cstheme="minorBidi"/>
            <w:noProof/>
            <w:sz w:val="24"/>
            <w:szCs w:val="24"/>
          </w:rPr>
          <w:tab/>
        </w:r>
        <w:r w:rsidR="00F65688" w:rsidRPr="0022773F">
          <w:rPr>
            <w:rStyle w:val="Lienhypertexte"/>
            <w:noProof/>
          </w:rPr>
          <w:t>Équipier occasionnel</w:t>
        </w:r>
        <w:r w:rsidR="00F65688">
          <w:rPr>
            <w:noProof/>
            <w:webHidden/>
          </w:rPr>
          <w:tab/>
        </w:r>
        <w:r w:rsidR="00F65688">
          <w:rPr>
            <w:noProof/>
            <w:webHidden/>
          </w:rPr>
          <w:fldChar w:fldCharType="begin"/>
        </w:r>
        <w:r w:rsidR="00F65688">
          <w:rPr>
            <w:noProof/>
            <w:webHidden/>
          </w:rPr>
          <w:instrText xml:space="preserve"> PAGEREF _Toc74233203 \h </w:instrText>
        </w:r>
        <w:r w:rsidR="00F65688">
          <w:rPr>
            <w:noProof/>
            <w:webHidden/>
          </w:rPr>
        </w:r>
        <w:r w:rsidR="00F65688">
          <w:rPr>
            <w:noProof/>
            <w:webHidden/>
          </w:rPr>
          <w:fldChar w:fldCharType="separate"/>
        </w:r>
        <w:r w:rsidR="005114B0">
          <w:rPr>
            <w:noProof/>
            <w:webHidden/>
          </w:rPr>
          <w:t>16</w:t>
        </w:r>
        <w:r w:rsidR="00F65688">
          <w:rPr>
            <w:noProof/>
            <w:webHidden/>
          </w:rPr>
          <w:fldChar w:fldCharType="end"/>
        </w:r>
      </w:hyperlink>
    </w:p>
    <w:p w14:paraId="6090BB61" w14:textId="3B62C631" w:rsidR="00F65688" w:rsidRDefault="009F535E">
      <w:pPr>
        <w:pStyle w:val="TM4"/>
        <w:tabs>
          <w:tab w:val="left" w:pos="1540"/>
          <w:tab w:val="right" w:leader="dot" w:pos="9628"/>
        </w:tabs>
        <w:rPr>
          <w:rFonts w:eastAsiaTheme="minorEastAsia" w:cstheme="minorBidi"/>
          <w:noProof/>
          <w:sz w:val="24"/>
          <w:szCs w:val="24"/>
        </w:rPr>
      </w:pPr>
      <w:hyperlink w:anchor="_Toc74233204" w:history="1">
        <w:r w:rsidR="00F65688" w:rsidRPr="0022773F">
          <w:rPr>
            <w:rStyle w:val="Lienhypertexte"/>
            <w:noProof/>
          </w:rPr>
          <w:t>A.2.3.6</w:t>
        </w:r>
        <w:r w:rsidR="00F65688">
          <w:rPr>
            <w:rFonts w:eastAsiaTheme="minorEastAsia" w:cstheme="minorBidi"/>
            <w:noProof/>
            <w:sz w:val="24"/>
            <w:szCs w:val="24"/>
          </w:rPr>
          <w:tab/>
        </w:r>
        <w:r w:rsidR="00F65688" w:rsidRPr="0022773F">
          <w:rPr>
            <w:rStyle w:val="Lienhypertexte"/>
            <w:noProof/>
          </w:rPr>
          <w:t>Incapacité de l'équipier régulier</w:t>
        </w:r>
        <w:r w:rsidR="00F65688">
          <w:rPr>
            <w:noProof/>
            <w:webHidden/>
          </w:rPr>
          <w:tab/>
        </w:r>
        <w:r w:rsidR="00F65688">
          <w:rPr>
            <w:noProof/>
            <w:webHidden/>
          </w:rPr>
          <w:fldChar w:fldCharType="begin"/>
        </w:r>
        <w:r w:rsidR="00F65688">
          <w:rPr>
            <w:noProof/>
            <w:webHidden/>
          </w:rPr>
          <w:instrText xml:space="preserve"> PAGEREF _Toc74233204 \h </w:instrText>
        </w:r>
        <w:r w:rsidR="00F65688">
          <w:rPr>
            <w:noProof/>
            <w:webHidden/>
          </w:rPr>
        </w:r>
        <w:r w:rsidR="00F65688">
          <w:rPr>
            <w:noProof/>
            <w:webHidden/>
          </w:rPr>
          <w:fldChar w:fldCharType="separate"/>
        </w:r>
        <w:r w:rsidR="005114B0">
          <w:rPr>
            <w:noProof/>
            <w:webHidden/>
          </w:rPr>
          <w:t>17</w:t>
        </w:r>
        <w:r w:rsidR="00F65688">
          <w:rPr>
            <w:noProof/>
            <w:webHidden/>
          </w:rPr>
          <w:fldChar w:fldCharType="end"/>
        </w:r>
      </w:hyperlink>
    </w:p>
    <w:p w14:paraId="2B717525" w14:textId="379966F5" w:rsidR="00F65688" w:rsidRDefault="009F535E">
      <w:pPr>
        <w:pStyle w:val="TM3"/>
        <w:tabs>
          <w:tab w:val="left" w:pos="1100"/>
          <w:tab w:val="right" w:leader="dot" w:pos="9628"/>
        </w:tabs>
        <w:rPr>
          <w:rFonts w:eastAsiaTheme="minorEastAsia" w:cstheme="minorBidi"/>
          <w:i w:val="0"/>
          <w:iCs w:val="0"/>
          <w:noProof/>
          <w:sz w:val="24"/>
          <w:szCs w:val="24"/>
        </w:rPr>
      </w:pPr>
      <w:hyperlink w:anchor="_Toc74233205" w:history="1">
        <w:r w:rsidR="00F65688" w:rsidRPr="0022773F">
          <w:rPr>
            <w:rStyle w:val="Lienhypertexte"/>
            <w:noProof/>
          </w:rPr>
          <w:t>A.2.4</w:t>
        </w:r>
        <w:r w:rsidR="00F65688">
          <w:rPr>
            <w:rFonts w:eastAsiaTheme="minorEastAsia" w:cstheme="minorBidi"/>
            <w:i w:val="0"/>
            <w:iCs w:val="0"/>
            <w:noProof/>
            <w:sz w:val="24"/>
            <w:szCs w:val="24"/>
          </w:rPr>
          <w:tab/>
        </w:r>
        <w:r w:rsidR="00F65688" w:rsidRPr="0022773F">
          <w:rPr>
            <w:rStyle w:val="Lienhypertexte"/>
            <w:noProof/>
          </w:rPr>
          <w:t>Autorité, devoirs et responsabilités du pilote commandant de bord (CDB)</w:t>
        </w:r>
        <w:r w:rsidR="00F65688">
          <w:rPr>
            <w:noProof/>
            <w:webHidden/>
          </w:rPr>
          <w:tab/>
        </w:r>
        <w:r w:rsidR="00F65688">
          <w:rPr>
            <w:noProof/>
            <w:webHidden/>
          </w:rPr>
          <w:fldChar w:fldCharType="begin"/>
        </w:r>
        <w:r w:rsidR="00F65688">
          <w:rPr>
            <w:noProof/>
            <w:webHidden/>
          </w:rPr>
          <w:instrText xml:space="preserve"> PAGEREF _Toc74233205 \h </w:instrText>
        </w:r>
        <w:r w:rsidR="00F65688">
          <w:rPr>
            <w:noProof/>
            <w:webHidden/>
          </w:rPr>
        </w:r>
        <w:r w:rsidR="00F65688">
          <w:rPr>
            <w:noProof/>
            <w:webHidden/>
          </w:rPr>
          <w:fldChar w:fldCharType="separate"/>
        </w:r>
        <w:r w:rsidR="005114B0">
          <w:rPr>
            <w:noProof/>
            <w:webHidden/>
          </w:rPr>
          <w:t>17</w:t>
        </w:r>
        <w:r w:rsidR="00F65688">
          <w:rPr>
            <w:noProof/>
            <w:webHidden/>
          </w:rPr>
          <w:fldChar w:fldCharType="end"/>
        </w:r>
      </w:hyperlink>
    </w:p>
    <w:p w14:paraId="3AA7DE6A" w14:textId="58CF1BD4" w:rsidR="00F65688" w:rsidRDefault="009F535E">
      <w:pPr>
        <w:pStyle w:val="TM4"/>
        <w:tabs>
          <w:tab w:val="left" w:pos="1540"/>
          <w:tab w:val="right" w:leader="dot" w:pos="9628"/>
        </w:tabs>
        <w:rPr>
          <w:rFonts w:eastAsiaTheme="minorEastAsia" w:cstheme="minorBidi"/>
          <w:noProof/>
          <w:sz w:val="24"/>
          <w:szCs w:val="24"/>
        </w:rPr>
      </w:pPr>
      <w:hyperlink w:anchor="_Toc74233206" w:history="1">
        <w:r w:rsidR="00F65688" w:rsidRPr="0022773F">
          <w:rPr>
            <w:rStyle w:val="Lienhypertexte"/>
            <w:noProof/>
          </w:rPr>
          <w:t>A.2.4.1</w:t>
        </w:r>
        <w:r w:rsidR="00F65688">
          <w:rPr>
            <w:rFonts w:eastAsiaTheme="minorEastAsia" w:cstheme="minorBidi"/>
            <w:noProof/>
            <w:sz w:val="24"/>
            <w:szCs w:val="24"/>
          </w:rPr>
          <w:tab/>
        </w:r>
        <w:r w:rsidR="00F65688" w:rsidRPr="0022773F">
          <w:rPr>
            <w:rStyle w:val="Lienhypertexte"/>
            <w:noProof/>
          </w:rPr>
          <w:t>Conduite du ballon</w:t>
        </w:r>
        <w:r w:rsidR="00F65688">
          <w:rPr>
            <w:noProof/>
            <w:webHidden/>
          </w:rPr>
          <w:tab/>
        </w:r>
        <w:r w:rsidR="00F65688">
          <w:rPr>
            <w:noProof/>
            <w:webHidden/>
          </w:rPr>
          <w:fldChar w:fldCharType="begin"/>
        </w:r>
        <w:r w:rsidR="00F65688">
          <w:rPr>
            <w:noProof/>
            <w:webHidden/>
          </w:rPr>
          <w:instrText xml:space="preserve"> PAGEREF _Toc74233206 \h </w:instrText>
        </w:r>
        <w:r w:rsidR="00F65688">
          <w:rPr>
            <w:noProof/>
            <w:webHidden/>
          </w:rPr>
        </w:r>
        <w:r w:rsidR="00F65688">
          <w:rPr>
            <w:noProof/>
            <w:webHidden/>
          </w:rPr>
          <w:fldChar w:fldCharType="separate"/>
        </w:r>
        <w:r w:rsidR="005114B0">
          <w:rPr>
            <w:noProof/>
            <w:webHidden/>
          </w:rPr>
          <w:t>17</w:t>
        </w:r>
        <w:r w:rsidR="00F65688">
          <w:rPr>
            <w:noProof/>
            <w:webHidden/>
          </w:rPr>
          <w:fldChar w:fldCharType="end"/>
        </w:r>
      </w:hyperlink>
    </w:p>
    <w:p w14:paraId="550C5768" w14:textId="647E4CE5" w:rsidR="00F65688" w:rsidRDefault="009F535E">
      <w:pPr>
        <w:pStyle w:val="TM4"/>
        <w:tabs>
          <w:tab w:val="left" w:pos="1540"/>
          <w:tab w:val="right" w:leader="dot" w:pos="9628"/>
        </w:tabs>
        <w:rPr>
          <w:rFonts w:eastAsiaTheme="minorEastAsia" w:cstheme="minorBidi"/>
          <w:noProof/>
          <w:sz w:val="24"/>
          <w:szCs w:val="24"/>
        </w:rPr>
      </w:pPr>
      <w:hyperlink w:anchor="_Toc74233207" w:history="1">
        <w:r w:rsidR="00F65688" w:rsidRPr="0022773F">
          <w:rPr>
            <w:rStyle w:val="Lienhypertexte"/>
            <w:noProof/>
          </w:rPr>
          <w:t>A.2.4.2</w:t>
        </w:r>
        <w:r w:rsidR="00F65688">
          <w:rPr>
            <w:rFonts w:eastAsiaTheme="minorEastAsia" w:cstheme="minorBidi"/>
            <w:noProof/>
            <w:sz w:val="24"/>
            <w:szCs w:val="24"/>
          </w:rPr>
          <w:tab/>
        </w:r>
        <w:r w:rsidR="00F65688" w:rsidRPr="0022773F">
          <w:rPr>
            <w:rStyle w:val="Lienhypertexte"/>
            <w:noProof/>
          </w:rPr>
          <w:t>Décision de voler</w:t>
        </w:r>
        <w:r w:rsidR="00F65688">
          <w:rPr>
            <w:noProof/>
            <w:webHidden/>
          </w:rPr>
          <w:tab/>
        </w:r>
        <w:r w:rsidR="00F65688">
          <w:rPr>
            <w:noProof/>
            <w:webHidden/>
          </w:rPr>
          <w:fldChar w:fldCharType="begin"/>
        </w:r>
        <w:r w:rsidR="00F65688">
          <w:rPr>
            <w:noProof/>
            <w:webHidden/>
          </w:rPr>
          <w:instrText xml:space="preserve"> PAGEREF _Toc74233207 \h </w:instrText>
        </w:r>
        <w:r w:rsidR="00F65688">
          <w:rPr>
            <w:noProof/>
            <w:webHidden/>
          </w:rPr>
        </w:r>
        <w:r w:rsidR="00F65688">
          <w:rPr>
            <w:noProof/>
            <w:webHidden/>
          </w:rPr>
          <w:fldChar w:fldCharType="separate"/>
        </w:r>
        <w:r w:rsidR="005114B0">
          <w:rPr>
            <w:noProof/>
            <w:webHidden/>
          </w:rPr>
          <w:t>17</w:t>
        </w:r>
        <w:r w:rsidR="00F65688">
          <w:rPr>
            <w:noProof/>
            <w:webHidden/>
          </w:rPr>
          <w:fldChar w:fldCharType="end"/>
        </w:r>
      </w:hyperlink>
    </w:p>
    <w:p w14:paraId="558214E2" w14:textId="58B52317" w:rsidR="00F65688" w:rsidRDefault="009F535E">
      <w:pPr>
        <w:pStyle w:val="TM4"/>
        <w:tabs>
          <w:tab w:val="left" w:pos="1540"/>
          <w:tab w:val="right" w:leader="dot" w:pos="9628"/>
        </w:tabs>
        <w:rPr>
          <w:rFonts w:eastAsiaTheme="minorEastAsia" w:cstheme="minorBidi"/>
          <w:noProof/>
          <w:sz w:val="24"/>
          <w:szCs w:val="24"/>
        </w:rPr>
      </w:pPr>
      <w:hyperlink w:anchor="_Toc74233208" w:history="1">
        <w:r w:rsidR="00F65688" w:rsidRPr="0022773F">
          <w:rPr>
            <w:rStyle w:val="Lienhypertexte"/>
            <w:noProof/>
          </w:rPr>
          <w:t>A.2.4.3</w:t>
        </w:r>
        <w:r w:rsidR="00F65688">
          <w:rPr>
            <w:rFonts w:eastAsiaTheme="minorEastAsia" w:cstheme="minorBidi"/>
            <w:noProof/>
            <w:sz w:val="24"/>
            <w:szCs w:val="24"/>
          </w:rPr>
          <w:tab/>
        </w:r>
        <w:r w:rsidR="00F65688" w:rsidRPr="0022773F">
          <w:rPr>
            <w:rStyle w:val="Lienhypertexte"/>
            <w:noProof/>
          </w:rPr>
          <w:t>Sécurité</w:t>
        </w:r>
        <w:r w:rsidR="00F65688">
          <w:rPr>
            <w:noProof/>
            <w:webHidden/>
          </w:rPr>
          <w:tab/>
        </w:r>
        <w:r w:rsidR="00F65688">
          <w:rPr>
            <w:noProof/>
            <w:webHidden/>
          </w:rPr>
          <w:fldChar w:fldCharType="begin"/>
        </w:r>
        <w:r w:rsidR="00F65688">
          <w:rPr>
            <w:noProof/>
            <w:webHidden/>
          </w:rPr>
          <w:instrText xml:space="preserve"> PAGEREF _Toc74233208 \h </w:instrText>
        </w:r>
        <w:r w:rsidR="00F65688">
          <w:rPr>
            <w:noProof/>
            <w:webHidden/>
          </w:rPr>
        </w:r>
        <w:r w:rsidR="00F65688">
          <w:rPr>
            <w:noProof/>
            <w:webHidden/>
          </w:rPr>
          <w:fldChar w:fldCharType="separate"/>
        </w:r>
        <w:r w:rsidR="005114B0">
          <w:rPr>
            <w:noProof/>
            <w:webHidden/>
          </w:rPr>
          <w:t>17</w:t>
        </w:r>
        <w:r w:rsidR="00F65688">
          <w:rPr>
            <w:noProof/>
            <w:webHidden/>
          </w:rPr>
          <w:fldChar w:fldCharType="end"/>
        </w:r>
      </w:hyperlink>
    </w:p>
    <w:p w14:paraId="7A6815B6" w14:textId="598B2482" w:rsidR="00F65688" w:rsidRDefault="009F535E">
      <w:pPr>
        <w:pStyle w:val="TM4"/>
        <w:tabs>
          <w:tab w:val="left" w:pos="1540"/>
          <w:tab w:val="right" w:leader="dot" w:pos="9628"/>
        </w:tabs>
        <w:rPr>
          <w:rFonts w:eastAsiaTheme="minorEastAsia" w:cstheme="minorBidi"/>
          <w:noProof/>
          <w:sz w:val="24"/>
          <w:szCs w:val="24"/>
        </w:rPr>
      </w:pPr>
      <w:hyperlink w:anchor="_Toc74233209" w:history="1">
        <w:r w:rsidR="00F65688" w:rsidRPr="0022773F">
          <w:rPr>
            <w:rStyle w:val="Lienhypertexte"/>
            <w:noProof/>
          </w:rPr>
          <w:t>A.2.4.4</w:t>
        </w:r>
        <w:r w:rsidR="00F65688">
          <w:rPr>
            <w:rFonts w:eastAsiaTheme="minorEastAsia" w:cstheme="minorBidi"/>
            <w:noProof/>
            <w:sz w:val="24"/>
            <w:szCs w:val="24"/>
          </w:rPr>
          <w:tab/>
        </w:r>
        <w:r w:rsidR="00F65688" w:rsidRPr="0022773F">
          <w:rPr>
            <w:rStyle w:val="Lienhypertexte"/>
            <w:noProof/>
          </w:rPr>
          <w:t>Rapport d’évènements</w:t>
        </w:r>
        <w:r w:rsidR="00F65688">
          <w:rPr>
            <w:noProof/>
            <w:webHidden/>
          </w:rPr>
          <w:tab/>
        </w:r>
        <w:r w:rsidR="00F65688">
          <w:rPr>
            <w:noProof/>
            <w:webHidden/>
          </w:rPr>
          <w:fldChar w:fldCharType="begin"/>
        </w:r>
        <w:r w:rsidR="00F65688">
          <w:rPr>
            <w:noProof/>
            <w:webHidden/>
          </w:rPr>
          <w:instrText xml:space="preserve"> PAGEREF _Toc74233209 \h </w:instrText>
        </w:r>
        <w:r w:rsidR="00F65688">
          <w:rPr>
            <w:noProof/>
            <w:webHidden/>
          </w:rPr>
        </w:r>
        <w:r w:rsidR="00F65688">
          <w:rPr>
            <w:noProof/>
            <w:webHidden/>
          </w:rPr>
          <w:fldChar w:fldCharType="separate"/>
        </w:r>
        <w:r w:rsidR="005114B0">
          <w:rPr>
            <w:noProof/>
            <w:webHidden/>
          </w:rPr>
          <w:t>18</w:t>
        </w:r>
        <w:r w:rsidR="00F65688">
          <w:rPr>
            <w:noProof/>
            <w:webHidden/>
          </w:rPr>
          <w:fldChar w:fldCharType="end"/>
        </w:r>
      </w:hyperlink>
    </w:p>
    <w:p w14:paraId="0615F1BD" w14:textId="268FFF3A" w:rsidR="00F65688" w:rsidRDefault="009F535E">
      <w:pPr>
        <w:pStyle w:val="TM4"/>
        <w:tabs>
          <w:tab w:val="left" w:pos="1540"/>
          <w:tab w:val="right" w:leader="dot" w:pos="9628"/>
        </w:tabs>
        <w:rPr>
          <w:rFonts w:eastAsiaTheme="minorEastAsia" w:cstheme="minorBidi"/>
          <w:noProof/>
          <w:sz w:val="24"/>
          <w:szCs w:val="24"/>
        </w:rPr>
      </w:pPr>
      <w:hyperlink w:anchor="_Toc74233210" w:history="1">
        <w:r w:rsidR="00F65688" w:rsidRPr="0022773F">
          <w:rPr>
            <w:rStyle w:val="Lienhypertexte"/>
            <w:noProof/>
          </w:rPr>
          <w:t>A.2.4.5</w:t>
        </w:r>
        <w:r w:rsidR="00F65688">
          <w:rPr>
            <w:rFonts w:eastAsiaTheme="minorEastAsia" w:cstheme="minorBidi"/>
            <w:noProof/>
            <w:sz w:val="24"/>
            <w:szCs w:val="24"/>
          </w:rPr>
          <w:tab/>
        </w:r>
        <w:r w:rsidR="00F65688" w:rsidRPr="0022773F">
          <w:rPr>
            <w:rStyle w:val="Lienhypertexte"/>
            <w:noProof/>
          </w:rPr>
          <w:t>Alcool et autres substances psychoactives</w:t>
        </w:r>
        <w:r w:rsidR="00F65688">
          <w:rPr>
            <w:noProof/>
            <w:webHidden/>
          </w:rPr>
          <w:tab/>
        </w:r>
        <w:r w:rsidR="00F65688">
          <w:rPr>
            <w:noProof/>
            <w:webHidden/>
          </w:rPr>
          <w:fldChar w:fldCharType="begin"/>
        </w:r>
        <w:r w:rsidR="00F65688">
          <w:rPr>
            <w:noProof/>
            <w:webHidden/>
          </w:rPr>
          <w:instrText xml:space="preserve"> PAGEREF _Toc74233210 \h </w:instrText>
        </w:r>
        <w:r w:rsidR="00F65688">
          <w:rPr>
            <w:noProof/>
            <w:webHidden/>
          </w:rPr>
        </w:r>
        <w:r w:rsidR="00F65688">
          <w:rPr>
            <w:noProof/>
            <w:webHidden/>
          </w:rPr>
          <w:fldChar w:fldCharType="separate"/>
        </w:r>
        <w:r w:rsidR="005114B0">
          <w:rPr>
            <w:noProof/>
            <w:webHidden/>
          </w:rPr>
          <w:t>18</w:t>
        </w:r>
        <w:r w:rsidR="00F65688">
          <w:rPr>
            <w:noProof/>
            <w:webHidden/>
          </w:rPr>
          <w:fldChar w:fldCharType="end"/>
        </w:r>
      </w:hyperlink>
    </w:p>
    <w:p w14:paraId="12E794A3" w14:textId="7BB4569B" w:rsidR="00F65688" w:rsidRDefault="009F535E">
      <w:pPr>
        <w:pStyle w:val="TM3"/>
        <w:tabs>
          <w:tab w:val="left" w:pos="1100"/>
          <w:tab w:val="right" w:leader="dot" w:pos="9628"/>
        </w:tabs>
        <w:rPr>
          <w:rFonts w:eastAsiaTheme="minorEastAsia" w:cstheme="minorBidi"/>
          <w:i w:val="0"/>
          <w:iCs w:val="0"/>
          <w:noProof/>
          <w:sz w:val="24"/>
          <w:szCs w:val="24"/>
        </w:rPr>
      </w:pPr>
      <w:hyperlink w:anchor="_Toc74233211" w:history="1">
        <w:r w:rsidR="00F65688" w:rsidRPr="0022773F">
          <w:rPr>
            <w:rStyle w:val="Lienhypertexte"/>
            <w:noProof/>
          </w:rPr>
          <w:t>A.2.5</w:t>
        </w:r>
        <w:r w:rsidR="00F65688">
          <w:rPr>
            <w:rFonts w:eastAsiaTheme="minorEastAsia" w:cstheme="minorBidi"/>
            <w:i w:val="0"/>
            <w:iCs w:val="0"/>
            <w:noProof/>
            <w:sz w:val="24"/>
            <w:szCs w:val="24"/>
          </w:rPr>
          <w:tab/>
        </w:r>
        <w:r w:rsidR="00F65688" w:rsidRPr="0022773F">
          <w:rPr>
            <w:rStyle w:val="Lienhypertexte"/>
            <w:noProof/>
          </w:rPr>
          <w:t>Vol d’initiation</w:t>
        </w:r>
        <w:r w:rsidR="00F65688">
          <w:rPr>
            <w:noProof/>
            <w:webHidden/>
          </w:rPr>
          <w:tab/>
        </w:r>
        <w:r w:rsidR="00F65688">
          <w:rPr>
            <w:noProof/>
            <w:webHidden/>
          </w:rPr>
          <w:fldChar w:fldCharType="begin"/>
        </w:r>
        <w:r w:rsidR="00F65688">
          <w:rPr>
            <w:noProof/>
            <w:webHidden/>
          </w:rPr>
          <w:instrText xml:space="preserve"> PAGEREF _Toc74233211 \h </w:instrText>
        </w:r>
        <w:r w:rsidR="00F65688">
          <w:rPr>
            <w:noProof/>
            <w:webHidden/>
          </w:rPr>
        </w:r>
        <w:r w:rsidR="00F65688">
          <w:rPr>
            <w:noProof/>
            <w:webHidden/>
          </w:rPr>
          <w:fldChar w:fldCharType="separate"/>
        </w:r>
        <w:r w:rsidR="005114B0">
          <w:rPr>
            <w:noProof/>
            <w:webHidden/>
          </w:rPr>
          <w:t>18</w:t>
        </w:r>
        <w:r w:rsidR="00F65688">
          <w:rPr>
            <w:noProof/>
            <w:webHidden/>
          </w:rPr>
          <w:fldChar w:fldCharType="end"/>
        </w:r>
      </w:hyperlink>
    </w:p>
    <w:p w14:paraId="593DF4CD" w14:textId="46570733" w:rsidR="00F65688" w:rsidRDefault="009F535E">
      <w:pPr>
        <w:pStyle w:val="TM2"/>
        <w:rPr>
          <w:rFonts w:eastAsiaTheme="minorEastAsia" w:cstheme="minorBidi"/>
          <w:smallCaps w:val="0"/>
          <w:noProof/>
          <w:sz w:val="24"/>
          <w:szCs w:val="24"/>
        </w:rPr>
      </w:pPr>
      <w:hyperlink w:anchor="_Toc74233212" w:history="1">
        <w:r w:rsidR="00F65688" w:rsidRPr="0022773F">
          <w:rPr>
            <w:rStyle w:val="Lienhypertexte"/>
            <w:noProof/>
          </w:rPr>
          <w:t>A.3</w:t>
        </w:r>
        <w:r w:rsidR="00F65688">
          <w:rPr>
            <w:rFonts w:eastAsiaTheme="minorEastAsia" w:cstheme="minorBidi"/>
            <w:smallCaps w:val="0"/>
            <w:noProof/>
            <w:sz w:val="24"/>
            <w:szCs w:val="24"/>
          </w:rPr>
          <w:tab/>
        </w:r>
        <w:r w:rsidR="00F65688" w:rsidRPr="0022773F">
          <w:rPr>
            <w:rStyle w:val="Lienhypertexte"/>
            <w:noProof/>
          </w:rPr>
          <w:t>Exigences en matière de qualifications</w:t>
        </w:r>
        <w:r w:rsidR="00F65688">
          <w:rPr>
            <w:noProof/>
            <w:webHidden/>
          </w:rPr>
          <w:tab/>
        </w:r>
        <w:r w:rsidR="00F65688">
          <w:rPr>
            <w:noProof/>
            <w:webHidden/>
          </w:rPr>
          <w:fldChar w:fldCharType="begin"/>
        </w:r>
        <w:r w:rsidR="00F65688">
          <w:rPr>
            <w:noProof/>
            <w:webHidden/>
          </w:rPr>
          <w:instrText xml:space="preserve"> PAGEREF _Toc74233212 \h </w:instrText>
        </w:r>
        <w:r w:rsidR="00F65688">
          <w:rPr>
            <w:noProof/>
            <w:webHidden/>
          </w:rPr>
        </w:r>
        <w:r w:rsidR="00F65688">
          <w:rPr>
            <w:noProof/>
            <w:webHidden/>
          </w:rPr>
          <w:fldChar w:fldCharType="separate"/>
        </w:r>
        <w:r w:rsidR="005114B0">
          <w:rPr>
            <w:noProof/>
            <w:webHidden/>
          </w:rPr>
          <w:t>19</w:t>
        </w:r>
        <w:r w:rsidR="00F65688">
          <w:rPr>
            <w:noProof/>
            <w:webHidden/>
          </w:rPr>
          <w:fldChar w:fldCharType="end"/>
        </w:r>
      </w:hyperlink>
    </w:p>
    <w:p w14:paraId="38E5302B" w14:textId="2E365E8A" w:rsidR="00F65688" w:rsidRDefault="009F535E">
      <w:pPr>
        <w:pStyle w:val="TM3"/>
        <w:tabs>
          <w:tab w:val="left" w:pos="1100"/>
          <w:tab w:val="right" w:leader="dot" w:pos="9628"/>
        </w:tabs>
        <w:rPr>
          <w:rFonts w:eastAsiaTheme="minorEastAsia" w:cstheme="minorBidi"/>
          <w:i w:val="0"/>
          <w:iCs w:val="0"/>
          <w:noProof/>
          <w:sz w:val="24"/>
          <w:szCs w:val="24"/>
        </w:rPr>
      </w:pPr>
      <w:hyperlink w:anchor="_Toc74233213" w:history="1">
        <w:r w:rsidR="00F65688" w:rsidRPr="0022773F">
          <w:rPr>
            <w:rStyle w:val="Lienhypertexte"/>
            <w:noProof/>
          </w:rPr>
          <w:t>A.3.1</w:t>
        </w:r>
        <w:r w:rsidR="00F65688">
          <w:rPr>
            <w:rFonts w:eastAsiaTheme="minorEastAsia" w:cstheme="minorBidi"/>
            <w:i w:val="0"/>
            <w:iCs w:val="0"/>
            <w:noProof/>
            <w:sz w:val="24"/>
            <w:szCs w:val="24"/>
          </w:rPr>
          <w:tab/>
        </w:r>
        <w:r w:rsidR="00F65688" w:rsidRPr="0022773F">
          <w:rPr>
            <w:rStyle w:val="Lienhypertexte"/>
            <w:noProof/>
          </w:rPr>
          <w:t>Description des licences requises pour piloter et des contrôles</w:t>
        </w:r>
        <w:r w:rsidR="00F65688">
          <w:rPr>
            <w:noProof/>
            <w:webHidden/>
          </w:rPr>
          <w:tab/>
        </w:r>
        <w:r w:rsidR="00F65688">
          <w:rPr>
            <w:noProof/>
            <w:webHidden/>
          </w:rPr>
          <w:fldChar w:fldCharType="begin"/>
        </w:r>
        <w:r w:rsidR="00F65688">
          <w:rPr>
            <w:noProof/>
            <w:webHidden/>
          </w:rPr>
          <w:instrText xml:space="preserve"> PAGEREF _Toc74233213 \h </w:instrText>
        </w:r>
        <w:r w:rsidR="00F65688">
          <w:rPr>
            <w:noProof/>
            <w:webHidden/>
          </w:rPr>
        </w:r>
        <w:r w:rsidR="00F65688">
          <w:rPr>
            <w:noProof/>
            <w:webHidden/>
          </w:rPr>
          <w:fldChar w:fldCharType="separate"/>
        </w:r>
        <w:r w:rsidR="005114B0">
          <w:rPr>
            <w:noProof/>
            <w:webHidden/>
          </w:rPr>
          <w:t>19</w:t>
        </w:r>
        <w:r w:rsidR="00F65688">
          <w:rPr>
            <w:noProof/>
            <w:webHidden/>
          </w:rPr>
          <w:fldChar w:fldCharType="end"/>
        </w:r>
      </w:hyperlink>
    </w:p>
    <w:p w14:paraId="4B75B757" w14:textId="7CCDEEA7" w:rsidR="00F65688" w:rsidRDefault="009F535E">
      <w:pPr>
        <w:pStyle w:val="TM4"/>
        <w:tabs>
          <w:tab w:val="left" w:pos="1540"/>
          <w:tab w:val="right" w:leader="dot" w:pos="9628"/>
        </w:tabs>
        <w:rPr>
          <w:rFonts w:eastAsiaTheme="minorEastAsia" w:cstheme="minorBidi"/>
          <w:noProof/>
          <w:sz w:val="24"/>
          <w:szCs w:val="24"/>
        </w:rPr>
      </w:pPr>
      <w:hyperlink w:anchor="_Toc74233214" w:history="1">
        <w:r w:rsidR="00F65688" w:rsidRPr="0022773F">
          <w:rPr>
            <w:rStyle w:val="Lienhypertexte"/>
            <w:noProof/>
          </w:rPr>
          <w:t>A.3.1.1</w:t>
        </w:r>
        <w:r w:rsidR="00F65688">
          <w:rPr>
            <w:rFonts w:eastAsiaTheme="minorEastAsia" w:cstheme="minorBidi"/>
            <w:noProof/>
            <w:sz w:val="24"/>
            <w:szCs w:val="24"/>
          </w:rPr>
          <w:tab/>
        </w:r>
        <w:r w:rsidR="00F65688" w:rsidRPr="0022773F">
          <w:rPr>
            <w:rStyle w:val="Lienhypertexte"/>
            <w:noProof/>
          </w:rPr>
          <w:t>Licence et qualification</w:t>
        </w:r>
        <w:r w:rsidR="00F65688">
          <w:rPr>
            <w:noProof/>
            <w:webHidden/>
          </w:rPr>
          <w:tab/>
        </w:r>
        <w:r w:rsidR="00F65688">
          <w:rPr>
            <w:noProof/>
            <w:webHidden/>
          </w:rPr>
          <w:fldChar w:fldCharType="begin"/>
        </w:r>
        <w:r w:rsidR="00F65688">
          <w:rPr>
            <w:noProof/>
            <w:webHidden/>
          </w:rPr>
          <w:instrText xml:space="preserve"> PAGEREF _Toc74233214 \h </w:instrText>
        </w:r>
        <w:r w:rsidR="00F65688">
          <w:rPr>
            <w:noProof/>
            <w:webHidden/>
          </w:rPr>
        </w:r>
        <w:r w:rsidR="00F65688">
          <w:rPr>
            <w:noProof/>
            <w:webHidden/>
          </w:rPr>
          <w:fldChar w:fldCharType="separate"/>
        </w:r>
        <w:r w:rsidR="005114B0">
          <w:rPr>
            <w:noProof/>
            <w:webHidden/>
          </w:rPr>
          <w:t>19</w:t>
        </w:r>
        <w:r w:rsidR="00F65688">
          <w:rPr>
            <w:noProof/>
            <w:webHidden/>
          </w:rPr>
          <w:fldChar w:fldCharType="end"/>
        </w:r>
      </w:hyperlink>
    </w:p>
    <w:p w14:paraId="7E0756A6" w14:textId="367EBACB" w:rsidR="00F65688" w:rsidRDefault="009F535E">
      <w:pPr>
        <w:pStyle w:val="TM4"/>
        <w:tabs>
          <w:tab w:val="left" w:pos="1540"/>
          <w:tab w:val="right" w:leader="dot" w:pos="9628"/>
        </w:tabs>
        <w:rPr>
          <w:rFonts w:eastAsiaTheme="minorEastAsia" w:cstheme="minorBidi"/>
          <w:noProof/>
          <w:sz w:val="24"/>
          <w:szCs w:val="24"/>
        </w:rPr>
      </w:pPr>
      <w:hyperlink w:anchor="_Toc74233215" w:history="1">
        <w:r w:rsidR="00F65688" w:rsidRPr="0022773F">
          <w:rPr>
            <w:rStyle w:val="Lienhypertexte"/>
            <w:noProof/>
          </w:rPr>
          <w:t>A.3.1.2</w:t>
        </w:r>
        <w:r w:rsidR="00F65688">
          <w:rPr>
            <w:rFonts w:eastAsiaTheme="minorEastAsia" w:cstheme="minorBidi"/>
            <w:noProof/>
            <w:sz w:val="24"/>
            <w:szCs w:val="24"/>
          </w:rPr>
          <w:tab/>
        </w:r>
        <w:r w:rsidR="00F65688" w:rsidRPr="0022773F">
          <w:rPr>
            <w:rStyle w:val="Lienhypertexte"/>
            <w:noProof/>
          </w:rPr>
          <w:t>Fin de validité ou autre changement d'état</w:t>
        </w:r>
        <w:r w:rsidR="00F65688">
          <w:rPr>
            <w:noProof/>
            <w:webHidden/>
          </w:rPr>
          <w:tab/>
        </w:r>
        <w:r w:rsidR="00F65688">
          <w:rPr>
            <w:noProof/>
            <w:webHidden/>
          </w:rPr>
          <w:fldChar w:fldCharType="begin"/>
        </w:r>
        <w:r w:rsidR="00F65688">
          <w:rPr>
            <w:noProof/>
            <w:webHidden/>
          </w:rPr>
          <w:instrText xml:space="preserve"> PAGEREF _Toc74233215 \h </w:instrText>
        </w:r>
        <w:r w:rsidR="00F65688">
          <w:rPr>
            <w:noProof/>
            <w:webHidden/>
          </w:rPr>
        </w:r>
        <w:r w:rsidR="00F65688">
          <w:rPr>
            <w:noProof/>
            <w:webHidden/>
          </w:rPr>
          <w:fldChar w:fldCharType="separate"/>
        </w:r>
        <w:r w:rsidR="005114B0">
          <w:rPr>
            <w:noProof/>
            <w:webHidden/>
          </w:rPr>
          <w:t>19</w:t>
        </w:r>
        <w:r w:rsidR="00F65688">
          <w:rPr>
            <w:noProof/>
            <w:webHidden/>
          </w:rPr>
          <w:fldChar w:fldCharType="end"/>
        </w:r>
      </w:hyperlink>
    </w:p>
    <w:p w14:paraId="7A941A88" w14:textId="02703AC1" w:rsidR="00F65688" w:rsidRDefault="009F535E">
      <w:pPr>
        <w:pStyle w:val="TM3"/>
        <w:tabs>
          <w:tab w:val="left" w:pos="1100"/>
          <w:tab w:val="right" w:leader="dot" w:pos="9628"/>
        </w:tabs>
        <w:rPr>
          <w:rFonts w:eastAsiaTheme="minorEastAsia" w:cstheme="minorBidi"/>
          <w:i w:val="0"/>
          <w:iCs w:val="0"/>
          <w:noProof/>
          <w:sz w:val="24"/>
          <w:szCs w:val="24"/>
        </w:rPr>
      </w:pPr>
      <w:hyperlink w:anchor="_Toc74233216" w:history="1">
        <w:r w:rsidR="00F65688" w:rsidRPr="0022773F">
          <w:rPr>
            <w:rStyle w:val="Lienhypertexte"/>
            <w:noProof/>
          </w:rPr>
          <w:t>A.3.2</w:t>
        </w:r>
        <w:r w:rsidR="00F65688">
          <w:rPr>
            <w:rFonts w:eastAsiaTheme="minorEastAsia" w:cstheme="minorBidi"/>
            <w:i w:val="0"/>
            <w:iCs w:val="0"/>
            <w:noProof/>
            <w:sz w:val="24"/>
            <w:szCs w:val="24"/>
          </w:rPr>
          <w:tab/>
        </w:r>
        <w:r w:rsidR="00F65688" w:rsidRPr="0022773F">
          <w:rPr>
            <w:rStyle w:val="Lienhypertexte"/>
            <w:noProof/>
          </w:rPr>
          <w:t>Entraînement de l’équipage</w:t>
        </w:r>
        <w:r w:rsidR="00F65688">
          <w:rPr>
            <w:noProof/>
            <w:webHidden/>
          </w:rPr>
          <w:tab/>
        </w:r>
        <w:r w:rsidR="00F65688">
          <w:rPr>
            <w:noProof/>
            <w:webHidden/>
          </w:rPr>
          <w:fldChar w:fldCharType="begin"/>
        </w:r>
        <w:r w:rsidR="00F65688">
          <w:rPr>
            <w:noProof/>
            <w:webHidden/>
          </w:rPr>
          <w:instrText xml:space="preserve"> PAGEREF _Toc74233216 \h </w:instrText>
        </w:r>
        <w:r w:rsidR="00F65688">
          <w:rPr>
            <w:noProof/>
            <w:webHidden/>
          </w:rPr>
        </w:r>
        <w:r w:rsidR="00F65688">
          <w:rPr>
            <w:noProof/>
            <w:webHidden/>
          </w:rPr>
          <w:fldChar w:fldCharType="separate"/>
        </w:r>
        <w:r w:rsidR="005114B0">
          <w:rPr>
            <w:noProof/>
            <w:webHidden/>
          </w:rPr>
          <w:t>19</w:t>
        </w:r>
        <w:r w:rsidR="00F65688">
          <w:rPr>
            <w:noProof/>
            <w:webHidden/>
          </w:rPr>
          <w:fldChar w:fldCharType="end"/>
        </w:r>
      </w:hyperlink>
    </w:p>
    <w:p w14:paraId="1ECAD9E8" w14:textId="2EE06128" w:rsidR="00F65688" w:rsidRDefault="009F535E">
      <w:pPr>
        <w:pStyle w:val="TM2"/>
        <w:rPr>
          <w:rFonts w:eastAsiaTheme="minorEastAsia" w:cstheme="minorBidi"/>
          <w:smallCaps w:val="0"/>
          <w:noProof/>
          <w:sz w:val="24"/>
          <w:szCs w:val="24"/>
        </w:rPr>
      </w:pPr>
      <w:hyperlink w:anchor="_Toc74233217" w:history="1">
        <w:r w:rsidR="00F65688" w:rsidRPr="0022773F">
          <w:rPr>
            <w:rStyle w:val="Lienhypertexte"/>
            <w:noProof/>
          </w:rPr>
          <w:t>A.4</w:t>
        </w:r>
        <w:r w:rsidR="00F65688">
          <w:rPr>
            <w:rFonts w:eastAsiaTheme="minorEastAsia" w:cstheme="minorBidi"/>
            <w:smallCaps w:val="0"/>
            <w:noProof/>
            <w:sz w:val="24"/>
            <w:szCs w:val="24"/>
          </w:rPr>
          <w:tab/>
        </w:r>
        <w:r w:rsidR="00F65688" w:rsidRPr="0022773F">
          <w:rPr>
            <w:rStyle w:val="Lienhypertexte"/>
            <w:noProof/>
          </w:rPr>
          <w:t>Contrôle et supervision de l’exploitation</w:t>
        </w:r>
        <w:r w:rsidR="00F65688">
          <w:rPr>
            <w:noProof/>
            <w:webHidden/>
          </w:rPr>
          <w:tab/>
        </w:r>
        <w:r w:rsidR="00F65688">
          <w:rPr>
            <w:noProof/>
            <w:webHidden/>
          </w:rPr>
          <w:fldChar w:fldCharType="begin"/>
        </w:r>
        <w:r w:rsidR="00F65688">
          <w:rPr>
            <w:noProof/>
            <w:webHidden/>
          </w:rPr>
          <w:instrText xml:space="preserve"> PAGEREF _Toc74233217 \h </w:instrText>
        </w:r>
        <w:r w:rsidR="00F65688">
          <w:rPr>
            <w:noProof/>
            <w:webHidden/>
          </w:rPr>
        </w:r>
        <w:r w:rsidR="00F65688">
          <w:rPr>
            <w:noProof/>
            <w:webHidden/>
          </w:rPr>
          <w:fldChar w:fldCharType="separate"/>
        </w:r>
        <w:r w:rsidR="005114B0">
          <w:rPr>
            <w:noProof/>
            <w:webHidden/>
          </w:rPr>
          <w:t>20</w:t>
        </w:r>
        <w:r w:rsidR="00F65688">
          <w:rPr>
            <w:noProof/>
            <w:webHidden/>
          </w:rPr>
          <w:fldChar w:fldCharType="end"/>
        </w:r>
      </w:hyperlink>
    </w:p>
    <w:p w14:paraId="67164E8E" w14:textId="0F06AF21" w:rsidR="00F65688" w:rsidRDefault="009F535E">
      <w:pPr>
        <w:pStyle w:val="TM3"/>
        <w:tabs>
          <w:tab w:val="left" w:pos="1100"/>
          <w:tab w:val="right" w:leader="dot" w:pos="9628"/>
        </w:tabs>
        <w:rPr>
          <w:rFonts w:eastAsiaTheme="minorEastAsia" w:cstheme="minorBidi"/>
          <w:i w:val="0"/>
          <w:iCs w:val="0"/>
          <w:noProof/>
          <w:sz w:val="24"/>
          <w:szCs w:val="24"/>
        </w:rPr>
      </w:pPr>
      <w:hyperlink w:anchor="_Toc74233218" w:history="1">
        <w:r w:rsidR="00F65688" w:rsidRPr="0022773F">
          <w:rPr>
            <w:rStyle w:val="Lienhypertexte"/>
            <w:noProof/>
          </w:rPr>
          <w:t>A.4.1</w:t>
        </w:r>
        <w:r w:rsidR="00F65688">
          <w:rPr>
            <w:rFonts w:eastAsiaTheme="minorEastAsia" w:cstheme="minorBidi"/>
            <w:i w:val="0"/>
            <w:iCs w:val="0"/>
            <w:noProof/>
            <w:sz w:val="24"/>
            <w:szCs w:val="24"/>
          </w:rPr>
          <w:tab/>
        </w:r>
        <w:r w:rsidR="00F65688" w:rsidRPr="0022773F">
          <w:rPr>
            <w:rStyle w:val="Lienhypertexte"/>
            <w:noProof/>
          </w:rPr>
          <w:t>Supervision des opérations par l’exploitant</w:t>
        </w:r>
        <w:r w:rsidR="00F65688">
          <w:rPr>
            <w:noProof/>
            <w:webHidden/>
          </w:rPr>
          <w:tab/>
        </w:r>
        <w:r w:rsidR="00F65688">
          <w:rPr>
            <w:noProof/>
            <w:webHidden/>
          </w:rPr>
          <w:fldChar w:fldCharType="begin"/>
        </w:r>
        <w:r w:rsidR="00F65688">
          <w:rPr>
            <w:noProof/>
            <w:webHidden/>
          </w:rPr>
          <w:instrText xml:space="preserve"> PAGEREF _Toc74233218 \h </w:instrText>
        </w:r>
        <w:r w:rsidR="00F65688">
          <w:rPr>
            <w:noProof/>
            <w:webHidden/>
          </w:rPr>
        </w:r>
        <w:r w:rsidR="00F65688">
          <w:rPr>
            <w:noProof/>
            <w:webHidden/>
          </w:rPr>
          <w:fldChar w:fldCharType="separate"/>
        </w:r>
        <w:r w:rsidR="005114B0">
          <w:rPr>
            <w:noProof/>
            <w:webHidden/>
          </w:rPr>
          <w:t>20</w:t>
        </w:r>
        <w:r w:rsidR="00F65688">
          <w:rPr>
            <w:noProof/>
            <w:webHidden/>
          </w:rPr>
          <w:fldChar w:fldCharType="end"/>
        </w:r>
      </w:hyperlink>
    </w:p>
    <w:p w14:paraId="5DD07D0B" w14:textId="5E7A5C3E" w:rsidR="00F65688" w:rsidRDefault="009F535E">
      <w:pPr>
        <w:pStyle w:val="TM4"/>
        <w:tabs>
          <w:tab w:val="left" w:pos="1540"/>
          <w:tab w:val="right" w:leader="dot" w:pos="9628"/>
        </w:tabs>
        <w:rPr>
          <w:rFonts w:eastAsiaTheme="minorEastAsia" w:cstheme="minorBidi"/>
          <w:noProof/>
          <w:sz w:val="24"/>
          <w:szCs w:val="24"/>
        </w:rPr>
      </w:pPr>
      <w:hyperlink w:anchor="_Toc74233219" w:history="1">
        <w:r w:rsidR="00F65688" w:rsidRPr="0022773F">
          <w:rPr>
            <w:rStyle w:val="Lienhypertexte"/>
            <w:noProof/>
          </w:rPr>
          <w:t>A.4.1.1</w:t>
        </w:r>
        <w:r w:rsidR="00F65688">
          <w:rPr>
            <w:rFonts w:eastAsiaTheme="minorEastAsia" w:cstheme="minorBidi"/>
            <w:noProof/>
            <w:sz w:val="24"/>
            <w:szCs w:val="24"/>
          </w:rPr>
          <w:tab/>
        </w:r>
        <w:r w:rsidR="00F65688" w:rsidRPr="0022773F">
          <w:rPr>
            <w:rStyle w:val="Lienhypertexte"/>
            <w:noProof/>
          </w:rPr>
          <w:t>Tableau Suivi Expérience et formations</w:t>
        </w:r>
        <w:r w:rsidR="00F65688">
          <w:rPr>
            <w:noProof/>
            <w:webHidden/>
          </w:rPr>
          <w:tab/>
        </w:r>
        <w:r w:rsidR="00F65688">
          <w:rPr>
            <w:noProof/>
            <w:webHidden/>
          </w:rPr>
          <w:fldChar w:fldCharType="begin"/>
        </w:r>
        <w:r w:rsidR="00F65688">
          <w:rPr>
            <w:noProof/>
            <w:webHidden/>
          </w:rPr>
          <w:instrText xml:space="preserve"> PAGEREF _Toc74233219 \h </w:instrText>
        </w:r>
        <w:r w:rsidR="00F65688">
          <w:rPr>
            <w:noProof/>
            <w:webHidden/>
          </w:rPr>
        </w:r>
        <w:r w:rsidR="00F65688">
          <w:rPr>
            <w:noProof/>
            <w:webHidden/>
          </w:rPr>
          <w:fldChar w:fldCharType="separate"/>
        </w:r>
        <w:r w:rsidR="005114B0">
          <w:rPr>
            <w:noProof/>
            <w:webHidden/>
          </w:rPr>
          <w:t>20</w:t>
        </w:r>
        <w:r w:rsidR="00F65688">
          <w:rPr>
            <w:noProof/>
            <w:webHidden/>
          </w:rPr>
          <w:fldChar w:fldCharType="end"/>
        </w:r>
      </w:hyperlink>
    </w:p>
    <w:p w14:paraId="2259F892" w14:textId="64A14444" w:rsidR="00F65688" w:rsidRDefault="009F535E">
      <w:pPr>
        <w:pStyle w:val="TM4"/>
        <w:tabs>
          <w:tab w:val="left" w:pos="1540"/>
          <w:tab w:val="right" w:leader="dot" w:pos="9628"/>
        </w:tabs>
        <w:rPr>
          <w:rFonts w:eastAsiaTheme="minorEastAsia" w:cstheme="minorBidi"/>
          <w:noProof/>
          <w:sz w:val="24"/>
          <w:szCs w:val="24"/>
        </w:rPr>
      </w:pPr>
      <w:hyperlink w:anchor="_Toc74233220" w:history="1">
        <w:r w:rsidR="00F65688" w:rsidRPr="0022773F">
          <w:rPr>
            <w:rStyle w:val="Lienhypertexte"/>
            <w:noProof/>
          </w:rPr>
          <w:t>A.4.1.2</w:t>
        </w:r>
        <w:r w:rsidR="00F65688">
          <w:rPr>
            <w:rFonts w:eastAsiaTheme="minorEastAsia" w:cstheme="minorBidi"/>
            <w:noProof/>
            <w:sz w:val="24"/>
            <w:szCs w:val="24"/>
          </w:rPr>
          <w:tab/>
        </w:r>
        <w:r w:rsidR="00F65688" w:rsidRPr="0022773F">
          <w:rPr>
            <w:rStyle w:val="Lienhypertexte"/>
            <w:noProof/>
          </w:rPr>
          <w:t>Contrôle et gestion de la validité des licences, qualifications</w:t>
        </w:r>
        <w:r w:rsidR="00F65688">
          <w:rPr>
            <w:noProof/>
            <w:webHidden/>
          </w:rPr>
          <w:tab/>
        </w:r>
        <w:r w:rsidR="00F65688">
          <w:rPr>
            <w:noProof/>
            <w:webHidden/>
          </w:rPr>
          <w:fldChar w:fldCharType="begin"/>
        </w:r>
        <w:r w:rsidR="00F65688">
          <w:rPr>
            <w:noProof/>
            <w:webHidden/>
          </w:rPr>
          <w:instrText xml:space="preserve"> PAGEREF _Toc74233220 \h </w:instrText>
        </w:r>
        <w:r w:rsidR="00F65688">
          <w:rPr>
            <w:noProof/>
            <w:webHidden/>
          </w:rPr>
        </w:r>
        <w:r w:rsidR="00F65688">
          <w:rPr>
            <w:noProof/>
            <w:webHidden/>
          </w:rPr>
          <w:fldChar w:fldCharType="separate"/>
        </w:r>
        <w:r w:rsidR="005114B0">
          <w:rPr>
            <w:noProof/>
            <w:webHidden/>
          </w:rPr>
          <w:t>20</w:t>
        </w:r>
        <w:r w:rsidR="00F65688">
          <w:rPr>
            <w:noProof/>
            <w:webHidden/>
          </w:rPr>
          <w:fldChar w:fldCharType="end"/>
        </w:r>
      </w:hyperlink>
    </w:p>
    <w:p w14:paraId="70A1D041" w14:textId="2BFCAA1A" w:rsidR="00F65688" w:rsidRDefault="009F535E">
      <w:pPr>
        <w:pStyle w:val="TM4"/>
        <w:tabs>
          <w:tab w:val="left" w:pos="1540"/>
          <w:tab w:val="right" w:leader="dot" w:pos="9628"/>
        </w:tabs>
        <w:rPr>
          <w:rFonts w:eastAsiaTheme="minorEastAsia" w:cstheme="minorBidi"/>
          <w:noProof/>
          <w:sz w:val="24"/>
          <w:szCs w:val="24"/>
        </w:rPr>
      </w:pPr>
      <w:hyperlink w:anchor="_Toc74233221" w:history="1">
        <w:r w:rsidR="00F65688" w:rsidRPr="0022773F">
          <w:rPr>
            <w:rStyle w:val="Lienhypertexte"/>
            <w:noProof/>
          </w:rPr>
          <w:t>A.4.1.3</w:t>
        </w:r>
        <w:r w:rsidR="00F65688">
          <w:rPr>
            <w:rFonts w:eastAsiaTheme="minorEastAsia" w:cstheme="minorBidi"/>
            <w:noProof/>
            <w:sz w:val="24"/>
            <w:szCs w:val="24"/>
          </w:rPr>
          <w:tab/>
        </w:r>
        <w:r w:rsidR="00F65688" w:rsidRPr="0022773F">
          <w:rPr>
            <w:rStyle w:val="Lienhypertexte"/>
            <w:noProof/>
          </w:rPr>
          <w:t>Interdiction de vol</w:t>
        </w:r>
        <w:r w:rsidR="00F65688">
          <w:rPr>
            <w:noProof/>
            <w:webHidden/>
          </w:rPr>
          <w:tab/>
        </w:r>
        <w:r w:rsidR="00F65688">
          <w:rPr>
            <w:noProof/>
            <w:webHidden/>
          </w:rPr>
          <w:fldChar w:fldCharType="begin"/>
        </w:r>
        <w:r w:rsidR="00F65688">
          <w:rPr>
            <w:noProof/>
            <w:webHidden/>
          </w:rPr>
          <w:instrText xml:space="preserve"> PAGEREF _Toc74233221 \h </w:instrText>
        </w:r>
        <w:r w:rsidR="00F65688">
          <w:rPr>
            <w:noProof/>
            <w:webHidden/>
          </w:rPr>
        </w:r>
        <w:r w:rsidR="00F65688">
          <w:rPr>
            <w:noProof/>
            <w:webHidden/>
          </w:rPr>
          <w:fldChar w:fldCharType="separate"/>
        </w:r>
        <w:r w:rsidR="005114B0">
          <w:rPr>
            <w:noProof/>
            <w:webHidden/>
          </w:rPr>
          <w:t>20</w:t>
        </w:r>
        <w:r w:rsidR="00F65688">
          <w:rPr>
            <w:noProof/>
            <w:webHidden/>
          </w:rPr>
          <w:fldChar w:fldCharType="end"/>
        </w:r>
      </w:hyperlink>
    </w:p>
    <w:p w14:paraId="0ABF37F1" w14:textId="51378F8F" w:rsidR="00F65688" w:rsidRDefault="009F535E">
      <w:pPr>
        <w:pStyle w:val="TM4"/>
        <w:tabs>
          <w:tab w:val="left" w:pos="1540"/>
          <w:tab w:val="right" w:leader="dot" w:pos="9628"/>
        </w:tabs>
        <w:rPr>
          <w:rFonts w:eastAsiaTheme="minorEastAsia" w:cstheme="minorBidi"/>
          <w:noProof/>
          <w:sz w:val="24"/>
          <w:szCs w:val="24"/>
        </w:rPr>
      </w:pPr>
      <w:hyperlink w:anchor="_Toc74233222" w:history="1">
        <w:r w:rsidR="00F65688" w:rsidRPr="0022773F">
          <w:rPr>
            <w:rStyle w:val="Lienhypertexte"/>
            <w:noProof/>
          </w:rPr>
          <w:t>A.4.1.4</w:t>
        </w:r>
        <w:r w:rsidR="00F65688">
          <w:rPr>
            <w:rFonts w:eastAsiaTheme="minorEastAsia" w:cstheme="minorBidi"/>
            <w:noProof/>
            <w:sz w:val="24"/>
            <w:szCs w:val="24"/>
          </w:rPr>
          <w:tab/>
        </w:r>
        <w:r w:rsidR="00F65688" w:rsidRPr="0022773F">
          <w:rPr>
            <w:rStyle w:val="Lienhypertexte"/>
            <w:noProof/>
          </w:rPr>
          <w:t>Informations licences des pilotes du CAFC</w:t>
        </w:r>
        <w:r w:rsidR="00F65688">
          <w:rPr>
            <w:noProof/>
            <w:webHidden/>
          </w:rPr>
          <w:tab/>
        </w:r>
        <w:r w:rsidR="00F65688">
          <w:rPr>
            <w:noProof/>
            <w:webHidden/>
          </w:rPr>
          <w:fldChar w:fldCharType="begin"/>
        </w:r>
        <w:r w:rsidR="00F65688">
          <w:rPr>
            <w:noProof/>
            <w:webHidden/>
          </w:rPr>
          <w:instrText xml:space="preserve"> PAGEREF _Toc74233222 \h </w:instrText>
        </w:r>
        <w:r w:rsidR="00F65688">
          <w:rPr>
            <w:noProof/>
            <w:webHidden/>
          </w:rPr>
        </w:r>
        <w:r w:rsidR="00F65688">
          <w:rPr>
            <w:noProof/>
            <w:webHidden/>
          </w:rPr>
          <w:fldChar w:fldCharType="separate"/>
        </w:r>
        <w:r w:rsidR="005114B0">
          <w:rPr>
            <w:noProof/>
            <w:webHidden/>
          </w:rPr>
          <w:t>20</w:t>
        </w:r>
        <w:r w:rsidR="00F65688">
          <w:rPr>
            <w:noProof/>
            <w:webHidden/>
          </w:rPr>
          <w:fldChar w:fldCharType="end"/>
        </w:r>
      </w:hyperlink>
    </w:p>
    <w:p w14:paraId="64D1C26F" w14:textId="084C9E32" w:rsidR="00F65688" w:rsidRDefault="009F535E">
      <w:pPr>
        <w:pStyle w:val="TM4"/>
        <w:tabs>
          <w:tab w:val="left" w:pos="1540"/>
          <w:tab w:val="right" w:leader="dot" w:pos="9628"/>
        </w:tabs>
        <w:rPr>
          <w:rFonts w:eastAsiaTheme="minorEastAsia" w:cstheme="minorBidi"/>
          <w:noProof/>
          <w:sz w:val="24"/>
          <w:szCs w:val="24"/>
        </w:rPr>
      </w:pPr>
      <w:hyperlink w:anchor="_Toc74233223" w:history="1">
        <w:r w:rsidR="00F65688" w:rsidRPr="0022773F">
          <w:rPr>
            <w:rStyle w:val="Lienhypertexte"/>
            <w:noProof/>
          </w:rPr>
          <w:t>A.4.1.5</w:t>
        </w:r>
        <w:r w:rsidR="00F65688">
          <w:rPr>
            <w:rFonts w:eastAsiaTheme="minorEastAsia" w:cstheme="minorBidi"/>
            <w:noProof/>
            <w:sz w:val="24"/>
            <w:szCs w:val="24"/>
          </w:rPr>
          <w:tab/>
        </w:r>
        <w:r w:rsidR="00F65688" w:rsidRPr="0022773F">
          <w:rPr>
            <w:rStyle w:val="Lienhypertexte"/>
            <w:noProof/>
          </w:rPr>
          <w:t>Certificats médicaux</w:t>
        </w:r>
        <w:r w:rsidR="00F65688">
          <w:rPr>
            <w:noProof/>
            <w:webHidden/>
          </w:rPr>
          <w:tab/>
        </w:r>
        <w:r w:rsidR="00F65688">
          <w:rPr>
            <w:noProof/>
            <w:webHidden/>
          </w:rPr>
          <w:fldChar w:fldCharType="begin"/>
        </w:r>
        <w:r w:rsidR="00F65688">
          <w:rPr>
            <w:noProof/>
            <w:webHidden/>
          </w:rPr>
          <w:instrText xml:space="preserve"> PAGEREF _Toc74233223 \h </w:instrText>
        </w:r>
        <w:r w:rsidR="00F65688">
          <w:rPr>
            <w:noProof/>
            <w:webHidden/>
          </w:rPr>
        </w:r>
        <w:r w:rsidR="00F65688">
          <w:rPr>
            <w:noProof/>
            <w:webHidden/>
          </w:rPr>
          <w:fldChar w:fldCharType="separate"/>
        </w:r>
        <w:r w:rsidR="005114B0">
          <w:rPr>
            <w:noProof/>
            <w:webHidden/>
          </w:rPr>
          <w:t>20</w:t>
        </w:r>
        <w:r w:rsidR="00F65688">
          <w:rPr>
            <w:noProof/>
            <w:webHidden/>
          </w:rPr>
          <w:fldChar w:fldCharType="end"/>
        </w:r>
      </w:hyperlink>
    </w:p>
    <w:p w14:paraId="5E1D0AC4" w14:textId="675B8293" w:rsidR="00F65688" w:rsidRDefault="009F535E">
      <w:pPr>
        <w:pStyle w:val="TM4"/>
        <w:tabs>
          <w:tab w:val="left" w:pos="1540"/>
          <w:tab w:val="right" w:leader="dot" w:pos="9628"/>
        </w:tabs>
        <w:rPr>
          <w:rFonts w:eastAsiaTheme="minorEastAsia" w:cstheme="minorBidi"/>
          <w:noProof/>
          <w:sz w:val="24"/>
          <w:szCs w:val="24"/>
        </w:rPr>
      </w:pPr>
      <w:hyperlink w:anchor="_Toc74233224" w:history="1">
        <w:r w:rsidR="00F65688" w:rsidRPr="0022773F">
          <w:rPr>
            <w:rStyle w:val="Lienhypertexte"/>
            <w:noProof/>
          </w:rPr>
          <w:t>A.4.1.6</w:t>
        </w:r>
        <w:r w:rsidR="00F65688">
          <w:rPr>
            <w:rFonts w:eastAsiaTheme="minorEastAsia" w:cstheme="minorBidi"/>
            <w:noProof/>
            <w:sz w:val="24"/>
            <w:szCs w:val="24"/>
          </w:rPr>
          <w:tab/>
        </w:r>
        <w:r w:rsidR="00F65688" w:rsidRPr="0022773F">
          <w:rPr>
            <w:rStyle w:val="Lienhypertexte"/>
            <w:noProof/>
          </w:rPr>
          <w:t>Copies des licences, attestations de formations et certificats médicaux</w:t>
        </w:r>
        <w:r w:rsidR="00F65688">
          <w:rPr>
            <w:noProof/>
            <w:webHidden/>
          </w:rPr>
          <w:tab/>
        </w:r>
        <w:r w:rsidR="00F65688">
          <w:rPr>
            <w:noProof/>
            <w:webHidden/>
          </w:rPr>
          <w:fldChar w:fldCharType="begin"/>
        </w:r>
        <w:r w:rsidR="00F65688">
          <w:rPr>
            <w:noProof/>
            <w:webHidden/>
          </w:rPr>
          <w:instrText xml:space="preserve"> PAGEREF _Toc74233224 \h </w:instrText>
        </w:r>
        <w:r w:rsidR="00F65688">
          <w:rPr>
            <w:noProof/>
            <w:webHidden/>
          </w:rPr>
        </w:r>
        <w:r w:rsidR="00F65688">
          <w:rPr>
            <w:noProof/>
            <w:webHidden/>
          </w:rPr>
          <w:fldChar w:fldCharType="separate"/>
        </w:r>
        <w:r w:rsidR="005114B0">
          <w:rPr>
            <w:noProof/>
            <w:webHidden/>
          </w:rPr>
          <w:t>20</w:t>
        </w:r>
        <w:r w:rsidR="00F65688">
          <w:rPr>
            <w:noProof/>
            <w:webHidden/>
          </w:rPr>
          <w:fldChar w:fldCharType="end"/>
        </w:r>
      </w:hyperlink>
    </w:p>
    <w:p w14:paraId="1B32F75E" w14:textId="5D47AE27" w:rsidR="00F65688" w:rsidRDefault="009F535E">
      <w:pPr>
        <w:pStyle w:val="TM4"/>
        <w:tabs>
          <w:tab w:val="left" w:pos="1540"/>
          <w:tab w:val="right" w:leader="dot" w:pos="9628"/>
        </w:tabs>
        <w:rPr>
          <w:rFonts w:eastAsiaTheme="minorEastAsia" w:cstheme="minorBidi"/>
          <w:noProof/>
          <w:sz w:val="24"/>
          <w:szCs w:val="24"/>
        </w:rPr>
      </w:pPr>
      <w:hyperlink w:anchor="_Toc74233225" w:history="1">
        <w:r w:rsidR="00F65688" w:rsidRPr="0022773F">
          <w:rPr>
            <w:rStyle w:val="Lienhypertexte"/>
            <w:noProof/>
          </w:rPr>
          <w:t>A.4.1.7</w:t>
        </w:r>
        <w:r w:rsidR="00F65688">
          <w:rPr>
            <w:rFonts w:eastAsiaTheme="minorEastAsia" w:cstheme="minorBidi"/>
            <w:noProof/>
            <w:sz w:val="24"/>
            <w:szCs w:val="24"/>
          </w:rPr>
          <w:tab/>
        </w:r>
        <w:r w:rsidR="00F65688" w:rsidRPr="0022773F">
          <w:rPr>
            <w:rStyle w:val="Lienhypertexte"/>
            <w:noProof/>
          </w:rPr>
          <w:t>Supervision des compétences du personnel opérationnel</w:t>
        </w:r>
        <w:r w:rsidR="00F65688">
          <w:rPr>
            <w:noProof/>
            <w:webHidden/>
          </w:rPr>
          <w:tab/>
        </w:r>
        <w:r w:rsidR="00F65688">
          <w:rPr>
            <w:noProof/>
            <w:webHidden/>
          </w:rPr>
          <w:fldChar w:fldCharType="begin"/>
        </w:r>
        <w:r w:rsidR="00F65688">
          <w:rPr>
            <w:noProof/>
            <w:webHidden/>
          </w:rPr>
          <w:instrText xml:space="preserve"> PAGEREF _Toc74233225 \h </w:instrText>
        </w:r>
        <w:r w:rsidR="00F65688">
          <w:rPr>
            <w:noProof/>
            <w:webHidden/>
          </w:rPr>
        </w:r>
        <w:r w:rsidR="00F65688">
          <w:rPr>
            <w:noProof/>
            <w:webHidden/>
          </w:rPr>
          <w:fldChar w:fldCharType="separate"/>
        </w:r>
        <w:r w:rsidR="005114B0">
          <w:rPr>
            <w:noProof/>
            <w:webHidden/>
          </w:rPr>
          <w:t>20</w:t>
        </w:r>
        <w:r w:rsidR="00F65688">
          <w:rPr>
            <w:noProof/>
            <w:webHidden/>
          </w:rPr>
          <w:fldChar w:fldCharType="end"/>
        </w:r>
      </w:hyperlink>
    </w:p>
    <w:p w14:paraId="0D4895C9" w14:textId="33A51385" w:rsidR="00F65688" w:rsidRDefault="009F535E">
      <w:pPr>
        <w:pStyle w:val="TM3"/>
        <w:tabs>
          <w:tab w:val="left" w:pos="1100"/>
          <w:tab w:val="right" w:leader="dot" w:pos="9628"/>
        </w:tabs>
        <w:rPr>
          <w:rFonts w:eastAsiaTheme="minorEastAsia" w:cstheme="minorBidi"/>
          <w:i w:val="0"/>
          <w:iCs w:val="0"/>
          <w:noProof/>
          <w:sz w:val="24"/>
          <w:szCs w:val="24"/>
        </w:rPr>
      </w:pPr>
      <w:hyperlink w:anchor="_Toc74233226" w:history="1">
        <w:r w:rsidR="00F65688" w:rsidRPr="0022773F">
          <w:rPr>
            <w:rStyle w:val="Lienhypertexte"/>
            <w:noProof/>
          </w:rPr>
          <w:t>A.4.2</w:t>
        </w:r>
        <w:r w:rsidR="00F65688">
          <w:rPr>
            <w:rFonts w:eastAsiaTheme="minorEastAsia" w:cstheme="minorBidi"/>
            <w:i w:val="0"/>
            <w:iCs w:val="0"/>
            <w:noProof/>
            <w:sz w:val="24"/>
            <w:szCs w:val="24"/>
          </w:rPr>
          <w:tab/>
        </w:r>
        <w:r w:rsidR="00F65688" w:rsidRPr="0022773F">
          <w:rPr>
            <w:rStyle w:val="Lienhypertexte"/>
            <w:noProof/>
          </w:rPr>
          <w:t>Traitement des documents, comptes-rendus d’évènements et autres informations</w:t>
        </w:r>
        <w:r w:rsidR="00F65688">
          <w:rPr>
            <w:noProof/>
            <w:webHidden/>
          </w:rPr>
          <w:tab/>
        </w:r>
        <w:r w:rsidR="00F65688">
          <w:rPr>
            <w:noProof/>
            <w:webHidden/>
          </w:rPr>
          <w:fldChar w:fldCharType="begin"/>
        </w:r>
        <w:r w:rsidR="00F65688">
          <w:rPr>
            <w:noProof/>
            <w:webHidden/>
          </w:rPr>
          <w:instrText xml:space="preserve"> PAGEREF _Toc74233226 \h </w:instrText>
        </w:r>
        <w:r w:rsidR="00F65688">
          <w:rPr>
            <w:noProof/>
            <w:webHidden/>
          </w:rPr>
        </w:r>
        <w:r w:rsidR="00F65688">
          <w:rPr>
            <w:noProof/>
            <w:webHidden/>
          </w:rPr>
          <w:fldChar w:fldCharType="separate"/>
        </w:r>
        <w:r w:rsidR="005114B0">
          <w:rPr>
            <w:noProof/>
            <w:webHidden/>
          </w:rPr>
          <w:t>21</w:t>
        </w:r>
        <w:r w:rsidR="00F65688">
          <w:rPr>
            <w:noProof/>
            <w:webHidden/>
          </w:rPr>
          <w:fldChar w:fldCharType="end"/>
        </w:r>
      </w:hyperlink>
    </w:p>
    <w:p w14:paraId="34A7022F" w14:textId="684F113E" w:rsidR="00F65688" w:rsidRDefault="009F535E">
      <w:pPr>
        <w:pStyle w:val="TM4"/>
        <w:tabs>
          <w:tab w:val="left" w:pos="1540"/>
          <w:tab w:val="right" w:leader="dot" w:pos="9628"/>
        </w:tabs>
        <w:rPr>
          <w:rFonts w:eastAsiaTheme="minorEastAsia" w:cstheme="minorBidi"/>
          <w:noProof/>
          <w:sz w:val="24"/>
          <w:szCs w:val="24"/>
        </w:rPr>
      </w:pPr>
      <w:hyperlink w:anchor="_Toc74233227" w:history="1">
        <w:r w:rsidR="00F65688" w:rsidRPr="0022773F">
          <w:rPr>
            <w:rStyle w:val="Lienhypertexte"/>
            <w:noProof/>
          </w:rPr>
          <w:t>A.4.2.1</w:t>
        </w:r>
        <w:r w:rsidR="00F65688">
          <w:rPr>
            <w:rFonts w:eastAsiaTheme="minorEastAsia" w:cstheme="minorBidi"/>
            <w:noProof/>
            <w:sz w:val="24"/>
            <w:szCs w:val="24"/>
          </w:rPr>
          <w:tab/>
        </w:r>
        <w:r w:rsidR="00F65688" w:rsidRPr="0022773F">
          <w:rPr>
            <w:rStyle w:val="Lienhypertexte"/>
            <w:noProof/>
          </w:rPr>
          <w:t>Dossiers de vol</w:t>
        </w:r>
        <w:r w:rsidR="00F65688">
          <w:rPr>
            <w:noProof/>
            <w:webHidden/>
          </w:rPr>
          <w:tab/>
        </w:r>
        <w:r w:rsidR="00F65688">
          <w:rPr>
            <w:noProof/>
            <w:webHidden/>
          </w:rPr>
          <w:fldChar w:fldCharType="begin"/>
        </w:r>
        <w:r w:rsidR="00F65688">
          <w:rPr>
            <w:noProof/>
            <w:webHidden/>
          </w:rPr>
          <w:instrText xml:space="preserve"> PAGEREF _Toc74233227 \h </w:instrText>
        </w:r>
        <w:r w:rsidR="00F65688">
          <w:rPr>
            <w:noProof/>
            <w:webHidden/>
          </w:rPr>
        </w:r>
        <w:r w:rsidR="00F65688">
          <w:rPr>
            <w:noProof/>
            <w:webHidden/>
          </w:rPr>
          <w:fldChar w:fldCharType="separate"/>
        </w:r>
        <w:r w:rsidR="005114B0">
          <w:rPr>
            <w:noProof/>
            <w:webHidden/>
          </w:rPr>
          <w:t>21</w:t>
        </w:r>
        <w:r w:rsidR="00F65688">
          <w:rPr>
            <w:noProof/>
            <w:webHidden/>
          </w:rPr>
          <w:fldChar w:fldCharType="end"/>
        </w:r>
      </w:hyperlink>
    </w:p>
    <w:p w14:paraId="060B8777" w14:textId="31725F33" w:rsidR="00F65688" w:rsidRDefault="009F535E">
      <w:pPr>
        <w:pStyle w:val="TM4"/>
        <w:tabs>
          <w:tab w:val="left" w:pos="1540"/>
          <w:tab w:val="right" w:leader="dot" w:pos="9628"/>
        </w:tabs>
        <w:rPr>
          <w:rFonts w:eastAsiaTheme="minorEastAsia" w:cstheme="minorBidi"/>
          <w:noProof/>
          <w:sz w:val="24"/>
          <w:szCs w:val="24"/>
        </w:rPr>
      </w:pPr>
      <w:hyperlink w:anchor="_Toc74233228" w:history="1">
        <w:r w:rsidR="00F65688" w:rsidRPr="0022773F">
          <w:rPr>
            <w:rStyle w:val="Lienhypertexte"/>
            <w:noProof/>
          </w:rPr>
          <w:t>A.4.2.2</w:t>
        </w:r>
        <w:r w:rsidR="00F65688">
          <w:rPr>
            <w:rFonts w:eastAsiaTheme="minorEastAsia" w:cstheme="minorBidi"/>
            <w:noProof/>
            <w:sz w:val="24"/>
            <w:szCs w:val="24"/>
          </w:rPr>
          <w:tab/>
        </w:r>
        <w:r w:rsidR="00F65688" w:rsidRPr="0022773F">
          <w:rPr>
            <w:rStyle w:val="Lienhypertexte"/>
            <w:noProof/>
          </w:rPr>
          <w:t>Déclaration d'exploitation</w:t>
        </w:r>
        <w:r w:rsidR="00F65688">
          <w:rPr>
            <w:noProof/>
            <w:webHidden/>
          </w:rPr>
          <w:tab/>
        </w:r>
        <w:r w:rsidR="00F65688">
          <w:rPr>
            <w:noProof/>
            <w:webHidden/>
          </w:rPr>
          <w:fldChar w:fldCharType="begin"/>
        </w:r>
        <w:r w:rsidR="00F65688">
          <w:rPr>
            <w:noProof/>
            <w:webHidden/>
          </w:rPr>
          <w:instrText xml:space="preserve"> PAGEREF _Toc74233228 \h </w:instrText>
        </w:r>
        <w:r w:rsidR="00F65688">
          <w:rPr>
            <w:noProof/>
            <w:webHidden/>
          </w:rPr>
        </w:r>
        <w:r w:rsidR="00F65688">
          <w:rPr>
            <w:noProof/>
            <w:webHidden/>
          </w:rPr>
          <w:fldChar w:fldCharType="separate"/>
        </w:r>
        <w:r w:rsidR="005114B0">
          <w:rPr>
            <w:noProof/>
            <w:webHidden/>
          </w:rPr>
          <w:t>21</w:t>
        </w:r>
        <w:r w:rsidR="00F65688">
          <w:rPr>
            <w:noProof/>
            <w:webHidden/>
          </w:rPr>
          <w:fldChar w:fldCharType="end"/>
        </w:r>
      </w:hyperlink>
    </w:p>
    <w:p w14:paraId="0358912A" w14:textId="1C3C7258" w:rsidR="00F65688" w:rsidRDefault="009F535E">
      <w:pPr>
        <w:pStyle w:val="TM4"/>
        <w:tabs>
          <w:tab w:val="left" w:pos="1540"/>
          <w:tab w:val="right" w:leader="dot" w:pos="9628"/>
        </w:tabs>
        <w:rPr>
          <w:rFonts w:eastAsiaTheme="minorEastAsia" w:cstheme="minorBidi"/>
          <w:noProof/>
          <w:sz w:val="24"/>
          <w:szCs w:val="24"/>
        </w:rPr>
      </w:pPr>
      <w:hyperlink w:anchor="_Toc74233229" w:history="1">
        <w:r w:rsidR="00F65688" w:rsidRPr="0022773F">
          <w:rPr>
            <w:rStyle w:val="Lienhypertexte"/>
            <w:noProof/>
          </w:rPr>
          <w:t>A.4.2.3</w:t>
        </w:r>
        <w:r w:rsidR="00F65688">
          <w:rPr>
            <w:rFonts w:eastAsiaTheme="minorEastAsia" w:cstheme="minorBidi"/>
            <w:noProof/>
            <w:sz w:val="24"/>
            <w:szCs w:val="24"/>
          </w:rPr>
          <w:tab/>
        </w:r>
        <w:r w:rsidR="00F65688" w:rsidRPr="0022773F">
          <w:rPr>
            <w:rStyle w:val="Lienhypertexte"/>
            <w:noProof/>
          </w:rPr>
          <w:t>Licences des pilotes</w:t>
        </w:r>
        <w:r w:rsidR="00F65688">
          <w:rPr>
            <w:noProof/>
            <w:webHidden/>
          </w:rPr>
          <w:tab/>
        </w:r>
        <w:r w:rsidR="00F65688">
          <w:rPr>
            <w:noProof/>
            <w:webHidden/>
          </w:rPr>
          <w:fldChar w:fldCharType="begin"/>
        </w:r>
        <w:r w:rsidR="00F65688">
          <w:rPr>
            <w:noProof/>
            <w:webHidden/>
          </w:rPr>
          <w:instrText xml:space="preserve"> PAGEREF _Toc74233229 \h </w:instrText>
        </w:r>
        <w:r w:rsidR="00F65688">
          <w:rPr>
            <w:noProof/>
            <w:webHidden/>
          </w:rPr>
        </w:r>
        <w:r w:rsidR="00F65688">
          <w:rPr>
            <w:noProof/>
            <w:webHidden/>
          </w:rPr>
          <w:fldChar w:fldCharType="separate"/>
        </w:r>
        <w:r w:rsidR="005114B0">
          <w:rPr>
            <w:noProof/>
            <w:webHidden/>
          </w:rPr>
          <w:t>21</w:t>
        </w:r>
        <w:r w:rsidR="00F65688">
          <w:rPr>
            <w:noProof/>
            <w:webHidden/>
          </w:rPr>
          <w:fldChar w:fldCharType="end"/>
        </w:r>
      </w:hyperlink>
    </w:p>
    <w:p w14:paraId="77C59CD2" w14:textId="29716B10" w:rsidR="00F65688" w:rsidRDefault="009F535E">
      <w:pPr>
        <w:pStyle w:val="TM4"/>
        <w:tabs>
          <w:tab w:val="left" w:pos="1540"/>
          <w:tab w:val="right" w:leader="dot" w:pos="9628"/>
        </w:tabs>
        <w:rPr>
          <w:rFonts w:eastAsiaTheme="minorEastAsia" w:cstheme="minorBidi"/>
          <w:noProof/>
          <w:sz w:val="24"/>
          <w:szCs w:val="24"/>
        </w:rPr>
      </w:pPr>
      <w:hyperlink w:anchor="_Toc74233230" w:history="1">
        <w:r w:rsidR="00F65688" w:rsidRPr="0022773F">
          <w:rPr>
            <w:rStyle w:val="Lienhypertexte"/>
            <w:noProof/>
          </w:rPr>
          <w:t>A.4.2.4</w:t>
        </w:r>
        <w:r w:rsidR="00F65688">
          <w:rPr>
            <w:rFonts w:eastAsiaTheme="minorEastAsia" w:cstheme="minorBidi"/>
            <w:noProof/>
            <w:sz w:val="24"/>
            <w:szCs w:val="24"/>
          </w:rPr>
          <w:tab/>
        </w:r>
        <w:r w:rsidR="00F65688" w:rsidRPr="0022773F">
          <w:rPr>
            <w:rStyle w:val="Lienhypertexte"/>
            <w:noProof/>
          </w:rPr>
          <w:t>Attestations de formations, de test et de qualification des pilotes</w:t>
        </w:r>
        <w:r w:rsidR="00F65688">
          <w:rPr>
            <w:noProof/>
            <w:webHidden/>
          </w:rPr>
          <w:tab/>
        </w:r>
        <w:r w:rsidR="00F65688">
          <w:rPr>
            <w:noProof/>
            <w:webHidden/>
          </w:rPr>
          <w:fldChar w:fldCharType="begin"/>
        </w:r>
        <w:r w:rsidR="00F65688">
          <w:rPr>
            <w:noProof/>
            <w:webHidden/>
          </w:rPr>
          <w:instrText xml:space="preserve"> PAGEREF _Toc74233230 \h </w:instrText>
        </w:r>
        <w:r w:rsidR="00F65688">
          <w:rPr>
            <w:noProof/>
            <w:webHidden/>
          </w:rPr>
        </w:r>
        <w:r w:rsidR="00F65688">
          <w:rPr>
            <w:noProof/>
            <w:webHidden/>
          </w:rPr>
          <w:fldChar w:fldCharType="separate"/>
        </w:r>
        <w:r w:rsidR="005114B0">
          <w:rPr>
            <w:noProof/>
            <w:webHidden/>
          </w:rPr>
          <w:t>21</w:t>
        </w:r>
        <w:r w:rsidR="00F65688">
          <w:rPr>
            <w:noProof/>
            <w:webHidden/>
          </w:rPr>
          <w:fldChar w:fldCharType="end"/>
        </w:r>
      </w:hyperlink>
    </w:p>
    <w:p w14:paraId="731E16B4" w14:textId="4DC541F6" w:rsidR="00F65688" w:rsidRDefault="009F535E">
      <w:pPr>
        <w:pStyle w:val="TM4"/>
        <w:tabs>
          <w:tab w:val="left" w:pos="1540"/>
          <w:tab w:val="right" w:leader="dot" w:pos="9628"/>
        </w:tabs>
        <w:rPr>
          <w:rFonts w:eastAsiaTheme="minorEastAsia" w:cstheme="minorBidi"/>
          <w:noProof/>
          <w:sz w:val="24"/>
          <w:szCs w:val="24"/>
        </w:rPr>
      </w:pPr>
      <w:hyperlink w:anchor="_Toc74233231" w:history="1">
        <w:r w:rsidR="00F65688" w:rsidRPr="0022773F">
          <w:rPr>
            <w:rStyle w:val="Lienhypertexte"/>
            <w:noProof/>
          </w:rPr>
          <w:t>A.4.2.5</w:t>
        </w:r>
        <w:r w:rsidR="00F65688">
          <w:rPr>
            <w:rFonts w:eastAsiaTheme="minorEastAsia" w:cstheme="minorBidi"/>
            <w:noProof/>
            <w:sz w:val="24"/>
            <w:szCs w:val="24"/>
          </w:rPr>
          <w:tab/>
        </w:r>
        <w:r w:rsidR="00F65688" w:rsidRPr="0022773F">
          <w:rPr>
            <w:rStyle w:val="Lienhypertexte"/>
            <w:noProof/>
          </w:rPr>
          <w:t>Comptes rendus d'événements</w:t>
        </w:r>
        <w:r w:rsidR="00F65688">
          <w:rPr>
            <w:noProof/>
            <w:webHidden/>
          </w:rPr>
          <w:tab/>
        </w:r>
        <w:r w:rsidR="00F65688">
          <w:rPr>
            <w:noProof/>
            <w:webHidden/>
          </w:rPr>
          <w:fldChar w:fldCharType="begin"/>
        </w:r>
        <w:r w:rsidR="00F65688">
          <w:rPr>
            <w:noProof/>
            <w:webHidden/>
          </w:rPr>
          <w:instrText xml:space="preserve"> PAGEREF _Toc74233231 \h </w:instrText>
        </w:r>
        <w:r w:rsidR="00F65688">
          <w:rPr>
            <w:noProof/>
            <w:webHidden/>
          </w:rPr>
        </w:r>
        <w:r w:rsidR="00F65688">
          <w:rPr>
            <w:noProof/>
            <w:webHidden/>
          </w:rPr>
          <w:fldChar w:fldCharType="separate"/>
        </w:r>
        <w:r w:rsidR="005114B0">
          <w:rPr>
            <w:noProof/>
            <w:webHidden/>
          </w:rPr>
          <w:t>21</w:t>
        </w:r>
        <w:r w:rsidR="00F65688">
          <w:rPr>
            <w:noProof/>
            <w:webHidden/>
          </w:rPr>
          <w:fldChar w:fldCharType="end"/>
        </w:r>
      </w:hyperlink>
    </w:p>
    <w:p w14:paraId="6459DF50" w14:textId="0D2B46EE" w:rsidR="00F65688" w:rsidRDefault="009F535E">
      <w:pPr>
        <w:pStyle w:val="TM4"/>
        <w:tabs>
          <w:tab w:val="left" w:pos="1540"/>
          <w:tab w:val="right" w:leader="dot" w:pos="9628"/>
        </w:tabs>
        <w:rPr>
          <w:rFonts w:eastAsiaTheme="minorEastAsia" w:cstheme="minorBidi"/>
          <w:noProof/>
          <w:sz w:val="24"/>
          <w:szCs w:val="24"/>
        </w:rPr>
      </w:pPr>
      <w:hyperlink w:anchor="_Toc74233232" w:history="1">
        <w:r w:rsidR="00F65688" w:rsidRPr="0022773F">
          <w:rPr>
            <w:rStyle w:val="Lienhypertexte"/>
            <w:noProof/>
          </w:rPr>
          <w:t>A.4.2.6</w:t>
        </w:r>
        <w:r w:rsidR="00F65688">
          <w:rPr>
            <w:rFonts w:eastAsiaTheme="minorEastAsia" w:cstheme="minorBidi"/>
            <w:noProof/>
            <w:sz w:val="24"/>
            <w:szCs w:val="24"/>
          </w:rPr>
          <w:tab/>
        </w:r>
        <w:r w:rsidR="00F65688" w:rsidRPr="0022773F">
          <w:rPr>
            <w:rStyle w:val="Lienhypertexte"/>
            <w:noProof/>
          </w:rPr>
          <w:t>Analyse des documents de vol, comptes-rendus d’évènements et autres informations</w:t>
        </w:r>
        <w:r w:rsidR="00F65688">
          <w:rPr>
            <w:noProof/>
            <w:webHidden/>
          </w:rPr>
          <w:tab/>
        </w:r>
        <w:r w:rsidR="00F65688">
          <w:rPr>
            <w:noProof/>
            <w:webHidden/>
          </w:rPr>
          <w:fldChar w:fldCharType="begin"/>
        </w:r>
        <w:r w:rsidR="00F65688">
          <w:rPr>
            <w:noProof/>
            <w:webHidden/>
          </w:rPr>
          <w:instrText xml:space="preserve"> PAGEREF _Toc74233232 \h </w:instrText>
        </w:r>
        <w:r w:rsidR="00F65688">
          <w:rPr>
            <w:noProof/>
            <w:webHidden/>
          </w:rPr>
        </w:r>
        <w:r w:rsidR="00F65688">
          <w:rPr>
            <w:noProof/>
            <w:webHidden/>
          </w:rPr>
          <w:fldChar w:fldCharType="separate"/>
        </w:r>
        <w:r w:rsidR="005114B0">
          <w:rPr>
            <w:noProof/>
            <w:webHidden/>
          </w:rPr>
          <w:t>21</w:t>
        </w:r>
        <w:r w:rsidR="00F65688">
          <w:rPr>
            <w:noProof/>
            <w:webHidden/>
          </w:rPr>
          <w:fldChar w:fldCharType="end"/>
        </w:r>
      </w:hyperlink>
    </w:p>
    <w:p w14:paraId="66D8FDDD" w14:textId="2D2748A3" w:rsidR="00F65688" w:rsidRDefault="009F535E">
      <w:pPr>
        <w:pStyle w:val="TM4"/>
        <w:tabs>
          <w:tab w:val="left" w:pos="1540"/>
          <w:tab w:val="right" w:leader="dot" w:pos="9628"/>
        </w:tabs>
        <w:rPr>
          <w:rFonts w:eastAsiaTheme="minorEastAsia" w:cstheme="minorBidi"/>
          <w:noProof/>
          <w:sz w:val="24"/>
          <w:szCs w:val="24"/>
        </w:rPr>
      </w:pPr>
      <w:hyperlink w:anchor="_Toc74233233" w:history="1">
        <w:r w:rsidR="00F65688" w:rsidRPr="0022773F">
          <w:rPr>
            <w:rStyle w:val="Lienhypertexte"/>
            <w:noProof/>
          </w:rPr>
          <w:t>A.4.2.7</w:t>
        </w:r>
        <w:r w:rsidR="00F65688">
          <w:rPr>
            <w:rFonts w:eastAsiaTheme="minorEastAsia" w:cstheme="minorBidi"/>
            <w:noProof/>
            <w:sz w:val="24"/>
            <w:szCs w:val="24"/>
          </w:rPr>
          <w:tab/>
        </w:r>
        <w:r w:rsidR="00F65688" w:rsidRPr="0022773F">
          <w:rPr>
            <w:rStyle w:val="Lienhypertexte"/>
            <w:noProof/>
          </w:rPr>
          <w:t>Langue commune</w:t>
        </w:r>
        <w:r w:rsidR="00F65688">
          <w:rPr>
            <w:noProof/>
            <w:webHidden/>
          </w:rPr>
          <w:tab/>
        </w:r>
        <w:r w:rsidR="00F65688">
          <w:rPr>
            <w:noProof/>
            <w:webHidden/>
          </w:rPr>
          <w:fldChar w:fldCharType="begin"/>
        </w:r>
        <w:r w:rsidR="00F65688">
          <w:rPr>
            <w:noProof/>
            <w:webHidden/>
          </w:rPr>
          <w:instrText xml:space="preserve"> PAGEREF _Toc74233233 \h </w:instrText>
        </w:r>
        <w:r w:rsidR="00F65688">
          <w:rPr>
            <w:noProof/>
            <w:webHidden/>
          </w:rPr>
        </w:r>
        <w:r w:rsidR="00F65688">
          <w:rPr>
            <w:noProof/>
            <w:webHidden/>
          </w:rPr>
          <w:fldChar w:fldCharType="separate"/>
        </w:r>
        <w:r w:rsidR="005114B0">
          <w:rPr>
            <w:noProof/>
            <w:webHidden/>
          </w:rPr>
          <w:t>21</w:t>
        </w:r>
        <w:r w:rsidR="00F65688">
          <w:rPr>
            <w:noProof/>
            <w:webHidden/>
          </w:rPr>
          <w:fldChar w:fldCharType="end"/>
        </w:r>
      </w:hyperlink>
    </w:p>
    <w:p w14:paraId="2D900684" w14:textId="2A06D613" w:rsidR="00F65688" w:rsidRDefault="009F535E">
      <w:pPr>
        <w:pStyle w:val="TM2"/>
        <w:rPr>
          <w:rFonts w:eastAsiaTheme="minorEastAsia" w:cstheme="minorBidi"/>
          <w:smallCaps w:val="0"/>
          <w:noProof/>
          <w:sz w:val="24"/>
          <w:szCs w:val="24"/>
        </w:rPr>
      </w:pPr>
      <w:hyperlink w:anchor="_Toc74233234" w:history="1">
        <w:r w:rsidR="00F65688" w:rsidRPr="0022773F">
          <w:rPr>
            <w:rStyle w:val="Lienhypertexte"/>
            <w:noProof/>
          </w:rPr>
          <w:t>A.5</w:t>
        </w:r>
        <w:r w:rsidR="00F65688">
          <w:rPr>
            <w:rFonts w:eastAsiaTheme="minorEastAsia" w:cstheme="minorBidi"/>
            <w:smallCaps w:val="0"/>
            <w:noProof/>
            <w:sz w:val="24"/>
            <w:szCs w:val="24"/>
          </w:rPr>
          <w:tab/>
        </w:r>
        <w:r w:rsidR="00F65688" w:rsidRPr="0022773F">
          <w:rPr>
            <w:rStyle w:val="Lienhypertexte"/>
            <w:noProof/>
          </w:rPr>
          <w:t>Système de gestion</w:t>
        </w:r>
        <w:r w:rsidR="00F65688">
          <w:rPr>
            <w:noProof/>
            <w:webHidden/>
          </w:rPr>
          <w:tab/>
        </w:r>
        <w:r w:rsidR="00F65688">
          <w:rPr>
            <w:noProof/>
            <w:webHidden/>
          </w:rPr>
          <w:fldChar w:fldCharType="begin"/>
        </w:r>
        <w:r w:rsidR="00F65688">
          <w:rPr>
            <w:noProof/>
            <w:webHidden/>
          </w:rPr>
          <w:instrText xml:space="preserve"> PAGEREF _Toc74233234 \h </w:instrText>
        </w:r>
        <w:r w:rsidR="00F65688">
          <w:rPr>
            <w:noProof/>
            <w:webHidden/>
          </w:rPr>
        </w:r>
        <w:r w:rsidR="00F65688">
          <w:rPr>
            <w:noProof/>
            <w:webHidden/>
          </w:rPr>
          <w:fldChar w:fldCharType="separate"/>
        </w:r>
        <w:r w:rsidR="005114B0">
          <w:rPr>
            <w:noProof/>
            <w:webHidden/>
          </w:rPr>
          <w:t>22</w:t>
        </w:r>
        <w:r w:rsidR="00F65688">
          <w:rPr>
            <w:noProof/>
            <w:webHidden/>
          </w:rPr>
          <w:fldChar w:fldCharType="end"/>
        </w:r>
      </w:hyperlink>
    </w:p>
    <w:p w14:paraId="0956B9C4" w14:textId="74F370C0" w:rsidR="00F65688" w:rsidRDefault="009F535E">
      <w:pPr>
        <w:pStyle w:val="TM3"/>
        <w:tabs>
          <w:tab w:val="left" w:pos="1100"/>
          <w:tab w:val="right" w:leader="dot" w:pos="9628"/>
        </w:tabs>
        <w:rPr>
          <w:rFonts w:eastAsiaTheme="minorEastAsia" w:cstheme="minorBidi"/>
          <w:i w:val="0"/>
          <w:iCs w:val="0"/>
          <w:noProof/>
          <w:sz w:val="24"/>
          <w:szCs w:val="24"/>
        </w:rPr>
      </w:pPr>
      <w:hyperlink w:anchor="_Toc74233235" w:history="1">
        <w:r w:rsidR="00F65688" w:rsidRPr="0022773F">
          <w:rPr>
            <w:rStyle w:val="Lienhypertexte"/>
            <w:noProof/>
          </w:rPr>
          <w:t>A.5.1</w:t>
        </w:r>
        <w:r w:rsidR="00F65688">
          <w:rPr>
            <w:rFonts w:eastAsiaTheme="minorEastAsia" w:cstheme="minorBidi"/>
            <w:i w:val="0"/>
            <w:iCs w:val="0"/>
            <w:noProof/>
            <w:sz w:val="24"/>
            <w:szCs w:val="24"/>
          </w:rPr>
          <w:tab/>
        </w:r>
        <w:r w:rsidR="00F65688" w:rsidRPr="0022773F">
          <w:rPr>
            <w:rStyle w:val="Lienhypertexte"/>
            <w:noProof/>
          </w:rPr>
          <w:t>Présentation du système de gestion</w:t>
        </w:r>
        <w:r w:rsidR="00F65688">
          <w:rPr>
            <w:noProof/>
            <w:webHidden/>
          </w:rPr>
          <w:tab/>
        </w:r>
        <w:r w:rsidR="00F65688">
          <w:rPr>
            <w:noProof/>
            <w:webHidden/>
          </w:rPr>
          <w:fldChar w:fldCharType="begin"/>
        </w:r>
        <w:r w:rsidR="00F65688">
          <w:rPr>
            <w:noProof/>
            <w:webHidden/>
          </w:rPr>
          <w:instrText xml:space="preserve"> PAGEREF _Toc74233235 \h </w:instrText>
        </w:r>
        <w:r w:rsidR="00F65688">
          <w:rPr>
            <w:noProof/>
            <w:webHidden/>
          </w:rPr>
        </w:r>
        <w:r w:rsidR="00F65688">
          <w:rPr>
            <w:noProof/>
            <w:webHidden/>
          </w:rPr>
          <w:fldChar w:fldCharType="separate"/>
        </w:r>
        <w:r w:rsidR="005114B0">
          <w:rPr>
            <w:noProof/>
            <w:webHidden/>
          </w:rPr>
          <w:t>22</w:t>
        </w:r>
        <w:r w:rsidR="00F65688">
          <w:rPr>
            <w:noProof/>
            <w:webHidden/>
          </w:rPr>
          <w:fldChar w:fldCharType="end"/>
        </w:r>
      </w:hyperlink>
    </w:p>
    <w:p w14:paraId="5F215670" w14:textId="48CDEAA1" w:rsidR="00F65688" w:rsidRDefault="009F535E">
      <w:pPr>
        <w:pStyle w:val="TM3"/>
        <w:tabs>
          <w:tab w:val="left" w:pos="1100"/>
          <w:tab w:val="right" w:leader="dot" w:pos="9628"/>
        </w:tabs>
        <w:rPr>
          <w:rFonts w:eastAsiaTheme="minorEastAsia" w:cstheme="minorBidi"/>
          <w:i w:val="0"/>
          <w:iCs w:val="0"/>
          <w:noProof/>
          <w:sz w:val="24"/>
          <w:szCs w:val="24"/>
        </w:rPr>
      </w:pPr>
      <w:hyperlink w:anchor="_Toc74233236" w:history="1">
        <w:r w:rsidR="00F65688" w:rsidRPr="0022773F">
          <w:rPr>
            <w:rStyle w:val="Lienhypertexte"/>
            <w:noProof/>
          </w:rPr>
          <w:t>A.5.2</w:t>
        </w:r>
        <w:r w:rsidR="00F65688">
          <w:rPr>
            <w:rFonts w:eastAsiaTheme="minorEastAsia" w:cstheme="minorBidi"/>
            <w:i w:val="0"/>
            <w:iCs w:val="0"/>
            <w:noProof/>
            <w:sz w:val="24"/>
            <w:szCs w:val="24"/>
          </w:rPr>
          <w:tab/>
        </w:r>
        <w:r w:rsidR="00F65688" w:rsidRPr="0022773F">
          <w:rPr>
            <w:rStyle w:val="Lienhypertexte"/>
            <w:noProof/>
          </w:rPr>
          <w:t>Détermination de la sévérité du risque</w:t>
        </w:r>
        <w:r w:rsidR="00F65688">
          <w:rPr>
            <w:noProof/>
            <w:webHidden/>
          </w:rPr>
          <w:tab/>
        </w:r>
        <w:r w:rsidR="00F65688">
          <w:rPr>
            <w:noProof/>
            <w:webHidden/>
          </w:rPr>
          <w:fldChar w:fldCharType="begin"/>
        </w:r>
        <w:r w:rsidR="00F65688">
          <w:rPr>
            <w:noProof/>
            <w:webHidden/>
          </w:rPr>
          <w:instrText xml:space="preserve"> PAGEREF _Toc74233236 \h </w:instrText>
        </w:r>
        <w:r w:rsidR="00F65688">
          <w:rPr>
            <w:noProof/>
            <w:webHidden/>
          </w:rPr>
        </w:r>
        <w:r w:rsidR="00F65688">
          <w:rPr>
            <w:noProof/>
            <w:webHidden/>
          </w:rPr>
          <w:fldChar w:fldCharType="separate"/>
        </w:r>
        <w:r w:rsidR="005114B0">
          <w:rPr>
            <w:noProof/>
            <w:webHidden/>
          </w:rPr>
          <w:t>22</w:t>
        </w:r>
        <w:r w:rsidR="00F65688">
          <w:rPr>
            <w:noProof/>
            <w:webHidden/>
          </w:rPr>
          <w:fldChar w:fldCharType="end"/>
        </w:r>
      </w:hyperlink>
    </w:p>
    <w:p w14:paraId="1CFDF668" w14:textId="3B2407E7" w:rsidR="00F65688" w:rsidRDefault="009F535E">
      <w:pPr>
        <w:pStyle w:val="TM3"/>
        <w:tabs>
          <w:tab w:val="left" w:pos="1100"/>
          <w:tab w:val="right" w:leader="dot" w:pos="9628"/>
        </w:tabs>
        <w:rPr>
          <w:rFonts w:eastAsiaTheme="minorEastAsia" w:cstheme="minorBidi"/>
          <w:i w:val="0"/>
          <w:iCs w:val="0"/>
          <w:noProof/>
          <w:sz w:val="24"/>
          <w:szCs w:val="24"/>
        </w:rPr>
      </w:pPr>
      <w:hyperlink w:anchor="_Toc74233237" w:history="1">
        <w:r w:rsidR="00F65688" w:rsidRPr="0022773F">
          <w:rPr>
            <w:rStyle w:val="Lienhypertexte"/>
            <w:noProof/>
          </w:rPr>
          <w:t>A.5.3</w:t>
        </w:r>
        <w:r w:rsidR="00F65688">
          <w:rPr>
            <w:rFonts w:eastAsiaTheme="minorEastAsia" w:cstheme="minorBidi"/>
            <w:i w:val="0"/>
            <w:iCs w:val="0"/>
            <w:noProof/>
            <w:sz w:val="24"/>
            <w:szCs w:val="24"/>
          </w:rPr>
          <w:tab/>
        </w:r>
        <w:r w:rsidR="00F65688" w:rsidRPr="0022773F">
          <w:rPr>
            <w:rStyle w:val="Lienhypertexte"/>
            <w:noProof/>
          </w:rPr>
          <w:t>Dangers et mesures correctives</w:t>
        </w:r>
        <w:r w:rsidR="00F65688">
          <w:rPr>
            <w:noProof/>
            <w:webHidden/>
          </w:rPr>
          <w:tab/>
        </w:r>
        <w:r w:rsidR="00F65688">
          <w:rPr>
            <w:noProof/>
            <w:webHidden/>
          </w:rPr>
          <w:fldChar w:fldCharType="begin"/>
        </w:r>
        <w:r w:rsidR="00F65688">
          <w:rPr>
            <w:noProof/>
            <w:webHidden/>
          </w:rPr>
          <w:instrText xml:space="preserve"> PAGEREF _Toc74233237 \h </w:instrText>
        </w:r>
        <w:r w:rsidR="00F65688">
          <w:rPr>
            <w:noProof/>
            <w:webHidden/>
          </w:rPr>
        </w:r>
        <w:r w:rsidR="00F65688">
          <w:rPr>
            <w:noProof/>
            <w:webHidden/>
          </w:rPr>
          <w:fldChar w:fldCharType="separate"/>
        </w:r>
        <w:r w:rsidR="005114B0">
          <w:rPr>
            <w:noProof/>
            <w:webHidden/>
          </w:rPr>
          <w:t>22</w:t>
        </w:r>
        <w:r w:rsidR="00F65688">
          <w:rPr>
            <w:noProof/>
            <w:webHidden/>
          </w:rPr>
          <w:fldChar w:fldCharType="end"/>
        </w:r>
      </w:hyperlink>
    </w:p>
    <w:p w14:paraId="55E2C6F3" w14:textId="47478C81" w:rsidR="00F65688" w:rsidRDefault="009F535E">
      <w:pPr>
        <w:pStyle w:val="TM3"/>
        <w:tabs>
          <w:tab w:val="left" w:pos="1100"/>
          <w:tab w:val="right" w:leader="dot" w:pos="9628"/>
        </w:tabs>
        <w:rPr>
          <w:rFonts w:eastAsiaTheme="minorEastAsia" w:cstheme="minorBidi"/>
          <w:i w:val="0"/>
          <w:iCs w:val="0"/>
          <w:noProof/>
          <w:sz w:val="24"/>
          <w:szCs w:val="24"/>
        </w:rPr>
      </w:pPr>
      <w:hyperlink w:anchor="_Toc74233238" w:history="1">
        <w:r w:rsidR="00F65688" w:rsidRPr="0022773F">
          <w:rPr>
            <w:rStyle w:val="Lienhypertexte"/>
            <w:noProof/>
          </w:rPr>
          <w:t>A.5.4</w:t>
        </w:r>
        <w:r w:rsidR="00F65688">
          <w:rPr>
            <w:rFonts w:eastAsiaTheme="minorEastAsia" w:cstheme="minorBidi"/>
            <w:i w:val="0"/>
            <w:iCs w:val="0"/>
            <w:noProof/>
            <w:sz w:val="24"/>
            <w:szCs w:val="24"/>
          </w:rPr>
          <w:tab/>
        </w:r>
        <w:r w:rsidR="00F65688" w:rsidRPr="0022773F">
          <w:rPr>
            <w:rStyle w:val="Lienhypertexte"/>
            <w:noProof/>
          </w:rPr>
          <w:t>Politique de sécurité</w:t>
        </w:r>
        <w:r w:rsidR="00F65688">
          <w:rPr>
            <w:noProof/>
            <w:webHidden/>
          </w:rPr>
          <w:tab/>
        </w:r>
        <w:r w:rsidR="00F65688">
          <w:rPr>
            <w:noProof/>
            <w:webHidden/>
          </w:rPr>
          <w:fldChar w:fldCharType="begin"/>
        </w:r>
        <w:r w:rsidR="00F65688">
          <w:rPr>
            <w:noProof/>
            <w:webHidden/>
          </w:rPr>
          <w:instrText xml:space="preserve"> PAGEREF _Toc74233238 \h </w:instrText>
        </w:r>
        <w:r w:rsidR="00F65688">
          <w:rPr>
            <w:noProof/>
            <w:webHidden/>
          </w:rPr>
        </w:r>
        <w:r w:rsidR="00F65688">
          <w:rPr>
            <w:noProof/>
            <w:webHidden/>
          </w:rPr>
          <w:fldChar w:fldCharType="separate"/>
        </w:r>
        <w:r w:rsidR="005114B0">
          <w:rPr>
            <w:noProof/>
            <w:webHidden/>
          </w:rPr>
          <w:t>23</w:t>
        </w:r>
        <w:r w:rsidR="00F65688">
          <w:rPr>
            <w:noProof/>
            <w:webHidden/>
          </w:rPr>
          <w:fldChar w:fldCharType="end"/>
        </w:r>
      </w:hyperlink>
    </w:p>
    <w:p w14:paraId="77F749F1" w14:textId="79B6F2C0" w:rsidR="00F65688" w:rsidRDefault="009F535E">
      <w:pPr>
        <w:pStyle w:val="TM4"/>
        <w:tabs>
          <w:tab w:val="left" w:pos="1540"/>
          <w:tab w:val="right" w:leader="dot" w:pos="9628"/>
        </w:tabs>
        <w:rPr>
          <w:rFonts w:eastAsiaTheme="minorEastAsia" w:cstheme="minorBidi"/>
          <w:noProof/>
          <w:sz w:val="24"/>
          <w:szCs w:val="24"/>
        </w:rPr>
      </w:pPr>
      <w:hyperlink w:anchor="_Toc74233239" w:history="1">
        <w:r w:rsidR="00F65688" w:rsidRPr="0022773F">
          <w:rPr>
            <w:rStyle w:val="Lienhypertexte"/>
            <w:noProof/>
          </w:rPr>
          <w:t>A.5.4.1</w:t>
        </w:r>
        <w:r w:rsidR="00F65688">
          <w:rPr>
            <w:rFonts w:eastAsiaTheme="minorEastAsia" w:cstheme="minorBidi"/>
            <w:noProof/>
            <w:sz w:val="24"/>
            <w:szCs w:val="24"/>
          </w:rPr>
          <w:tab/>
        </w:r>
        <w:r w:rsidR="00F65688" w:rsidRPr="0022773F">
          <w:rPr>
            <w:rStyle w:val="Lienhypertexte"/>
            <w:noProof/>
          </w:rPr>
          <w:t>Engagement des membres du CAFC</w:t>
        </w:r>
        <w:r w:rsidR="00F65688">
          <w:rPr>
            <w:noProof/>
            <w:webHidden/>
          </w:rPr>
          <w:tab/>
        </w:r>
        <w:r w:rsidR="00F65688">
          <w:rPr>
            <w:noProof/>
            <w:webHidden/>
          </w:rPr>
          <w:fldChar w:fldCharType="begin"/>
        </w:r>
        <w:r w:rsidR="00F65688">
          <w:rPr>
            <w:noProof/>
            <w:webHidden/>
          </w:rPr>
          <w:instrText xml:space="preserve"> PAGEREF _Toc74233239 \h </w:instrText>
        </w:r>
        <w:r w:rsidR="00F65688">
          <w:rPr>
            <w:noProof/>
            <w:webHidden/>
          </w:rPr>
        </w:r>
        <w:r w:rsidR="00F65688">
          <w:rPr>
            <w:noProof/>
            <w:webHidden/>
          </w:rPr>
          <w:fldChar w:fldCharType="separate"/>
        </w:r>
        <w:r w:rsidR="005114B0">
          <w:rPr>
            <w:noProof/>
            <w:webHidden/>
          </w:rPr>
          <w:t>23</w:t>
        </w:r>
        <w:r w:rsidR="00F65688">
          <w:rPr>
            <w:noProof/>
            <w:webHidden/>
          </w:rPr>
          <w:fldChar w:fldCharType="end"/>
        </w:r>
      </w:hyperlink>
    </w:p>
    <w:p w14:paraId="64DC9171" w14:textId="5A464845" w:rsidR="00F65688" w:rsidRDefault="009F535E">
      <w:pPr>
        <w:pStyle w:val="TM4"/>
        <w:tabs>
          <w:tab w:val="left" w:pos="1540"/>
          <w:tab w:val="right" w:leader="dot" w:pos="9628"/>
        </w:tabs>
        <w:rPr>
          <w:rFonts w:eastAsiaTheme="minorEastAsia" w:cstheme="minorBidi"/>
          <w:noProof/>
          <w:sz w:val="24"/>
          <w:szCs w:val="24"/>
        </w:rPr>
      </w:pPr>
      <w:hyperlink w:anchor="_Toc74233240" w:history="1">
        <w:r w:rsidR="00F65688" w:rsidRPr="0022773F">
          <w:rPr>
            <w:rStyle w:val="Lienhypertexte"/>
            <w:noProof/>
          </w:rPr>
          <w:t>A.5.4.2</w:t>
        </w:r>
        <w:r w:rsidR="00F65688">
          <w:rPr>
            <w:rFonts w:eastAsiaTheme="minorEastAsia" w:cstheme="minorBidi"/>
            <w:noProof/>
            <w:sz w:val="24"/>
            <w:szCs w:val="24"/>
          </w:rPr>
          <w:tab/>
        </w:r>
        <w:r w:rsidR="00F65688" w:rsidRPr="0022773F">
          <w:rPr>
            <w:rStyle w:val="Lienhypertexte"/>
            <w:noProof/>
          </w:rPr>
          <w:t>Pression commerciale</w:t>
        </w:r>
        <w:r w:rsidR="00F65688">
          <w:rPr>
            <w:noProof/>
            <w:webHidden/>
          </w:rPr>
          <w:tab/>
        </w:r>
        <w:r w:rsidR="00F65688">
          <w:rPr>
            <w:noProof/>
            <w:webHidden/>
          </w:rPr>
          <w:fldChar w:fldCharType="begin"/>
        </w:r>
        <w:r w:rsidR="00F65688">
          <w:rPr>
            <w:noProof/>
            <w:webHidden/>
          </w:rPr>
          <w:instrText xml:space="preserve"> PAGEREF _Toc74233240 \h </w:instrText>
        </w:r>
        <w:r w:rsidR="00F65688">
          <w:rPr>
            <w:noProof/>
            <w:webHidden/>
          </w:rPr>
        </w:r>
        <w:r w:rsidR="00F65688">
          <w:rPr>
            <w:noProof/>
            <w:webHidden/>
          </w:rPr>
          <w:fldChar w:fldCharType="separate"/>
        </w:r>
        <w:r w:rsidR="005114B0">
          <w:rPr>
            <w:noProof/>
            <w:webHidden/>
          </w:rPr>
          <w:t>24</w:t>
        </w:r>
        <w:r w:rsidR="00F65688">
          <w:rPr>
            <w:noProof/>
            <w:webHidden/>
          </w:rPr>
          <w:fldChar w:fldCharType="end"/>
        </w:r>
      </w:hyperlink>
    </w:p>
    <w:p w14:paraId="7CC495A8" w14:textId="5F3DD786" w:rsidR="00F65688" w:rsidRDefault="009F535E">
      <w:pPr>
        <w:pStyle w:val="TM4"/>
        <w:tabs>
          <w:tab w:val="left" w:pos="1540"/>
          <w:tab w:val="right" w:leader="dot" w:pos="9628"/>
        </w:tabs>
        <w:rPr>
          <w:rFonts w:eastAsiaTheme="minorEastAsia" w:cstheme="minorBidi"/>
          <w:noProof/>
          <w:sz w:val="24"/>
          <w:szCs w:val="24"/>
        </w:rPr>
      </w:pPr>
      <w:hyperlink w:anchor="_Toc74233241" w:history="1">
        <w:r w:rsidR="00F65688" w:rsidRPr="0022773F">
          <w:rPr>
            <w:rStyle w:val="Lienhypertexte"/>
            <w:noProof/>
          </w:rPr>
          <w:t>A.5.4.3</w:t>
        </w:r>
        <w:r w:rsidR="00F65688">
          <w:rPr>
            <w:rFonts w:eastAsiaTheme="minorEastAsia" w:cstheme="minorBidi"/>
            <w:noProof/>
            <w:sz w:val="24"/>
            <w:szCs w:val="24"/>
          </w:rPr>
          <w:tab/>
        </w:r>
        <w:r w:rsidR="00F65688" w:rsidRPr="0022773F">
          <w:rPr>
            <w:rStyle w:val="Lienhypertexte"/>
            <w:noProof/>
          </w:rPr>
          <w:t>Culture de la sécurité</w:t>
        </w:r>
        <w:r w:rsidR="00F65688">
          <w:rPr>
            <w:noProof/>
            <w:webHidden/>
          </w:rPr>
          <w:tab/>
        </w:r>
        <w:r w:rsidR="00F65688">
          <w:rPr>
            <w:noProof/>
            <w:webHidden/>
          </w:rPr>
          <w:fldChar w:fldCharType="begin"/>
        </w:r>
        <w:r w:rsidR="00F65688">
          <w:rPr>
            <w:noProof/>
            <w:webHidden/>
          </w:rPr>
          <w:instrText xml:space="preserve"> PAGEREF _Toc74233241 \h </w:instrText>
        </w:r>
        <w:r w:rsidR="00F65688">
          <w:rPr>
            <w:noProof/>
            <w:webHidden/>
          </w:rPr>
        </w:r>
        <w:r w:rsidR="00F65688">
          <w:rPr>
            <w:noProof/>
            <w:webHidden/>
          </w:rPr>
          <w:fldChar w:fldCharType="separate"/>
        </w:r>
        <w:r w:rsidR="005114B0">
          <w:rPr>
            <w:noProof/>
            <w:webHidden/>
          </w:rPr>
          <w:t>24</w:t>
        </w:r>
        <w:r w:rsidR="00F65688">
          <w:rPr>
            <w:noProof/>
            <w:webHidden/>
          </w:rPr>
          <w:fldChar w:fldCharType="end"/>
        </w:r>
      </w:hyperlink>
    </w:p>
    <w:p w14:paraId="1CAE46AB" w14:textId="31580921" w:rsidR="00F65688" w:rsidRDefault="009F535E">
      <w:pPr>
        <w:pStyle w:val="TM4"/>
        <w:tabs>
          <w:tab w:val="left" w:pos="1540"/>
          <w:tab w:val="right" w:leader="dot" w:pos="9628"/>
        </w:tabs>
        <w:rPr>
          <w:rFonts w:eastAsiaTheme="minorEastAsia" w:cstheme="minorBidi"/>
          <w:noProof/>
          <w:sz w:val="24"/>
          <w:szCs w:val="24"/>
        </w:rPr>
      </w:pPr>
      <w:hyperlink w:anchor="_Toc74233242" w:history="1">
        <w:r w:rsidR="00F65688" w:rsidRPr="0022773F">
          <w:rPr>
            <w:rStyle w:val="Lienhypertexte"/>
            <w:noProof/>
          </w:rPr>
          <w:t>A.5.4.4</w:t>
        </w:r>
        <w:r w:rsidR="00F65688">
          <w:rPr>
            <w:rFonts w:eastAsiaTheme="minorEastAsia" w:cstheme="minorBidi"/>
            <w:noProof/>
            <w:sz w:val="24"/>
            <w:szCs w:val="24"/>
          </w:rPr>
          <w:tab/>
        </w:r>
        <w:r w:rsidR="00F65688" w:rsidRPr="0022773F">
          <w:rPr>
            <w:rStyle w:val="Lienhypertexte"/>
            <w:noProof/>
          </w:rPr>
          <w:t>Mise en commun des problèmes rencontrés</w:t>
        </w:r>
        <w:r w:rsidR="00F65688">
          <w:rPr>
            <w:noProof/>
            <w:webHidden/>
          </w:rPr>
          <w:tab/>
        </w:r>
        <w:r w:rsidR="00F65688">
          <w:rPr>
            <w:noProof/>
            <w:webHidden/>
          </w:rPr>
          <w:fldChar w:fldCharType="begin"/>
        </w:r>
        <w:r w:rsidR="00F65688">
          <w:rPr>
            <w:noProof/>
            <w:webHidden/>
          </w:rPr>
          <w:instrText xml:space="preserve"> PAGEREF _Toc74233242 \h </w:instrText>
        </w:r>
        <w:r w:rsidR="00F65688">
          <w:rPr>
            <w:noProof/>
            <w:webHidden/>
          </w:rPr>
        </w:r>
        <w:r w:rsidR="00F65688">
          <w:rPr>
            <w:noProof/>
            <w:webHidden/>
          </w:rPr>
          <w:fldChar w:fldCharType="separate"/>
        </w:r>
        <w:r w:rsidR="005114B0">
          <w:rPr>
            <w:noProof/>
            <w:webHidden/>
          </w:rPr>
          <w:t>24</w:t>
        </w:r>
        <w:r w:rsidR="00F65688">
          <w:rPr>
            <w:noProof/>
            <w:webHidden/>
          </w:rPr>
          <w:fldChar w:fldCharType="end"/>
        </w:r>
      </w:hyperlink>
    </w:p>
    <w:p w14:paraId="64D9D2AE" w14:textId="053C4CB7" w:rsidR="00F65688" w:rsidRDefault="009F535E">
      <w:pPr>
        <w:pStyle w:val="TM3"/>
        <w:tabs>
          <w:tab w:val="left" w:pos="1100"/>
          <w:tab w:val="right" w:leader="dot" w:pos="9628"/>
        </w:tabs>
        <w:rPr>
          <w:rFonts w:eastAsiaTheme="minorEastAsia" w:cstheme="minorBidi"/>
          <w:i w:val="0"/>
          <w:iCs w:val="0"/>
          <w:noProof/>
          <w:sz w:val="24"/>
          <w:szCs w:val="24"/>
        </w:rPr>
      </w:pPr>
      <w:hyperlink w:anchor="_Toc74233243" w:history="1">
        <w:r w:rsidR="00F65688" w:rsidRPr="0022773F">
          <w:rPr>
            <w:rStyle w:val="Lienhypertexte"/>
            <w:noProof/>
          </w:rPr>
          <w:t>A.5.5</w:t>
        </w:r>
        <w:r w:rsidR="00F65688">
          <w:rPr>
            <w:rFonts w:eastAsiaTheme="minorEastAsia" w:cstheme="minorBidi"/>
            <w:i w:val="0"/>
            <w:iCs w:val="0"/>
            <w:noProof/>
            <w:sz w:val="24"/>
            <w:szCs w:val="24"/>
          </w:rPr>
          <w:tab/>
        </w:r>
        <w:r w:rsidR="00F65688" w:rsidRPr="0022773F">
          <w:rPr>
            <w:rStyle w:val="Lienhypertexte"/>
            <w:noProof/>
          </w:rPr>
          <w:t>Surveillance de la conformité</w:t>
        </w:r>
        <w:r w:rsidR="00F65688">
          <w:rPr>
            <w:noProof/>
            <w:webHidden/>
          </w:rPr>
          <w:tab/>
        </w:r>
        <w:r w:rsidR="00F65688">
          <w:rPr>
            <w:noProof/>
            <w:webHidden/>
          </w:rPr>
          <w:fldChar w:fldCharType="begin"/>
        </w:r>
        <w:r w:rsidR="00F65688">
          <w:rPr>
            <w:noProof/>
            <w:webHidden/>
          </w:rPr>
          <w:instrText xml:space="preserve"> PAGEREF _Toc74233243 \h </w:instrText>
        </w:r>
        <w:r w:rsidR="00F65688">
          <w:rPr>
            <w:noProof/>
            <w:webHidden/>
          </w:rPr>
        </w:r>
        <w:r w:rsidR="00F65688">
          <w:rPr>
            <w:noProof/>
            <w:webHidden/>
          </w:rPr>
          <w:fldChar w:fldCharType="separate"/>
        </w:r>
        <w:r w:rsidR="005114B0">
          <w:rPr>
            <w:noProof/>
            <w:webHidden/>
          </w:rPr>
          <w:t>24</w:t>
        </w:r>
        <w:r w:rsidR="00F65688">
          <w:rPr>
            <w:noProof/>
            <w:webHidden/>
          </w:rPr>
          <w:fldChar w:fldCharType="end"/>
        </w:r>
      </w:hyperlink>
    </w:p>
    <w:p w14:paraId="13743EC5" w14:textId="3F5A1421" w:rsidR="00F65688" w:rsidRDefault="009F535E">
      <w:pPr>
        <w:pStyle w:val="TM4"/>
        <w:tabs>
          <w:tab w:val="left" w:pos="1540"/>
          <w:tab w:val="right" w:leader="dot" w:pos="9628"/>
        </w:tabs>
        <w:rPr>
          <w:rFonts w:eastAsiaTheme="minorEastAsia" w:cstheme="minorBidi"/>
          <w:noProof/>
          <w:sz w:val="24"/>
          <w:szCs w:val="24"/>
        </w:rPr>
      </w:pPr>
      <w:hyperlink w:anchor="_Toc74233244" w:history="1">
        <w:r w:rsidR="00F65688" w:rsidRPr="0022773F">
          <w:rPr>
            <w:rStyle w:val="Lienhypertexte"/>
            <w:noProof/>
          </w:rPr>
          <w:t>A.5.5.1</w:t>
        </w:r>
        <w:r w:rsidR="00F65688">
          <w:rPr>
            <w:rFonts w:eastAsiaTheme="minorEastAsia" w:cstheme="minorBidi"/>
            <w:noProof/>
            <w:sz w:val="24"/>
            <w:szCs w:val="24"/>
          </w:rPr>
          <w:tab/>
        </w:r>
        <w:r w:rsidR="00F65688" w:rsidRPr="0022773F">
          <w:rPr>
            <w:rStyle w:val="Lienhypertexte"/>
            <w:noProof/>
          </w:rPr>
          <w:t>Examen organisationnel</w:t>
        </w:r>
        <w:r w:rsidR="00F65688">
          <w:rPr>
            <w:noProof/>
            <w:webHidden/>
          </w:rPr>
          <w:tab/>
        </w:r>
        <w:r w:rsidR="00F65688">
          <w:rPr>
            <w:noProof/>
            <w:webHidden/>
          </w:rPr>
          <w:fldChar w:fldCharType="begin"/>
        </w:r>
        <w:r w:rsidR="00F65688">
          <w:rPr>
            <w:noProof/>
            <w:webHidden/>
          </w:rPr>
          <w:instrText xml:space="preserve"> PAGEREF _Toc74233244 \h </w:instrText>
        </w:r>
        <w:r w:rsidR="00F65688">
          <w:rPr>
            <w:noProof/>
            <w:webHidden/>
          </w:rPr>
        </w:r>
        <w:r w:rsidR="00F65688">
          <w:rPr>
            <w:noProof/>
            <w:webHidden/>
          </w:rPr>
          <w:fldChar w:fldCharType="separate"/>
        </w:r>
        <w:r w:rsidR="005114B0">
          <w:rPr>
            <w:noProof/>
            <w:webHidden/>
          </w:rPr>
          <w:t>24</w:t>
        </w:r>
        <w:r w:rsidR="00F65688">
          <w:rPr>
            <w:noProof/>
            <w:webHidden/>
          </w:rPr>
          <w:fldChar w:fldCharType="end"/>
        </w:r>
      </w:hyperlink>
    </w:p>
    <w:p w14:paraId="6D98D212" w14:textId="3D1B2285" w:rsidR="00F65688" w:rsidRDefault="009F535E">
      <w:pPr>
        <w:pStyle w:val="TM4"/>
        <w:tabs>
          <w:tab w:val="left" w:pos="1540"/>
          <w:tab w:val="right" w:leader="dot" w:pos="9628"/>
        </w:tabs>
        <w:rPr>
          <w:rFonts w:eastAsiaTheme="minorEastAsia" w:cstheme="minorBidi"/>
          <w:noProof/>
          <w:sz w:val="24"/>
          <w:szCs w:val="24"/>
        </w:rPr>
      </w:pPr>
      <w:hyperlink w:anchor="_Toc74233245" w:history="1">
        <w:r w:rsidR="00F65688" w:rsidRPr="0022773F">
          <w:rPr>
            <w:rStyle w:val="Lienhypertexte"/>
            <w:noProof/>
          </w:rPr>
          <w:t>A.5.5.2</w:t>
        </w:r>
        <w:r w:rsidR="00F65688">
          <w:rPr>
            <w:rFonts w:eastAsiaTheme="minorEastAsia" w:cstheme="minorBidi"/>
            <w:noProof/>
            <w:sz w:val="24"/>
            <w:szCs w:val="24"/>
          </w:rPr>
          <w:tab/>
        </w:r>
        <w:r w:rsidR="00F65688" w:rsidRPr="0022773F">
          <w:rPr>
            <w:rStyle w:val="Lienhypertexte"/>
            <w:noProof/>
          </w:rPr>
          <w:t>Check-list de gestion de conformité</w:t>
        </w:r>
        <w:r w:rsidR="00F65688">
          <w:rPr>
            <w:noProof/>
            <w:webHidden/>
          </w:rPr>
          <w:tab/>
        </w:r>
        <w:r w:rsidR="00F65688">
          <w:rPr>
            <w:noProof/>
            <w:webHidden/>
          </w:rPr>
          <w:fldChar w:fldCharType="begin"/>
        </w:r>
        <w:r w:rsidR="00F65688">
          <w:rPr>
            <w:noProof/>
            <w:webHidden/>
          </w:rPr>
          <w:instrText xml:space="preserve"> PAGEREF _Toc74233245 \h </w:instrText>
        </w:r>
        <w:r w:rsidR="00F65688">
          <w:rPr>
            <w:noProof/>
            <w:webHidden/>
          </w:rPr>
        </w:r>
        <w:r w:rsidR="00F65688">
          <w:rPr>
            <w:noProof/>
            <w:webHidden/>
          </w:rPr>
          <w:fldChar w:fldCharType="separate"/>
        </w:r>
        <w:r w:rsidR="005114B0">
          <w:rPr>
            <w:noProof/>
            <w:webHidden/>
          </w:rPr>
          <w:t>24</w:t>
        </w:r>
        <w:r w:rsidR="00F65688">
          <w:rPr>
            <w:noProof/>
            <w:webHidden/>
          </w:rPr>
          <w:fldChar w:fldCharType="end"/>
        </w:r>
      </w:hyperlink>
    </w:p>
    <w:p w14:paraId="1ABFF9D2" w14:textId="31DFC38D" w:rsidR="00F65688" w:rsidRDefault="009F535E">
      <w:pPr>
        <w:pStyle w:val="TM4"/>
        <w:tabs>
          <w:tab w:val="left" w:pos="1540"/>
          <w:tab w:val="right" w:leader="dot" w:pos="9628"/>
        </w:tabs>
        <w:rPr>
          <w:rFonts w:eastAsiaTheme="minorEastAsia" w:cstheme="minorBidi"/>
          <w:noProof/>
          <w:sz w:val="24"/>
          <w:szCs w:val="24"/>
        </w:rPr>
      </w:pPr>
      <w:hyperlink w:anchor="_Toc74233246" w:history="1">
        <w:r w:rsidR="00F65688" w:rsidRPr="0022773F">
          <w:rPr>
            <w:rStyle w:val="Lienhypertexte"/>
            <w:noProof/>
          </w:rPr>
          <w:t>A.5.5.3</w:t>
        </w:r>
        <w:r w:rsidR="00F65688">
          <w:rPr>
            <w:rFonts w:eastAsiaTheme="minorEastAsia" w:cstheme="minorBidi"/>
            <w:noProof/>
            <w:sz w:val="24"/>
            <w:szCs w:val="24"/>
          </w:rPr>
          <w:tab/>
        </w:r>
        <w:r w:rsidR="00F65688" w:rsidRPr="0022773F">
          <w:rPr>
            <w:rStyle w:val="Lienhypertexte"/>
            <w:noProof/>
          </w:rPr>
          <w:t>Évolution du cadre législatif</w:t>
        </w:r>
        <w:r w:rsidR="00F65688">
          <w:rPr>
            <w:noProof/>
            <w:webHidden/>
          </w:rPr>
          <w:tab/>
        </w:r>
        <w:r w:rsidR="00F65688">
          <w:rPr>
            <w:noProof/>
            <w:webHidden/>
          </w:rPr>
          <w:fldChar w:fldCharType="begin"/>
        </w:r>
        <w:r w:rsidR="00F65688">
          <w:rPr>
            <w:noProof/>
            <w:webHidden/>
          </w:rPr>
          <w:instrText xml:space="preserve"> PAGEREF _Toc74233246 \h </w:instrText>
        </w:r>
        <w:r w:rsidR="00F65688">
          <w:rPr>
            <w:noProof/>
            <w:webHidden/>
          </w:rPr>
        </w:r>
        <w:r w:rsidR="00F65688">
          <w:rPr>
            <w:noProof/>
            <w:webHidden/>
          </w:rPr>
          <w:fldChar w:fldCharType="separate"/>
        </w:r>
        <w:r w:rsidR="005114B0">
          <w:rPr>
            <w:noProof/>
            <w:webHidden/>
          </w:rPr>
          <w:t>24</w:t>
        </w:r>
        <w:r w:rsidR="00F65688">
          <w:rPr>
            <w:noProof/>
            <w:webHidden/>
          </w:rPr>
          <w:fldChar w:fldCharType="end"/>
        </w:r>
      </w:hyperlink>
    </w:p>
    <w:p w14:paraId="51DFBBBD" w14:textId="5A8FBEA3" w:rsidR="00F65688" w:rsidRDefault="009F535E">
      <w:pPr>
        <w:pStyle w:val="TM3"/>
        <w:tabs>
          <w:tab w:val="left" w:pos="1100"/>
          <w:tab w:val="right" w:leader="dot" w:pos="9628"/>
        </w:tabs>
        <w:rPr>
          <w:rFonts w:eastAsiaTheme="minorEastAsia" w:cstheme="minorBidi"/>
          <w:i w:val="0"/>
          <w:iCs w:val="0"/>
          <w:noProof/>
          <w:sz w:val="24"/>
          <w:szCs w:val="24"/>
        </w:rPr>
      </w:pPr>
      <w:hyperlink w:anchor="_Toc74233247" w:history="1">
        <w:r w:rsidR="00F65688" w:rsidRPr="0022773F">
          <w:rPr>
            <w:rStyle w:val="Lienhypertexte"/>
            <w:noProof/>
          </w:rPr>
          <w:t>A.5.6</w:t>
        </w:r>
        <w:r w:rsidR="00F65688">
          <w:rPr>
            <w:rFonts w:eastAsiaTheme="minorEastAsia" w:cstheme="minorBidi"/>
            <w:i w:val="0"/>
            <w:iCs w:val="0"/>
            <w:noProof/>
            <w:sz w:val="24"/>
            <w:szCs w:val="24"/>
          </w:rPr>
          <w:tab/>
        </w:r>
        <w:r w:rsidR="00F65688" w:rsidRPr="0022773F">
          <w:rPr>
            <w:rStyle w:val="Lienhypertexte"/>
            <w:noProof/>
          </w:rPr>
          <w:t>Suivi des écarts</w:t>
        </w:r>
        <w:r w:rsidR="00F65688">
          <w:rPr>
            <w:noProof/>
            <w:webHidden/>
          </w:rPr>
          <w:tab/>
        </w:r>
        <w:r w:rsidR="00F65688">
          <w:rPr>
            <w:noProof/>
            <w:webHidden/>
          </w:rPr>
          <w:fldChar w:fldCharType="begin"/>
        </w:r>
        <w:r w:rsidR="00F65688">
          <w:rPr>
            <w:noProof/>
            <w:webHidden/>
          </w:rPr>
          <w:instrText xml:space="preserve"> PAGEREF _Toc74233247 \h </w:instrText>
        </w:r>
        <w:r w:rsidR="00F65688">
          <w:rPr>
            <w:noProof/>
            <w:webHidden/>
          </w:rPr>
        </w:r>
        <w:r w:rsidR="00F65688">
          <w:rPr>
            <w:noProof/>
            <w:webHidden/>
          </w:rPr>
          <w:fldChar w:fldCharType="separate"/>
        </w:r>
        <w:r w:rsidR="005114B0">
          <w:rPr>
            <w:noProof/>
            <w:webHidden/>
          </w:rPr>
          <w:t>24</w:t>
        </w:r>
        <w:r w:rsidR="00F65688">
          <w:rPr>
            <w:noProof/>
            <w:webHidden/>
          </w:rPr>
          <w:fldChar w:fldCharType="end"/>
        </w:r>
      </w:hyperlink>
    </w:p>
    <w:p w14:paraId="0F322252" w14:textId="7FDDBA5F" w:rsidR="00F65688" w:rsidRDefault="009F535E">
      <w:pPr>
        <w:pStyle w:val="TM4"/>
        <w:tabs>
          <w:tab w:val="left" w:pos="1540"/>
          <w:tab w:val="right" w:leader="dot" w:pos="9628"/>
        </w:tabs>
        <w:rPr>
          <w:rFonts w:eastAsiaTheme="minorEastAsia" w:cstheme="minorBidi"/>
          <w:noProof/>
          <w:sz w:val="24"/>
          <w:szCs w:val="24"/>
        </w:rPr>
      </w:pPr>
      <w:hyperlink w:anchor="_Toc74233248" w:history="1">
        <w:r w:rsidR="00F65688" w:rsidRPr="0022773F">
          <w:rPr>
            <w:rStyle w:val="Lienhypertexte"/>
            <w:noProof/>
          </w:rPr>
          <w:t>A.5.6.1</w:t>
        </w:r>
        <w:r w:rsidR="00F65688">
          <w:rPr>
            <w:rFonts w:eastAsiaTheme="minorEastAsia" w:cstheme="minorBidi"/>
            <w:noProof/>
            <w:sz w:val="24"/>
            <w:szCs w:val="24"/>
          </w:rPr>
          <w:tab/>
        </w:r>
        <w:r w:rsidR="00F65688" w:rsidRPr="0022773F">
          <w:rPr>
            <w:rStyle w:val="Lienhypertexte"/>
            <w:noProof/>
          </w:rPr>
          <w:t>Procédure en cas d'écart</w:t>
        </w:r>
        <w:r w:rsidR="00F65688">
          <w:rPr>
            <w:noProof/>
            <w:webHidden/>
          </w:rPr>
          <w:tab/>
        </w:r>
        <w:r w:rsidR="00F65688">
          <w:rPr>
            <w:noProof/>
            <w:webHidden/>
          </w:rPr>
          <w:fldChar w:fldCharType="begin"/>
        </w:r>
        <w:r w:rsidR="00F65688">
          <w:rPr>
            <w:noProof/>
            <w:webHidden/>
          </w:rPr>
          <w:instrText xml:space="preserve"> PAGEREF _Toc74233248 \h </w:instrText>
        </w:r>
        <w:r w:rsidR="00F65688">
          <w:rPr>
            <w:noProof/>
            <w:webHidden/>
          </w:rPr>
        </w:r>
        <w:r w:rsidR="00F65688">
          <w:rPr>
            <w:noProof/>
            <w:webHidden/>
          </w:rPr>
          <w:fldChar w:fldCharType="separate"/>
        </w:r>
        <w:r w:rsidR="005114B0">
          <w:rPr>
            <w:noProof/>
            <w:webHidden/>
          </w:rPr>
          <w:t>24</w:t>
        </w:r>
        <w:r w:rsidR="00F65688">
          <w:rPr>
            <w:noProof/>
            <w:webHidden/>
          </w:rPr>
          <w:fldChar w:fldCharType="end"/>
        </w:r>
      </w:hyperlink>
    </w:p>
    <w:p w14:paraId="115B6368" w14:textId="5A24EDD5" w:rsidR="00F65688" w:rsidRDefault="009F535E">
      <w:pPr>
        <w:pStyle w:val="TM4"/>
        <w:tabs>
          <w:tab w:val="left" w:pos="1540"/>
          <w:tab w:val="right" w:leader="dot" w:pos="9628"/>
        </w:tabs>
        <w:rPr>
          <w:rFonts w:eastAsiaTheme="minorEastAsia" w:cstheme="minorBidi"/>
          <w:noProof/>
          <w:sz w:val="24"/>
          <w:szCs w:val="24"/>
        </w:rPr>
      </w:pPr>
      <w:hyperlink w:anchor="_Toc74233249" w:history="1">
        <w:r w:rsidR="00F65688" w:rsidRPr="0022773F">
          <w:rPr>
            <w:rStyle w:val="Lienhypertexte"/>
            <w:noProof/>
          </w:rPr>
          <w:t>A.5.6.2</w:t>
        </w:r>
        <w:r w:rsidR="00F65688">
          <w:rPr>
            <w:rFonts w:eastAsiaTheme="minorEastAsia" w:cstheme="minorBidi"/>
            <w:noProof/>
            <w:sz w:val="24"/>
            <w:szCs w:val="24"/>
          </w:rPr>
          <w:tab/>
        </w:r>
        <w:r w:rsidR="00F65688" w:rsidRPr="0022773F">
          <w:rPr>
            <w:rStyle w:val="Lienhypertexte"/>
            <w:noProof/>
          </w:rPr>
          <w:t>Tableau de suivi des écarts</w:t>
        </w:r>
        <w:r w:rsidR="00F65688">
          <w:rPr>
            <w:noProof/>
            <w:webHidden/>
          </w:rPr>
          <w:tab/>
        </w:r>
        <w:r w:rsidR="00F65688">
          <w:rPr>
            <w:noProof/>
            <w:webHidden/>
          </w:rPr>
          <w:fldChar w:fldCharType="begin"/>
        </w:r>
        <w:r w:rsidR="00F65688">
          <w:rPr>
            <w:noProof/>
            <w:webHidden/>
          </w:rPr>
          <w:instrText xml:space="preserve"> PAGEREF _Toc74233249 \h </w:instrText>
        </w:r>
        <w:r w:rsidR="00F65688">
          <w:rPr>
            <w:noProof/>
            <w:webHidden/>
          </w:rPr>
        </w:r>
        <w:r w:rsidR="00F65688">
          <w:rPr>
            <w:noProof/>
            <w:webHidden/>
          </w:rPr>
          <w:fldChar w:fldCharType="separate"/>
        </w:r>
        <w:r w:rsidR="005114B0">
          <w:rPr>
            <w:noProof/>
            <w:webHidden/>
          </w:rPr>
          <w:t>24</w:t>
        </w:r>
        <w:r w:rsidR="00F65688">
          <w:rPr>
            <w:noProof/>
            <w:webHidden/>
          </w:rPr>
          <w:fldChar w:fldCharType="end"/>
        </w:r>
      </w:hyperlink>
    </w:p>
    <w:p w14:paraId="7A01486C" w14:textId="7F177EC9" w:rsidR="00F65688" w:rsidRDefault="009F535E">
      <w:pPr>
        <w:pStyle w:val="TM3"/>
        <w:tabs>
          <w:tab w:val="left" w:pos="1100"/>
          <w:tab w:val="right" w:leader="dot" w:pos="9628"/>
        </w:tabs>
        <w:rPr>
          <w:rFonts w:eastAsiaTheme="minorEastAsia" w:cstheme="minorBidi"/>
          <w:i w:val="0"/>
          <w:iCs w:val="0"/>
          <w:noProof/>
          <w:sz w:val="24"/>
          <w:szCs w:val="24"/>
        </w:rPr>
      </w:pPr>
      <w:hyperlink w:anchor="_Toc74233250" w:history="1">
        <w:r w:rsidR="00F65688" w:rsidRPr="0022773F">
          <w:rPr>
            <w:rStyle w:val="Lienhypertexte"/>
            <w:noProof/>
          </w:rPr>
          <w:t>A.5.7</w:t>
        </w:r>
        <w:r w:rsidR="00F65688">
          <w:rPr>
            <w:rFonts w:eastAsiaTheme="minorEastAsia" w:cstheme="minorBidi"/>
            <w:i w:val="0"/>
            <w:iCs w:val="0"/>
            <w:noProof/>
            <w:sz w:val="24"/>
            <w:szCs w:val="24"/>
          </w:rPr>
          <w:tab/>
        </w:r>
        <w:r w:rsidR="00F65688" w:rsidRPr="0022773F">
          <w:rPr>
            <w:rStyle w:val="Lienhypertexte"/>
            <w:noProof/>
          </w:rPr>
          <w:t>Plan d'Intervention d'Urgence (PIU)</w:t>
        </w:r>
        <w:r w:rsidR="00F65688">
          <w:rPr>
            <w:noProof/>
            <w:webHidden/>
          </w:rPr>
          <w:tab/>
        </w:r>
        <w:r w:rsidR="00F65688">
          <w:rPr>
            <w:noProof/>
            <w:webHidden/>
          </w:rPr>
          <w:fldChar w:fldCharType="begin"/>
        </w:r>
        <w:r w:rsidR="00F65688">
          <w:rPr>
            <w:noProof/>
            <w:webHidden/>
          </w:rPr>
          <w:instrText xml:space="preserve"> PAGEREF _Toc74233250 \h </w:instrText>
        </w:r>
        <w:r w:rsidR="00F65688">
          <w:rPr>
            <w:noProof/>
            <w:webHidden/>
          </w:rPr>
        </w:r>
        <w:r w:rsidR="00F65688">
          <w:rPr>
            <w:noProof/>
            <w:webHidden/>
          </w:rPr>
          <w:fldChar w:fldCharType="separate"/>
        </w:r>
        <w:r w:rsidR="005114B0">
          <w:rPr>
            <w:noProof/>
            <w:webHidden/>
          </w:rPr>
          <w:t>25</w:t>
        </w:r>
        <w:r w:rsidR="00F65688">
          <w:rPr>
            <w:noProof/>
            <w:webHidden/>
          </w:rPr>
          <w:fldChar w:fldCharType="end"/>
        </w:r>
      </w:hyperlink>
    </w:p>
    <w:p w14:paraId="1E44478E" w14:textId="02282099" w:rsidR="00F65688" w:rsidRDefault="009F535E">
      <w:pPr>
        <w:pStyle w:val="TM4"/>
        <w:tabs>
          <w:tab w:val="left" w:pos="1540"/>
          <w:tab w:val="right" w:leader="dot" w:pos="9628"/>
        </w:tabs>
        <w:rPr>
          <w:rFonts w:eastAsiaTheme="minorEastAsia" w:cstheme="minorBidi"/>
          <w:noProof/>
          <w:sz w:val="24"/>
          <w:szCs w:val="24"/>
        </w:rPr>
      </w:pPr>
      <w:hyperlink w:anchor="_Toc74233251" w:history="1">
        <w:r w:rsidR="00F65688" w:rsidRPr="0022773F">
          <w:rPr>
            <w:rStyle w:val="Lienhypertexte"/>
            <w:noProof/>
          </w:rPr>
          <w:t>A.5.7.1</w:t>
        </w:r>
        <w:r w:rsidR="00F65688">
          <w:rPr>
            <w:rFonts w:eastAsiaTheme="minorEastAsia" w:cstheme="minorBidi"/>
            <w:noProof/>
            <w:sz w:val="24"/>
            <w:szCs w:val="24"/>
          </w:rPr>
          <w:tab/>
        </w:r>
        <w:r w:rsidR="00F65688" w:rsidRPr="0022773F">
          <w:rPr>
            <w:rStyle w:val="Lienhypertexte"/>
            <w:noProof/>
          </w:rPr>
          <w:t>Objectif</w:t>
        </w:r>
        <w:r w:rsidR="00F65688">
          <w:rPr>
            <w:noProof/>
            <w:webHidden/>
          </w:rPr>
          <w:tab/>
        </w:r>
        <w:r w:rsidR="00F65688">
          <w:rPr>
            <w:noProof/>
            <w:webHidden/>
          </w:rPr>
          <w:fldChar w:fldCharType="begin"/>
        </w:r>
        <w:r w:rsidR="00F65688">
          <w:rPr>
            <w:noProof/>
            <w:webHidden/>
          </w:rPr>
          <w:instrText xml:space="preserve"> PAGEREF _Toc74233251 \h </w:instrText>
        </w:r>
        <w:r w:rsidR="00F65688">
          <w:rPr>
            <w:noProof/>
            <w:webHidden/>
          </w:rPr>
        </w:r>
        <w:r w:rsidR="00F65688">
          <w:rPr>
            <w:noProof/>
            <w:webHidden/>
          </w:rPr>
          <w:fldChar w:fldCharType="separate"/>
        </w:r>
        <w:r w:rsidR="005114B0">
          <w:rPr>
            <w:noProof/>
            <w:webHidden/>
          </w:rPr>
          <w:t>25</w:t>
        </w:r>
        <w:r w:rsidR="00F65688">
          <w:rPr>
            <w:noProof/>
            <w:webHidden/>
          </w:rPr>
          <w:fldChar w:fldCharType="end"/>
        </w:r>
      </w:hyperlink>
    </w:p>
    <w:p w14:paraId="3C79D0DA" w14:textId="726C4998" w:rsidR="00F65688" w:rsidRDefault="009F535E">
      <w:pPr>
        <w:pStyle w:val="TM4"/>
        <w:tabs>
          <w:tab w:val="left" w:pos="1540"/>
          <w:tab w:val="right" w:leader="dot" w:pos="9628"/>
        </w:tabs>
        <w:rPr>
          <w:rFonts w:eastAsiaTheme="minorEastAsia" w:cstheme="minorBidi"/>
          <w:noProof/>
          <w:sz w:val="24"/>
          <w:szCs w:val="24"/>
        </w:rPr>
      </w:pPr>
      <w:hyperlink w:anchor="_Toc74233252" w:history="1">
        <w:r w:rsidR="00F65688" w:rsidRPr="0022773F">
          <w:rPr>
            <w:rStyle w:val="Lienhypertexte"/>
            <w:noProof/>
          </w:rPr>
          <w:t>A.5.7.2</w:t>
        </w:r>
        <w:r w:rsidR="00F65688">
          <w:rPr>
            <w:rFonts w:eastAsiaTheme="minorEastAsia" w:cstheme="minorBidi"/>
            <w:noProof/>
            <w:sz w:val="24"/>
            <w:szCs w:val="24"/>
          </w:rPr>
          <w:tab/>
        </w:r>
        <w:r w:rsidR="00F65688" w:rsidRPr="0022773F">
          <w:rPr>
            <w:rStyle w:val="Lienhypertexte"/>
            <w:noProof/>
          </w:rPr>
          <w:t>Emplacement du PIU</w:t>
        </w:r>
        <w:r w:rsidR="00F65688">
          <w:rPr>
            <w:noProof/>
            <w:webHidden/>
          </w:rPr>
          <w:tab/>
        </w:r>
        <w:r w:rsidR="00F65688">
          <w:rPr>
            <w:noProof/>
            <w:webHidden/>
          </w:rPr>
          <w:fldChar w:fldCharType="begin"/>
        </w:r>
        <w:r w:rsidR="00F65688">
          <w:rPr>
            <w:noProof/>
            <w:webHidden/>
          </w:rPr>
          <w:instrText xml:space="preserve"> PAGEREF _Toc74233252 \h </w:instrText>
        </w:r>
        <w:r w:rsidR="00F65688">
          <w:rPr>
            <w:noProof/>
            <w:webHidden/>
          </w:rPr>
        </w:r>
        <w:r w:rsidR="00F65688">
          <w:rPr>
            <w:noProof/>
            <w:webHidden/>
          </w:rPr>
          <w:fldChar w:fldCharType="separate"/>
        </w:r>
        <w:r w:rsidR="005114B0">
          <w:rPr>
            <w:noProof/>
            <w:webHidden/>
          </w:rPr>
          <w:t>25</w:t>
        </w:r>
        <w:r w:rsidR="00F65688">
          <w:rPr>
            <w:noProof/>
            <w:webHidden/>
          </w:rPr>
          <w:fldChar w:fldCharType="end"/>
        </w:r>
      </w:hyperlink>
    </w:p>
    <w:p w14:paraId="284E12DD" w14:textId="0593A85E" w:rsidR="00F65688" w:rsidRDefault="009F535E">
      <w:pPr>
        <w:pStyle w:val="TM2"/>
        <w:rPr>
          <w:rFonts w:eastAsiaTheme="minorEastAsia" w:cstheme="minorBidi"/>
          <w:smallCaps w:val="0"/>
          <w:noProof/>
          <w:sz w:val="24"/>
          <w:szCs w:val="24"/>
        </w:rPr>
      </w:pPr>
      <w:hyperlink w:anchor="_Toc74233253" w:history="1">
        <w:r w:rsidR="00F65688" w:rsidRPr="0022773F">
          <w:rPr>
            <w:rStyle w:val="Lienhypertexte"/>
            <w:noProof/>
          </w:rPr>
          <w:t>A.6</w:t>
        </w:r>
        <w:r w:rsidR="00F65688">
          <w:rPr>
            <w:rFonts w:eastAsiaTheme="minorEastAsia" w:cstheme="minorBidi"/>
            <w:smallCaps w:val="0"/>
            <w:noProof/>
            <w:sz w:val="24"/>
            <w:szCs w:val="24"/>
          </w:rPr>
          <w:tab/>
        </w:r>
        <w:r w:rsidR="00F65688" w:rsidRPr="0022773F">
          <w:rPr>
            <w:rStyle w:val="Lienhypertexte"/>
            <w:noProof/>
          </w:rPr>
          <w:t>Précautions sur la santé de l’équipage</w:t>
        </w:r>
        <w:r w:rsidR="00F65688">
          <w:rPr>
            <w:noProof/>
            <w:webHidden/>
          </w:rPr>
          <w:tab/>
        </w:r>
        <w:r w:rsidR="00F65688">
          <w:rPr>
            <w:noProof/>
            <w:webHidden/>
          </w:rPr>
          <w:fldChar w:fldCharType="begin"/>
        </w:r>
        <w:r w:rsidR="00F65688">
          <w:rPr>
            <w:noProof/>
            <w:webHidden/>
          </w:rPr>
          <w:instrText xml:space="preserve"> PAGEREF _Toc74233253 \h </w:instrText>
        </w:r>
        <w:r w:rsidR="00F65688">
          <w:rPr>
            <w:noProof/>
            <w:webHidden/>
          </w:rPr>
        </w:r>
        <w:r w:rsidR="00F65688">
          <w:rPr>
            <w:noProof/>
            <w:webHidden/>
          </w:rPr>
          <w:fldChar w:fldCharType="separate"/>
        </w:r>
        <w:r w:rsidR="005114B0">
          <w:rPr>
            <w:noProof/>
            <w:webHidden/>
          </w:rPr>
          <w:t>26</w:t>
        </w:r>
        <w:r w:rsidR="00F65688">
          <w:rPr>
            <w:noProof/>
            <w:webHidden/>
          </w:rPr>
          <w:fldChar w:fldCharType="end"/>
        </w:r>
      </w:hyperlink>
    </w:p>
    <w:p w14:paraId="56366FB1" w14:textId="2781F1C2" w:rsidR="00F65688" w:rsidRDefault="009F535E">
      <w:pPr>
        <w:pStyle w:val="TM3"/>
        <w:tabs>
          <w:tab w:val="left" w:pos="1100"/>
          <w:tab w:val="right" w:leader="dot" w:pos="9628"/>
        </w:tabs>
        <w:rPr>
          <w:rFonts w:eastAsiaTheme="minorEastAsia" w:cstheme="minorBidi"/>
          <w:i w:val="0"/>
          <w:iCs w:val="0"/>
          <w:noProof/>
          <w:sz w:val="24"/>
          <w:szCs w:val="24"/>
        </w:rPr>
      </w:pPr>
      <w:hyperlink w:anchor="_Toc74233254" w:history="1">
        <w:r w:rsidR="00F65688" w:rsidRPr="0022773F">
          <w:rPr>
            <w:rStyle w:val="Lienhypertexte"/>
            <w:noProof/>
          </w:rPr>
          <w:t>A.6.1</w:t>
        </w:r>
        <w:r w:rsidR="00F65688">
          <w:rPr>
            <w:rFonts w:eastAsiaTheme="minorEastAsia" w:cstheme="minorBidi"/>
            <w:i w:val="0"/>
            <w:iCs w:val="0"/>
            <w:noProof/>
            <w:sz w:val="24"/>
            <w:szCs w:val="24"/>
          </w:rPr>
          <w:tab/>
        </w:r>
        <w:r w:rsidR="00F65688" w:rsidRPr="0022773F">
          <w:rPr>
            <w:rStyle w:val="Lienhypertexte"/>
            <w:noProof/>
          </w:rPr>
          <w:t>État de santé</w:t>
        </w:r>
        <w:r w:rsidR="00F65688">
          <w:rPr>
            <w:noProof/>
            <w:webHidden/>
          </w:rPr>
          <w:tab/>
        </w:r>
        <w:r w:rsidR="00F65688">
          <w:rPr>
            <w:noProof/>
            <w:webHidden/>
          </w:rPr>
          <w:fldChar w:fldCharType="begin"/>
        </w:r>
        <w:r w:rsidR="00F65688">
          <w:rPr>
            <w:noProof/>
            <w:webHidden/>
          </w:rPr>
          <w:instrText xml:space="preserve"> PAGEREF _Toc74233254 \h </w:instrText>
        </w:r>
        <w:r w:rsidR="00F65688">
          <w:rPr>
            <w:noProof/>
            <w:webHidden/>
          </w:rPr>
        </w:r>
        <w:r w:rsidR="00F65688">
          <w:rPr>
            <w:noProof/>
            <w:webHidden/>
          </w:rPr>
          <w:fldChar w:fldCharType="separate"/>
        </w:r>
        <w:r w:rsidR="005114B0">
          <w:rPr>
            <w:noProof/>
            <w:webHidden/>
          </w:rPr>
          <w:t>26</w:t>
        </w:r>
        <w:r w:rsidR="00F65688">
          <w:rPr>
            <w:noProof/>
            <w:webHidden/>
          </w:rPr>
          <w:fldChar w:fldCharType="end"/>
        </w:r>
      </w:hyperlink>
    </w:p>
    <w:p w14:paraId="0167B71D" w14:textId="73B3DC97" w:rsidR="00F65688" w:rsidRDefault="009F535E">
      <w:pPr>
        <w:pStyle w:val="TM3"/>
        <w:tabs>
          <w:tab w:val="left" w:pos="1100"/>
          <w:tab w:val="right" w:leader="dot" w:pos="9628"/>
        </w:tabs>
        <w:rPr>
          <w:rFonts w:eastAsiaTheme="minorEastAsia" w:cstheme="minorBidi"/>
          <w:i w:val="0"/>
          <w:iCs w:val="0"/>
          <w:noProof/>
          <w:sz w:val="24"/>
          <w:szCs w:val="24"/>
        </w:rPr>
      </w:pPr>
      <w:hyperlink w:anchor="_Toc74233255" w:history="1">
        <w:r w:rsidR="00F65688" w:rsidRPr="0022773F">
          <w:rPr>
            <w:rStyle w:val="Lienhypertexte"/>
            <w:noProof/>
          </w:rPr>
          <w:t>A.6.2</w:t>
        </w:r>
        <w:r w:rsidR="00F65688">
          <w:rPr>
            <w:rFonts w:eastAsiaTheme="minorEastAsia" w:cstheme="minorBidi"/>
            <w:i w:val="0"/>
            <w:iCs w:val="0"/>
            <w:noProof/>
            <w:sz w:val="24"/>
            <w:szCs w:val="24"/>
          </w:rPr>
          <w:tab/>
        </w:r>
        <w:r w:rsidR="00F65688" w:rsidRPr="0022773F">
          <w:rPr>
            <w:rStyle w:val="Lienhypertexte"/>
            <w:noProof/>
          </w:rPr>
          <w:t>Alcool et psychotropes</w:t>
        </w:r>
        <w:r w:rsidR="00F65688">
          <w:rPr>
            <w:noProof/>
            <w:webHidden/>
          </w:rPr>
          <w:tab/>
        </w:r>
        <w:r w:rsidR="00F65688">
          <w:rPr>
            <w:noProof/>
            <w:webHidden/>
          </w:rPr>
          <w:fldChar w:fldCharType="begin"/>
        </w:r>
        <w:r w:rsidR="00F65688">
          <w:rPr>
            <w:noProof/>
            <w:webHidden/>
          </w:rPr>
          <w:instrText xml:space="preserve"> PAGEREF _Toc74233255 \h </w:instrText>
        </w:r>
        <w:r w:rsidR="00F65688">
          <w:rPr>
            <w:noProof/>
            <w:webHidden/>
          </w:rPr>
        </w:r>
        <w:r w:rsidR="00F65688">
          <w:rPr>
            <w:noProof/>
            <w:webHidden/>
          </w:rPr>
          <w:fldChar w:fldCharType="separate"/>
        </w:r>
        <w:r w:rsidR="005114B0">
          <w:rPr>
            <w:noProof/>
            <w:webHidden/>
          </w:rPr>
          <w:t>26</w:t>
        </w:r>
        <w:r w:rsidR="00F65688">
          <w:rPr>
            <w:noProof/>
            <w:webHidden/>
          </w:rPr>
          <w:fldChar w:fldCharType="end"/>
        </w:r>
      </w:hyperlink>
    </w:p>
    <w:p w14:paraId="02E896E6" w14:textId="02CD1557" w:rsidR="00F65688" w:rsidRDefault="009F535E">
      <w:pPr>
        <w:pStyle w:val="TM2"/>
        <w:rPr>
          <w:rFonts w:eastAsiaTheme="minorEastAsia" w:cstheme="minorBidi"/>
          <w:smallCaps w:val="0"/>
          <w:noProof/>
          <w:sz w:val="24"/>
          <w:szCs w:val="24"/>
        </w:rPr>
      </w:pPr>
      <w:hyperlink w:anchor="_Toc74233256" w:history="1">
        <w:r w:rsidR="00F65688" w:rsidRPr="0022773F">
          <w:rPr>
            <w:rStyle w:val="Lienhypertexte"/>
            <w:noProof/>
          </w:rPr>
          <w:t>A.7</w:t>
        </w:r>
        <w:r w:rsidR="00F65688">
          <w:rPr>
            <w:rFonts w:eastAsiaTheme="minorEastAsia" w:cstheme="minorBidi"/>
            <w:smallCaps w:val="0"/>
            <w:noProof/>
            <w:sz w:val="24"/>
            <w:szCs w:val="24"/>
          </w:rPr>
          <w:tab/>
        </w:r>
        <w:r w:rsidR="00F65688" w:rsidRPr="0022773F">
          <w:rPr>
            <w:rStyle w:val="Lienhypertexte"/>
            <w:noProof/>
          </w:rPr>
          <w:t>Limitations de temps de vol</w:t>
        </w:r>
        <w:r w:rsidR="00F65688">
          <w:rPr>
            <w:noProof/>
            <w:webHidden/>
          </w:rPr>
          <w:tab/>
        </w:r>
        <w:r w:rsidR="00F65688">
          <w:rPr>
            <w:noProof/>
            <w:webHidden/>
          </w:rPr>
          <w:fldChar w:fldCharType="begin"/>
        </w:r>
        <w:r w:rsidR="00F65688">
          <w:rPr>
            <w:noProof/>
            <w:webHidden/>
          </w:rPr>
          <w:instrText xml:space="preserve"> PAGEREF _Toc74233256 \h </w:instrText>
        </w:r>
        <w:r w:rsidR="00F65688">
          <w:rPr>
            <w:noProof/>
            <w:webHidden/>
          </w:rPr>
        </w:r>
        <w:r w:rsidR="00F65688">
          <w:rPr>
            <w:noProof/>
            <w:webHidden/>
          </w:rPr>
          <w:fldChar w:fldCharType="separate"/>
        </w:r>
        <w:r w:rsidR="005114B0">
          <w:rPr>
            <w:noProof/>
            <w:webHidden/>
          </w:rPr>
          <w:t>27</w:t>
        </w:r>
        <w:r w:rsidR="00F65688">
          <w:rPr>
            <w:noProof/>
            <w:webHidden/>
          </w:rPr>
          <w:fldChar w:fldCharType="end"/>
        </w:r>
      </w:hyperlink>
    </w:p>
    <w:p w14:paraId="2FF1B459" w14:textId="0CB33529" w:rsidR="00F65688" w:rsidRDefault="009F535E">
      <w:pPr>
        <w:pStyle w:val="TM2"/>
        <w:rPr>
          <w:rFonts w:eastAsiaTheme="minorEastAsia" w:cstheme="minorBidi"/>
          <w:smallCaps w:val="0"/>
          <w:noProof/>
          <w:sz w:val="24"/>
          <w:szCs w:val="24"/>
        </w:rPr>
      </w:pPr>
      <w:hyperlink w:anchor="_Toc74233257" w:history="1">
        <w:r w:rsidR="00F65688" w:rsidRPr="0022773F">
          <w:rPr>
            <w:rStyle w:val="Lienhypertexte"/>
            <w:noProof/>
          </w:rPr>
          <w:t>A.8</w:t>
        </w:r>
        <w:r w:rsidR="00F65688">
          <w:rPr>
            <w:rFonts w:eastAsiaTheme="minorEastAsia" w:cstheme="minorBidi"/>
            <w:smallCaps w:val="0"/>
            <w:noProof/>
            <w:sz w:val="24"/>
            <w:szCs w:val="24"/>
          </w:rPr>
          <w:tab/>
        </w:r>
        <w:r w:rsidR="00F65688" w:rsidRPr="0022773F">
          <w:rPr>
            <w:rStyle w:val="Lienhypertexte"/>
            <w:noProof/>
          </w:rPr>
          <w:t>Procédures opérationnelles</w:t>
        </w:r>
        <w:r w:rsidR="00F65688">
          <w:rPr>
            <w:noProof/>
            <w:webHidden/>
          </w:rPr>
          <w:tab/>
        </w:r>
        <w:r w:rsidR="00F65688">
          <w:rPr>
            <w:noProof/>
            <w:webHidden/>
          </w:rPr>
          <w:fldChar w:fldCharType="begin"/>
        </w:r>
        <w:r w:rsidR="00F65688">
          <w:rPr>
            <w:noProof/>
            <w:webHidden/>
          </w:rPr>
          <w:instrText xml:space="preserve"> PAGEREF _Toc74233257 \h </w:instrText>
        </w:r>
        <w:r w:rsidR="00F65688">
          <w:rPr>
            <w:noProof/>
            <w:webHidden/>
          </w:rPr>
        </w:r>
        <w:r w:rsidR="00F65688">
          <w:rPr>
            <w:noProof/>
            <w:webHidden/>
          </w:rPr>
          <w:fldChar w:fldCharType="separate"/>
        </w:r>
        <w:r w:rsidR="005114B0">
          <w:rPr>
            <w:noProof/>
            <w:webHidden/>
          </w:rPr>
          <w:t>28</w:t>
        </w:r>
        <w:r w:rsidR="00F65688">
          <w:rPr>
            <w:noProof/>
            <w:webHidden/>
          </w:rPr>
          <w:fldChar w:fldCharType="end"/>
        </w:r>
      </w:hyperlink>
    </w:p>
    <w:p w14:paraId="66A0818C" w14:textId="0DD0AF16" w:rsidR="00F65688" w:rsidRDefault="009F535E">
      <w:pPr>
        <w:pStyle w:val="TM3"/>
        <w:tabs>
          <w:tab w:val="left" w:pos="1100"/>
          <w:tab w:val="right" w:leader="dot" w:pos="9628"/>
        </w:tabs>
        <w:rPr>
          <w:rFonts w:eastAsiaTheme="minorEastAsia" w:cstheme="minorBidi"/>
          <w:i w:val="0"/>
          <w:iCs w:val="0"/>
          <w:noProof/>
          <w:sz w:val="24"/>
          <w:szCs w:val="24"/>
        </w:rPr>
      </w:pPr>
      <w:hyperlink w:anchor="_Toc74233258" w:history="1">
        <w:r w:rsidR="00F65688" w:rsidRPr="0022773F">
          <w:rPr>
            <w:rStyle w:val="Lienhypertexte"/>
            <w:noProof/>
          </w:rPr>
          <w:t>A.8.1</w:t>
        </w:r>
        <w:r w:rsidR="00F65688">
          <w:rPr>
            <w:rFonts w:eastAsiaTheme="minorEastAsia" w:cstheme="minorBidi"/>
            <w:i w:val="0"/>
            <w:iCs w:val="0"/>
            <w:noProof/>
            <w:sz w:val="24"/>
            <w:szCs w:val="24"/>
          </w:rPr>
          <w:tab/>
        </w:r>
        <w:r w:rsidR="00F65688" w:rsidRPr="0022773F">
          <w:rPr>
            <w:rStyle w:val="Lienhypertexte"/>
            <w:noProof/>
          </w:rPr>
          <w:t>Préparation des vols</w:t>
        </w:r>
        <w:r w:rsidR="00F65688">
          <w:rPr>
            <w:noProof/>
            <w:webHidden/>
          </w:rPr>
          <w:tab/>
        </w:r>
        <w:r w:rsidR="00F65688">
          <w:rPr>
            <w:noProof/>
            <w:webHidden/>
          </w:rPr>
          <w:fldChar w:fldCharType="begin"/>
        </w:r>
        <w:r w:rsidR="00F65688">
          <w:rPr>
            <w:noProof/>
            <w:webHidden/>
          </w:rPr>
          <w:instrText xml:space="preserve"> PAGEREF _Toc74233258 \h </w:instrText>
        </w:r>
        <w:r w:rsidR="00F65688">
          <w:rPr>
            <w:noProof/>
            <w:webHidden/>
          </w:rPr>
        </w:r>
        <w:r w:rsidR="00F65688">
          <w:rPr>
            <w:noProof/>
            <w:webHidden/>
          </w:rPr>
          <w:fldChar w:fldCharType="separate"/>
        </w:r>
        <w:r w:rsidR="005114B0">
          <w:rPr>
            <w:noProof/>
            <w:webHidden/>
          </w:rPr>
          <w:t>28</w:t>
        </w:r>
        <w:r w:rsidR="00F65688">
          <w:rPr>
            <w:noProof/>
            <w:webHidden/>
          </w:rPr>
          <w:fldChar w:fldCharType="end"/>
        </w:r>
      </w:hyperlink>
    </w:p>
    <w:p w14:paraId="3696C6CB" w14:textId="4A171FCD" w:rsidR="00F65688" w:rsidRDefault="009F535E">
      <w:pPr>
        <w:pStyle w:val="TM4"/>
        <w:tabs>
          <w:tab w:val="left" w:pos="1540"/>
          <w:tab w:val="right" w:leader="dot" w:pos="9628"/>
        </w:tabs>
        <w:rPr>
          <w:rFonts w:eastAsiaTheme="minorEastAsia" w:cstheme="minorBidi"/>
          <w:noProof/>
          <w:sz w:val="24"/>
          <w:szCs w:val="24"/>
        </w:rPr>
      </w:pPr>
      <w:hyperlink w:anchor="_Toc74233259" w:history="1">
        <w:r w:rsidR="00F65688" w:rsidRPr="0022773F">
          <w:rPr>
            <w:rStyle w:val="Lienhypertexte"/>
            <w:noProof/>
          </w:rPr>
          <w:t>A.8.1.1</w:t>
        </w:r>
        <w:r w:rsidR="00F65688">
          <w:rPr>
            <w:rFonts w:eastAsiaTheme="minorEastAsia" w:cstheme="minorBidi"/>
            <w:noProof/>
            <w:sz w:val="24"/>
            <w:szCs w:val="24"/>
          </w:rPr>
          <w:tab/>
        </w:r>
        <w:r w:rsidR="00F65688" w:rsidRPr="0022773F">
          <w:rPr>
            <w:rStyle w:val="Lienhypertexte"/>
            <w:noProof/>
          </w:rPr>
          <w:t>Altitudes minimales de vol</w:t>
        </w:r>
        <w:r w:rsidR="00F65688">
          <w:rPr>
            <w:noProof/>
            <w:webHidden/>
          </w:rPr>
          <w:tab/>
        </w:r>
        <w:r w:rsidR="00F65688">
          <w:rPr>
            <w:noProof/>
            <w:webHidden/>
          </w:rPr>
          <w:fldChar w:fldCharType="begin"/>
        </w:r>
        <w:r w:rsidR="00F65688">
          <w:rPr>
            <w:noProof/>
            <w:webHidden/>
          </w:rPr>
          <w:instrText xml:space="preserve"> PAGEREF _Toc74233259 \h </w:instrText>
        </w:r>
        <w:r w:rsidR="00F65688">
          <w:rPr>
            <w:noProof/>
            <w:webHidden/>
          </w:rPr>
        </w:r>
        <w:r w:rsidR="00F65688">
          <w:rPr>
            <w:noProof/>
            <w:webHidden/>
          </w:rPr>
          <w:fldChar w:fldCharType="separate"/>
        </w:r>
        <w:r w:rsidR="005114B0">
          <w:rPr>
            <w:noProof/>
            <w:webHidden/>
          </w:rPr>
          <w:t>28</w:t>
        </w:r>
        <w:r w:rsidR="00F65688">
          <w:rPr>
            <w:noProof/>
            <w:webHidden/>
          </w:rPr>
          <w:fldChar w:fldCharType="end"/>
        </w:r>
      </w:hyperlink>
    </w:p>
    <w:p w14:paraId="51551D55" w14:textId="51162A90" w:rsidR="00F65688" w:rsidRDefault="009F535E">
      <w:pPr>
        <w:pStyle w:val="TM4"/>
        <w:tabs>
          <w:tab w:val="left" w:pos="1540"/>
          <w:tab w:val="right" w:leader="dot" w:pos="9628"/>
        </w:tabs>
        <w:rPr>
          <w:rFonts w:eastAsiaTheme="minorEastAsia" w:cstheme="minorBidi"/>
          <w:noProof/>
          <w:sz w:val="24"/>
          <w:szCs w:val="24"/>
        </w:rPr>
      </w:pPr>
      <w:hyperlink w:anchor="_Toc74233260" w:history="1">
        <w:r w:rsidR="00F65688" w:rsidRPr="0022773F">
          <w:rPr>
            <w:rStyle w:val="Lienhypertexte"/>
            <w:noProof/>
          </w:rPr>
          <w:t>A.8.1.2</w:t>
        </w:r>
        <w:r w:rsidR="00F65688">
          <w:rPr>
            <w:rFonts w:eastAsiaTheme="minorEastAsia" w:cstheme="minorBidi"/>
            <w:noProof/>
            <w:sz w:val="24"/>
            <w:szCs w:val="24"/>
          </w:rPr>
          <w:tab/>
        </w:r>
        <w:r w:rsidR="00F65688" w:rsidRPr="0022773F">
          <w:rPr>
            <w:rStyle w:val="Lienhypertexte"/>
            <w:noProof/>
          </w:rPr>
          <w:t>Critères d'adéquation des sites d'exploitation à utiliser</w:t>
        </w:r>
        <w:r w:rsidR="00F65688">
          <w:rPr>
            <w:noProof/>
            <w:webHidden/>
          </w:rPr>
          <w:tab/>
        </w:r>
        <w:r w:rsidR="00F65688">
          <w:rPr>
            <w:noProof/>
            <w:webHidden/>
          </w:rPr>
          <w:fldChar w:fldCharType="begin"/>
        </w:r>
        <w:r w:rsidR="00F65688">
          <w:rPr>
            <w:noProof/>
            <w:webHidden/>
          </w:rPr>
          <w:instrText xml:space="preserve"> PAGEREF _Toc74233260 \h </w:instrText>
        </w:r>
        <w:r w:rsidR="00F65688">
          <w:rPr>
            <w:noProof/>
            <w:webHidden/>
          </w:rPr>
        </w:r>
        <w:r w:rsidR="00F65688">
          <w:rPr>
            <w:noProof/>
            <w:webHidden/>
          </w:rPr>
          <w:fldChar w:fldCharType="separate"/>
        </w:r>
        <w:r w:rsidR="005114B0">
          <w:rPr>
            <w:noProof/>
            <w:webHidden/>
          </w:rPr>
          <w:t>28</w:t>
        </w:r>
        <w:r w:rsidR="00F65688">
          <w:rPr>
            <w:noProof/>
            <w:webHidden/>
          </w:rPr>
          <w:fldChar w:fldCharType="end"/>
        </w:r>
      </w:hyperlink>
    </w:p>
    <w:p w14:paraId="49531993" w14:textId="6E912E03" w:rsidR="00F65688" w:rsidRDefault="009F535E">
      <w:pPr>
        <w:pStyle w:val="TM4"/>
        <w:tabs>
          <w:tab w:val="left" w:pos="1540"/>
          <w:tab w:val="right" w:leader="dot" w:pos="9628"/>
        </w:tabs>
        <w:rPr>
          <w:rFonts w:eastAsiaTheme="minorEastAsia" w:cstheme="minorBidi"/>
          <w:noProof/>
          <w:sz w:val="24"/>
          <w:szCs w:val="24"/>
        </w:rPr>
      </w:pPr>
      <w:hyperlink w:anchor="_Toc74233261" w:history="1">
        <w:r w:rsidR="00F65688" w:rsidRPr="0022773F">
          <w:rPr>
            <w:rStyle w:val="Lienhypertexte"/>
            <w:noProof/>
          </w:rPr>
          <w:t>A.8.1.3</w:t>
        </w:r>
        <w:r w:rsidR="00F65688">
          <w:rPr>
            <w:rFonts w:eastAsiaTheme="minorEastAsia" w:cstheme="minorBidi"/>
            <w:noProof/>
            <w:sz w:val="24"/>
            <w:szCs w:val="24"/>
          </w:rPr>
          <w:tab/>
        </w:r>
        <w:r w:rsidR="00F65688" w:rsidRPr="0022773F">
          <w:rPr>
            <w:rStyle w:val="Lienhypertexte"/>
            <w:noProof/>
          </w:rPr>
          <w:t>Application des minima d'exploitation</w:t>
        </w:r>
        <w:r w:rsidR="00F65688">
          <w:rPr>
            <w:noProof/>
            <w:webHidden/>
          </w:rPr>
          <w:tab/>
        </w:r>
        <w:r w:rsidR="00F65688">
          <w:rPr>
            <w:noProof/>
            <w:webHidden/>
          </w:rPr>
          <w:fldChar w:fldCharType="begin"/>
        </w:r>
        <w:r w:rsidR="00F65688">
          <w:rPr>
            <w:noProof/>
            <w:webHidden/>
          </w:rPr>
          <w:instrText xml:space="preserve"> PAGEREF _Toc74233261 \h </w:instrText>
        </w:r>
        <w:r w:rsidR="00F65688">
          <w:rPr>
            <w:noProof/>
            <w:webHidden/>
          </w:rPr>
        </w:r>
        <w:r w:rsidR="00F65688">
          <w:rPr>
            <w:noProof/>
            <w:webHidden/>
          </w:rPr>
          <w:fldChar w:fldCharType="separate"/>
        </w:r>
        <w:r w:rsidR="005114B0">
          <w:rPr>
            <w:noProof/>
            <w:webHidden/>
          </w:rPr>
          <w:t>28</w:t>
        </w:r>
        <w:r w:rsidR="00F65688">
          <w:rPr>
            <w:noProof/>
            <w:webHidden/>
          </w:rPr>
          <w:fldChar w:fldCharType="end"/>
        </w:r>
      </w:hyperlink>
    </w:p>
    <w:p w14:paraId="1408F220" w14:textId="3D8A44CE" w:rsidR="00F65688" w:rsidRDefault="009F535E">
      <w:pPr>
        <w:pStyle w:val="TM4"/>
        <w:tabs>
          <w:tab w:val="left" w:pos="1540"/>
          <w:tab w:val="right" w:leader="dot" w:pos="9628"/>
        </w:tabs>
        <w:rPr>
          <w:rFonts w:eastAsiaTheme="minorEastAsia" w:cstheme="minorBidi"/>
          <w:noProof/>
          <w:sz w:val="24"/>
          <w:szCs w:val="24"/>
        </w:rPr>
      </w:pPr>
      <w:hyperlink w:anchor="_Toc74233262" w:history="1">
        <w:r w:rsidR="00F65688" w:rsidRPr="0022773F">
          <w:rPr>
            <w:rStyle w:val="Lienhypertexte"/>
            <w:noProof/>
          </w:rPr>
          <w:t>A.8.1.4</w:t>
        </w:r>
        <w:r w:rsidR="00F65688">
          <w:rPr>
            <w:rFonts w:eastAsiaTheme="minorEastAsia" w:cstheme="minorBidi"/>
            <w:noProof/>
            <w:sz w:val="24"/>
            <w:szCs w:val="24"/>
          </w:rPr>
          <w:tab/>
        </w:r>
        <w:r w:rsidR="00F65688" w:rsidRPr="0022773F">
          <w:rPr>
            <w:rStyle w:val="Lienhypertexte"/>
            <w:noProof/>
          </w:rPr>
          <w:t>Interprétation des informations météorologiques</w:t>
        </w:r>
        <w:r w:rsidR="00F65688">
          <w:rPr>
            <w:noProof/>
            <w:webHidden/>
          </w:rPr>
          <w:tab/>
        </w:r>
        <w:r w:rsidR="00F65688">
          <w:rPr>
            <w:noProof/>
            <w:webHidden/>
          </w:rPr>
          <w:fldChar w:fldCharType="begin"/>
        </w:r>
        <w:r w:rsidR="00F65688">
          <w:rPr>
            <w:noProof/>
            <w:webHidden/>
          </w:rPr>
          <w:instrText xml:space="preserve"> PAGEREF _Toc74233262 \h </w:instrText>
        </w:r>
        <w:r w:rsidR="00F65688">
          <w:rPr>
            <w:noProof/>
            <w:webHidden/>
          </w:rPr>
        </w:r>
        <w:r w:rsidR="00F65688">
          <w:rPr>
            <w:noProof/>
            <w:webHidden/>
          </w:rPr>
          <w:fldChar w:fldCharType="separate"/>
        </w:r>
        <w:r w:rsidR="005114B0">
          <w:rPr>
            <w:noProof/>
            <w:webHidden/>
          </w:rPr>
          <w:t>28</w:t>
        </w:r>
        <w:r w:rsidR="00F65688">
          <w:rPr>
            <w:noProof/>
            <w:webHidden/>
          </w:rPr>
          <w:fldChar w:fldCharType="end"/>
        </w:r>
      </w:hyperlink>
    </w:p>
    <w:p w14:paraId="363D614F" w14:textId="19E25199" w:rsidR="00F65688" w:rsidRDefault="009F535E">
      <w:pPr>
        <w:pStyle w:val="TM4"/>
        <w:tabs>
          <w:tab w:val="left" w:pos="1540"/>
          <w:tab w:val="right" w:leader="dot" w:pos="9628"/>
        </w:tabs>
        <w:rPr>
          <w:rFonts w:eastAsiaTheme="minorEastAsia" w:cstheme="minorBidi"/>
          <w:noProof/>
          <w:sz w:val="24"/>
          <w:szCs w:val="24"/>
        </w:rPr>
      </w:pPr>
      <w:hyperlink w:anchor="_Toc74233263" w:history="1">
        <w:r w:rsidR="00F65688" w:rsidRPr="0022773F">
          <w:rPr>
            <w:rStyle w:val="Lienhypertexte"/>
            <w:noProof/>
          </w:rPr>
          <w:t>A.8.1.5</w:t>
        </w:r>
        <w:r w:rsidR="00F65688">
          <w:rPr>
            <w:rFonts w:eastAsiaTheme="minorEastAsia" w:cstheme="minorBidi"/>
            <w:noProof/>
            <w:sz w:val="24"/>
            <w:szCs w:val="24"/>
          </w:rPr>
          <w:tab/>
        </w:r>
        <w:r w:rsidR="00F65688" w:rsidRPr="0022773F">
          <w:rPr>
            <w:rStyle w:val="Lienhypertexte"/>
            <w:noProof/>
          </w:rPr>
          <w:t>Réserves de carburant</w:t>
        </w:r>
        <w:r w:rsidR="00F65688">
          <w:rPr>
            <w:noProof/>
            <w:webHidden/>
          </w:rPr>
          <w:tab/>
        </w:r>
        <w:r w:rsidR="00F65688">
          <w:rPr>
            <w:noProof/>
            <w:webHidden/>
          </w:rPr>
          <w:fldChar w:fldCharType="begin"/>
        </w:r>
        <w:r w:rsidR="00F65688">
          <w:rPr>
            <w:noProof/>
            <w:webHidden/>
          </w:rPr>
          <w:instrText xml:space="preserve"> PAGEREF _Toc74233263 \h </w:instrText>
        </w:r>
        <w:r w:rsidR="00F65688">
          <w:rPr>
            <w:noProof/>
            <w:webHidden/>
          </w:rPr>
        </w:r>
        <w:r w:rsidR="00F65688">
          <w:rPr>
            <w:noProof/>
            <w:webHidden/>
          </w:rPr>
          <w:fldChar w:fldCharType="separate"/>
        </w:r>
        <w:r w:rsidR="005114B0">
          <w:rPr>
            <w:noProof/>
            <w:webHidden/>
          </w:rPr>
          <w:t>28</w:t>
        </w:r>
        <w:r w:rsidR="00F65688">
          <w:rPr>
            <w:noProof/>
            <w:webHidden/>
          </w:rPr>
          <w:fldChar w:fldCharType="end"/>
        </w:r>
      </w:hyperlink>
    </w:p>
    <w:p w14:paraId="6BCAE991" w14:textId="1BB800D8" w:rsidR="00F65688" w:rsidRDefault="009F535E">
      <w:pPr>
        <w:pStyle w:val="TM4"/>
        <w:tabs>
          <w:tab w:val="left" w:pos="1540"/>
          <w:tab w:val="right" w:leader="dot" w:pos="9628"/>
        </w:tabs>
        <w:rPr>
          <w:rFonts w:eastAsiaTheme="minorEastAsia" w:cstheme="minorBidi"/>
          <w:noProof/>
          <w:sz w:val="24"/>
          <w:szCs w:val="24"/>
        </w:rPr>
      </w:pPr>
      <w:hyperlink w:anchor="_Toc74233264" w:history="1">
        <w:r w:rsidR="00F65688" w:rsidRPr="0022773F">
          <w:rPr>
            <w:rStyle w:val="Lienhypertexte"/>
            <w:noProof/>
          </w:rPr>
          <w:t>A.8.1.6</w:t>
        </w:r>
        <w:r w:rsidR="00F65688">
          <w:rPr>
            <w:rFonts w:eastAsiaTheme="minorEastAsia" w:cstheme="minorBidi"/>
            <w:noProof/>
            <w:sz w:val="24"/>
            <w:szCs w:val="24"/>
          </w:rPr>
          <w:tab/>
        </w:r>
        <w:r w:rsidR="00F65688" w:rsidRPr="0022773F">
          <w:rPr>
            <w:rStyle w:val="Lienhypertexte"/>
            <w:noProof/>
          </w:rPr>
          <w:t>Masse</w:t>
        </w:r>
        <w:r w:rsidR="00F65688">
          <w:rPr>
            <w:noProof/>
            <w:webHidden/>
          </w:rPr>
          <w:tab/>
        </w:r>
        <w:r w:rsidR="00F65688">
          <w:rPr>
            <w:noProof/>
            <w:webHidden/>
          </w:rPr>
          <w:fldChar w:fldCharType="begin"/>
        </w:r>
        <w:r w:rsidR="00F65688">
          <w:rPr>
            <w:noProof/>
            <w:webHidden/>
          </w:rPr>
          <w:instrText xml:space="preserve"> PAGEREF _Toc74233264 \h </w:instrText>
        </w:r>
        <w:r w:rsidR="00F65688">
          <w:rPr>
            <w:noProof/>
            <w:webHidden/>
          </w:rPr>
        </w:r>
        <w:r w:rsidR="00F65688">
          <w:rPr>
            <w:noProof/>
            <w:webHidden/>
          </w:rPr>
          <w:fldChar w:fldCharType="separate"/>
        </w:r>
        <w:r w:rsidR="005114B0">
          <w:rPr>
            <w:noProof/>
            <w:webHidden/>
          </w:rPr>
          <w:t>29</w:t>
        </w:r>
        <w:r w:rsidR="00F65688">
          <w:rPr>
            <w:noProof/>
            <w:webHidden/>
          </w:rPr>
          <w:fldChar w:fldCharType="end"/>
        </w:r>
      </w:hyperlink>
    </w:p>
    <w:p w14:paraId="626F3FA8" w14:textId="47A7F5E9" w:rsidR="00F65688" w:rsidRDefault="009F535E">
      <w:pPr>
        <w:pStyle w:val="TM4"/>
        <w:tabs>
          <w:tab w:val="left" w:pos="1540"/>
          <w:tab w:val="right" w:leader="dot" w:pos="9628"/>
        </w:tabs>
        <w:rPr>
          <w:rFonts w:eastAsiaTheme="minorEastAsia" w:cstheme="minorBidi"/>
          <w:noProof/>
          <w:sz w:val="24"/>
          <w:szCs w:val="24"/>
        </w:rPr>
      </w:pPr>
      <w:hyperlink w:anchor="_Toc74233265" w:history="1">
        <w:r w:rsidR="00F65688" w:rsidRPr="0022773F">
          <w:rPr>
            <w:rStyle w:val="Lienhypertexte"/>
            <w:noProof/>
          </w:rPr>
          <w:t>A.8.1.7</w:t>
        </w:r>
        <w:r w:rsidR="00F65688">
          <w:rPr>
            <w:rFonts w:eastAsiaTheme="minorEastAsia" w:cstheme="minorBidi"/>
            <w:noProof/>
            <w:sz w:val="24"/>
            <w:szCs w:val="24"/>
          </w:rPr>
          <w:tab/>
        </w:r>
        <w:r w:rsidR="00F65688" w:rsidRPr="0022773F">
          <w:rPr>
            <w:rStyle w:val="Lienhypertexte"/>
            <w:noProof/>
          </w:rPr>
          <w:t>Plan de vol opérationnel</w:t>
        </w:r>
        <w:r w:rsidR="00F65688">
          <w:rPr>
            <w:noProof/>
            <w:webHidden/>
          </w:rPr>
          <w:tab/>
        </w:r>
        <w:r w:rsidR="00F65688">
          <w:rPr>
            <w:noProof/>
            <w:webHidden/>
          </w:rPr>
          <w:fldChar w:fldCharType="begin"/>
        </w:r>
        <w:r w:rsidR="00F65688">
          <w:rPr>
            <w:noProof/>
            <w:webHidden/>
          </w:rPr>
          <w:instrText xml:space="preserve"> PAGEREF _Toc74233265 \h </w:instrText>
        </w:r>
        <w:r w:rsidR="00F65688">
          <w:rPr>
            <w:noProof/>
            <w:webHidden/>
          </w:rPr>
        </w:r>
        <w:r w:rsidR="00F65688">
          <w:rPr>
            <w:noProof/>
            <w:webHidden/>
          </w:rPr>
          <w:fldChar w:fldCharType="separate"/>
        </w:r>
        <w:r w:rsidR="005114B0">
          <w:rPr>
            <w:noProof/>
            <w:webHidden/>
          </w:rPr>
          <w:t>29</w:t>
        </w:r>
        <w:r w:rsidR="00F65688">
          <w:rPr>
            <w:noProof/>
            <w:webHidden/>
          </w:rPr>
          <w:fldChar w:fldCharType="end"/>
        </w:r>
      </w:hyperlink>
    </w:p>
    <w:p w14:paraId="60EA0418" w14:textId="22F85933" w:rsidR="00F65688" w:rsidRDefault="009F535E">
      <w:pPr>
        <w:pStyle w:val="TM4"/>
        <w:tabs>
          <w:tab w:val="left" w:pos="1540"/>
          <w:tab w:val="right" w:leader="dot" w:pos="9628"/>
        </w:tabs>
        <w:rPr>
          <w:rFonts w:eastAsiaTheme="minorEastAsia" w:cstheme="minorBidi"/>
          <w:noProof/>
          <w:sz w:val="24"/>
          <w:szCs w:val="24"/>
        </w:rPr>
      </w:pPr>
      <w:hyperlink w:anchor="_Toc74233266" w:history="1">
        <w:r w:rsidR="00F65688" w:rsidRPr="0022773F">
          <w:rPr>
            <w:rStyle w:val="Lienhypertexte"/>
            <w:noProof/>
          </w:rPr>
          <w:t>A.8.1.8</w:t>
        </w:r>
        <w:r w:rsidR="00F65688">
          <w:rPr>
            <w:rFonts w:eastAsiaTheme="minorEastAsia" w:cstheme="minorBidi"/>
            <w:noProof/>
            <w:sz w:val="24"/>
            <w:szCs w:val="24"/>
          </w:rPr>
          <w:tab/>
        </w:r>
        <w:r w:rsidR="00F65688" w:rsidRPr="0022773F">
          <w:rPr>
            <w:rStyle w:val="Lienhypertexte"/>
            <w:noProof/>
          </w:rPr>
          <w:t>Carnet de route du ballon</w:t>
        </w:r>
        <w:r w:rsidR="00F65688">
          <w:rPr>
            <w:noProof/>
            <w:webHidden/>
          </w:rPr>
          <w:tab/>
        </w:r>
        <w:r w:rsidR="00F65688">
          <w:rPr>
            <w:noProof/>
            <w:webHidden/>
          </w:rPr>
          <w:fldChar w:fldCharType="begin"/>
        </w:r>
        <w:r w:rsidR="00F65688">
          <w:rPr>
            <w:noProof/>
            <w:webHidden/>
          </w:rPr>
          <w:instrText xml:space="preserve"> PAGEREF _Toc74233266 \h </w:instrText>
        </w:r>
        <w:r w:rsidR="00F65688">
          <w:rPr>
            <w:noProof/>
            <w:webHidden/>
          </w:rPr>
        </w:r>
        <w:r w:rsidR="00F65688">
          <w:rPr>
            <w:noProof/>
            <w:webHidden/>
          </w:rPr>
          <w:fldChar w:fldCharType="separate"/>
        </w:r>
        <w:r w:rsidR="005114B0">
          <w:rPr>
            <w:noProof/>
            <w:webHidden/>
          </w:rPr>
          <w:t>29</w:t>
        </w:r>
        <w:r w:rsidR="00F65688">
          <w:rPr>
            <w:noProof/>
            <w:webHidden/>
          </w:rPr>
          <w:fldChar w:fldCharType="end"/>
        </w:r>
      </w:hyperlink>
    </w:p>
    <w:p w14:paraId="0CABF46C" w14:textId="2FDCE6E0" w:rsidR="00F65688" w:rsidRDefault="009F535E">
      <w:pPr>
        <w:pStyle w:val="TM3"/>
        <w:tabs>
          <w:tab w:val="left" w:pos="1100"/>
          <w:tab w:val="right" w:leader="dot" w:pos="9628"/>
        </w:tabs>
        <w:rPr>
          <w:rFonts w:eastAsiaTheme="minorEastAsia" w:cstheme="minorBidi"/>
          <w:i w:val="0"/>
          <w:iCs w:val="0"/>
          <w:noProof/>
          <w:sz w:val="24"/>
          <w:szCs w:val="24"/>
        </w:rPr>
      </w:pPr>
      <w:hyperlink w:anchor="_Toc74233267" w:history="1">
        <w:r w:rsidR="00F65688" w:rsidRPr="0022773F">
          <w:rPr>
            <w:rStyle w:val="Lienhypertexte"/>
            <w:noProof/>
          </w:rPr>
          <w:t>A.8.2</w:t>
        </w:r>
        <w:r w:rsidR="00F65688">
          <w:rPr>
            <w:rFonts w:eastAsiaTheme="minorEastAsia" w:cstheme="minorBidi"/>
            <w:i w:val="0"/>
            <w:iCs w:val="0"/>
            <w:noProof/>
            <w:sz w:val="24"/>
            <w:szCs w:val="24"/>
          </w:rPr>
          <w:tab/>
        </w:r>
        <w:r w:rsidR="00F65688" w:rsidRPr="0022773F">
          <w:rPr>
            <w:rStyle w:val="Lienhypertexte"/>
            <w:noProof/>
          </w:rPr>
          <w:t>Liste des documents à emporter</w:t>
        </w:r>
        <w:r w:rsidR="00F65688">
          <w:rPr>
            <w:noProof/>
            <w:webHidden/>
          </w:rPr>
          <w:tab/>
        </w:r>
        <w:r w:rsidR="00F65688">
          <w:rPr>
            <w:noProof/>
            <w:webHidden/>
          </w:rPr>
          <w:fldChar w:fldCharType="begin"/>
        </w:r>
        <w:r w:rsidR="00F65688">
          <w:rPr>
            <w:noProof/>
            <w:webHidden/>
          </w:rPr>
          <w:instrText xml:space="preserve"> PAGEREF _Toc74233267 \h </w:instrText>
        </w:r>
        <w:r w:rsidR="00F65688">
          <w:rPr>
            <w:noProof/>
            <w:webHidden/>
          </w:rPr>
        </w:r>
        <w:r w:rsidR="00F65688">
          <w:rPr>
            <w:noProof/>
            <w:webHidden/>
          </w:rPr>
          <w:fldChar w:fldCharType="separate"/>
        </w:r>
        <w:r w:rsidR="005114B0">
          <w:rPr>
            <w:noProof/>
            <w:webHidden/>
          </w:rPr>
          <w:t>29</w:t>
        </w:r>
        <w:r w:rsidR="00F65688">
          <w:rPr>
            <w:noProof/>
            <w:webHidden/>
          </w:rPr>
          <w:fldChar w:fldCharType="end"/>
        </w:r>
      </w:hyperlink>
    </w:p>
    <w:p w14:paraId="3BCC95B2" w14:textId="22E486B9" w:rsidR="00F65688" w:rsidRDefault="009F535E">
      <w:pPr>
        <w:pStyle w:val="TM4"/>
        <w:tabs>
          <w:tab w:val="left" w:pos="1540"/>
          <w:tab w:val="right" w:leader="dot" w:pos="9628"/>
        </w:tabs>
        <w:rPr>
          <w:rFonts w:eastAsiaTheme="minorEastAsia" w:cstheme="minorBidi"/>
          <w:noProof/>
          <w:sz w:val="24"/>
          <w:szCs w:val="24"/>
        </w:rPr>
      </w:pPr>
      <w:hyperlink w:anchor="_Toc74233268" w:history="1">
        <w:r w:rsidR="00F65688" w:rsidRPr="0022773F">
          <w:rPr>
            <w:rStyle w:val="Lienhypertexte"/>
            <w:noProof/>
          </w:rPr>
          <w:t>A.8.2.1</w:t>
        </w:r>
        <w:r w:rsidR="00F65688">
          <w:rPr>
            <w:rFonts w:eastAsiaTheme="minorEastAsia" w:cstheme="minorBidi"/>
            <w:noProof/>
            <w:sz w:val="24"/>
            <w:szCs w:val="24"/>
          </w:rPr>
          <w:tab/>
        </w:r>
        <w:r w:rsidR="00F65688" w:rsidRPr="0022773F">
          <w:rPr>
            <w:rStyle w:val="Lienhypertexte"/>
            <w:noProof/>
          </w:rPr>
          <w:t>À bord de la montgolfière</w:t>
        </w:r>
        <w:r w:rsidR="00F65688">
          <w:rPr>
            <w:noProof/>
            <w:webHidden/>
          </w:rPr>
          <w:tab/>
        </w:r>
        <w:r w:rsidR="00F65688">
          <w:rPr>
            <w:noProof/>
            <w:webHidden/>
          </w:rPr>
          <w:fldChar w:fldCharType="begin"/>
        </w:r>
        <w:r w:rsidR="00F65688">
          <w:rPr>
            <w:noProof/>
            <w:webHidden/>
          </w:rPr>
          <w:instrText xml:space="preserve"> PAGEREF _Toc74233268 \h </w:instrText>
        </w:r>
        <w:r w:rsidR="00F65688">
          <w:rPr>
            <w:noProof/>
            <w:webHidden/>
          </w:rPr>
        </w:r>
        <w:r w:rsidR="00F65688">
          <w:rPr>
            <w:noProof/>
            <w:webHidden/>
          </w:rPr>
          <w:fldChar w:fldCharType="separate"/>
        </w:r>
        <w:r w:rsidR="005114B0">
          <w:rPr>
            <w:noProof/>
            <w:webHidden/>
          </w:rPr>
          <w:t>29</w:t>
        </w:r>
        <w:r w:rsidR="00F65688">
          <w:rPr>
            <w:noProof/>
            <w:webHidden/>
          </w:rPr>
          <w:fldChar w:fldCharType="end"/>
        </w:r>
      </w:hyperlink>
    </w:p>
    <w:p w14:paraId="3297ABED" w14:textId="134A0E6F" w:rsidR="00F65688" w:rsidRDefault="009F535E">
      <w:pPr>
        <w:pStyle w:val="TM4"/>
        <w:tabs>
          <w:tab w:val="left" w:pos="1540"/>
          <w:tab w:val="right" w:leader="dot" w:pos="9628"/>
        </w:tabs>
        <w:rPr>
          <w:rFonts w:eastAsiaTheme="minorEastAsia" w:cstheme="minorBidi"/>
          <w:noProof/>
          <w:sz w:val="24"/>
          <w:szCs w:val="24"/>
        </w:rPr>
      </w:pPr>
      <w:hyperlink w:anchor="_Toc74233269" w:history="1">
        <w:r w:rsidR="00F65688" w:rsidRPr="0022773F">
          <w:rPr>
            <w:rStyle w:val="Lienhypertexte"/>
            <w:noProof/>
          </w:rPr>
          <w:t>A.8.2.2</w:t>
        </w:r>
        <w:r w:rsidR="00F65688">
          <w:rPr>
            <w:rFonts w:eastAsiaTheme="minorEastAsia" w:cstheme="minorBidi"/>
            <w:noProof/>
            <w:sz w:val="24"/>
            <w:szCs w:val="24"/>
          </w:rPr>
          <w:tab/>
        </w:r>
        <w:r w:rsidR="00F65688" w:rsidRPr="0022773F">
          <w:rPr>
            <w:rStyle w:val="Lienhypertexte"/>
            <w:noProof/>
          </w:rPr>
          <w:t>À bord du véhicule suiveur</w:t>
        </w:r>
        <w:r w:rsidR="00F65688">
          <w:rPr>
            <w:noProof/>
            <w:webHidden/>
          </w:rPr>
          <w:tab/>
        </w:r>
        <w:r w:rsidR="00F65688">
          <w:rPr>
            <w:noProof/>
            <w:webHidden/>
          </w:rPr>
          <w:fldChar w:fldCharType="begin"/>
        </w:r>
        <w:r w:rsidR="00F65688">
          <w:rPr>
            <w:noProof/>
            <w:webHidden/>
          </w:rPr>
          <w:instrText xml:space="preserve"> PAGEREF _Toc74233269 \h </w:instrText>
        </w:r>
        <w:r w:rsidR="00F65688">
          <w:rPr>
            <w:noProof/>
            <w:webHidden/>
          </w:rPr>
        </w:r>
        <w:r w:rsidR="00F65688">
          <w:rPr>
            <w:noProof/>
            <w:webHidden/>
          </w:rPr>
          <w:fldChar w:fldCharType="separate"/>
        </w:r>
        <w:r w:rsidR="005114B0">
          <w:rPr>
            <w:noProof/>
            <w:webHidden/>
          </w:rPr>
          <w:t>29</w:t>
        </w:r>
        <w:r w:rsidR="00F65688">
          <w:rPr>
            <w:noProof/>
            <w:webHidden/>
          </w:rPr>
          <w:fldChar w:fldCharType="end"/>
        </w:r>
      </w:hyperlink>
    </w:p>
    <w:p w14:paraId="7FAB69E7" w14:textId="1381E26C" w:rsidR="00F65688" w:rsidRDefault="009F535E">
      <w:pPr>
        <w:pStyle w:val="TM3"/>
        <w:tabs>
          <w:tab w:val="left" w:pos="1100"/>
          <w:tab w:val="right" w:leader="dot" w:pos="9628"/>
        </w:tabs>
        <w:rPr>
          <w:rFonts w:eastAsiaTheme="minorEastAsia" w:cstheme="minorBidi"/>
          <w:i w:val="0"/>
          <w:iCs w:val="0"/>
          <w:noProof/>
          <w:sz w:val="24"/>
          <w:szCs w:val="24"/>
        </w:rPr>
      </w:pPr>
      <w:hyperlink w:anchor="_Toc74233270" w:history="1">
        <w:r w:rsidR="00F65688" w:rsidRPr="0022773F">
          <w:rPr>
            <w:rStyle w:val="Lienhypertexte"/>
            <w:noProof/>
          </w:rPr>
          <w:t>A.8.3</w:t>
        </w:r>
        <w:r w:rsidR="00F65688">
          <w:rPr>
            <w:rFonts w:eastAsiaTheme="minorEastAsia" w:cstheme="minorBidi"/>
            <w:i w:val="0"/>
            <w:iCs w:val="0"/>
            <w:noProof/>
            <w:sz w:val="24"/>
            <w:szCs w:val="24"/>
          </w:rPr>
          <w:tab/>
        </w:r>
        <w:r w:rsidR="00F65688" w:rsidRPr="0022773F">
          <w:rPr>
            <w:rStyle w:val="Lienhypertexte"/>
            <w:noProof/>
          </w:rPr>
          <w:t>Procédures au sol</w:t>
        </w:r>
        <w:r w:rsidR="00F65688">
          <w:rPr>
            <w:noProof/>
            <w:webHidden/>
          </w:rPr>
          <w:tab/>
        </w:r>
        <w:r w:rsidR="00F65688">
          <w:rPr>
            <w:noProof/>
            <w:webHidden/>
          </w:rPr>
          <w:fldChar w:fldCharType="begin"/>
        </w:r>
        <w:r w:rsidR="00F65688">
          <w:rPr>
            <w:noProof/>
            <w:webHidden/>
          </w:rPr>
          <w:instrText xml:space="preserve"> PAGEREF _Toc74233270 \h </w:instrText>
        </w:r>
        <w:r w:rsidR="00F65688">
          <w:rPr>
            <w:noProof/>
            <w:webHidden/>
          </w:rPr>
        </w:r>
        <w:r w:rsidR="00F65688">
          <w:rPr>
            <w:noProof/>
            <w:webHidden/>
          </w:rPr>
          <w:fldChar w:fldCharType="separate"/>
        </w:r>
        <w:r w:rsidR="005114B0">
          <w:rPr>
            <w:noProof/>
            <w:webHidden/>
          </w:rPr>
          <w:t>29</w:t>
        </w:r>
        <w:r w:rsidR="00F65688">
          <w:rPr>
            <w:noProof/>
            <w:webHidden/>
          </w:rPr>
          <w:fldChar w:fldCharType="end"/>
        </w:r>
      </w:hyperlink>
    </w:p>
    <w:p w14:paraId="6E0AB5B5" w14:textId="1356C927" w:rsidR="00F65688" w:rsidRDefault="009F535E">
      <w:pPr>
        <w:pStyle w:val="TM4"/>
        <w:tabs>
          <w:tab w:val="left" w:pos="1540"/>
          <w:tab w:val="right" w:leader="dot" w:pos="9628"/>
        </w:tabs>
        <w:rPr>
          <w:rFonts w:eastAsiaTheme="minorEastAsia" w:cstheme="minorBidi"/>
          <w:noProof/>
          <w:sz w:val="24"/>
          <w:szCs w:val="24"/>
        </w:rPr>
      </w:pPr>
      <w:hyperlink w:anchor="_Toc74233271" w:history="1">
        <w:r w:rsidR="00F65688" w:rsidRPr="0022773F">
          <w:rPr>
            <w:rStyle w:val="Lienhypertexte"/>
            <w:noProof/>
          </w:rPr>
          <w:t>A.8.3.1</w:t>
        </w:r>
        <w:r w:rsidR="00F65688">
          <w:rPr>
            <w:rFonts w:eastAsiaTheme="minorEastAsia" w:cstheme="minorBidi"/>
            <w:noProof/>
            <w:sz w:val="24"/>
            <w:szCs w:val="24"/>
          </w:rPr>
          <w:tab/>
        </w:r>
        <w:r w:rsidR="00F65688" w:rsidRPr="0022773F">
          <w:rPr>
            <w:rStyle w:val="Lienhypertexte"/>
            <w:noProof/>
          </w:rPr>
          <w:t>Procédures de ravitaillement</w:t>
        </w:r>
        <w:r w:rsidR="00F65688">
          <w:rPr>
            <w:noProof/>
            <w:webHidden/>
          </w:rPr>
          <w:tab/>
        </w:r>
        <w:r w:rsidR="00F65688">
          <w:rPr>
            <w:noProof/>
            <w:webHidden/>
          </w:rPr>
          <w:fldChar w:fldCharType="begin"/>
        </w:r>
        <w:r w:rsidR="00F65688">
          <w:rPr>
            <w:noProof/>
            <w:webHidden/>
          </w:rPr>
          <w:instrText xml:space="preserve"> PAGEREF _Toc74233271 \h </w:instrText>
        </w:r>
        <w:r w:rsidR="00F65688">
          <w:rPr>
            <w:noProof/>
            <w:webHidden/>
          </w:rPr>
        </w:r>
        <w:r w:rsidR="00F65688">
          <w:rPr>
            <w:noProof/>
            <w:webHidden/>
          </w:rPr>
          <w:fldChar w:fldCharType="separate"/>
        </w:r>
        <w:r w:rsidR="005114B0">
          <w:rPr>
            <w:noProof/>
            <w:webHidden/>
          </w:rPr>
          <w:t>29</w:t>
        </w:r>
        <w:r w:rsidR="00F65688">
          <w:rPr>
            <w:noProof/>
            <w:webHidden/>
          </w:rPr>
          <w:fldChar w:fldCharType="end"/>
        </w:r>
      </w:hyperlink>
    </w:p>
    <w:p w14:paraId="2BE9C516" w14:textId="693DE4EC" w:rsidR="00F65688" w:rsidRDefault="009F535E">
      <w:pPr>
        <w:pStyle w:val="TM4"/>
        <w:tabs>
          <w:tab w:val="left" w:pos="1540"/>
          <w:tab w:val="right" w:leader="dot" w:pos="9628"/>
        </w:tabs>
        <w:rPr>
          <w:rFonts w:eastAsiaTheme="minorEastAsia" w:cstheme="minorBidi"/>
          <w:noProof/>
          <w:sz w:val="24"/>
          <w:szCs w:val="24"/>
        </w:rPr>
      </w:pPr>
      <w:hyperlink w:anchor="_Toc74233272" w:history="1">
        <w:r w:rsidR="00F65688" w:rsidRPr="0022773F">
          <w:rPr>
            <w:rStyle w:val="Lienhypertexte"/>
            <w:noProof/>
          </w:rPr>
          <w:t>A.8.3.2</w:t>
        </w:r>
        <w:r w:rsidR="00F65688">
          <w:rPr>
            <w:rFonts w:eastAsiaTheme="minorEastAsia" w:cstheme="minorBidi"/>
            <w:noProof/>
            <w:sz w:val="24"/>
            <w:szCs w:val="24"/>
          </w:rPr>
          <w:tab/>
        </w:r>
        <w:r w:rsidR="00F65688" w:rsidRPr="0022773F">
          <w:rPr>
            <w:rStyle w:val="Lienhypertexte"/>
            <w:noProof/>
          </w:rPr>
          <w:t>Gestion des passagers</w:t>
        </w:r>
        <w:r w:rsidR="00F65688">
          <w:rPr>
            <w:noProof/>
            <w:webHidden/>
          </w:rPr>
          <w:tab/>
        </w:r>
        <w:r w:rsidR="00F65688">
          <w:rPr>
            <w:noProof/>
            <w:webHidden/>
          </w:rPr>
          <w:fldChar w:fldCharType="begin"/>
        </w:r>
        <w:r w:rsidR="00F65688">
          <w:rPr>
            <w:noProof/>
            <w:webHidden/>
          </w:rPr>
          <w:instrText xml:space="preserve"> PAGEREF _Toc74233272 \h </w:instrText>
        </w:r>
        <w:r w:rsidR="00F65688">
          <w:rPr>
            <w:noProof/>
            <w:webHidden/>
          </w:rPr>
        </w:r>
        <w:r w:rsidR="00F65688">
          <w:rPr>
            <w:noProof/>
            <w:webHidden/>
          </w:rPr>
          <w:fldChar w:fldCharType="separate"/>
        </w:r>
        <w:r w:rsidR="005114B0">
          <w:rPr>
            <w:noProof/>
            <w:webHidden/>
          </w:rPr>
          <w:t>30</w:t>
        </w:r>
        <w:r w:rsidR="00F65688">
          <w:rPr>
            <w:noProof/>
            <w:webHidden/>
          </w:rPr>
          <w:fldChar w:fldCharType="end"/>
        </w:r>
      </w:hyperlink>
    </w:p>
    <w:p w14:paraId="423A98DC" w14:textId="16E4683A" w:rsidR="00F65688" w:rsidRDefault="009F535E">
      <w:pPr>
        <w:pStyle w:val="TM4"/>
        <w:tabs>
          <w:tab w:val="left" w:pos="1540"/>
          <w:tab w:val="right" w:leader="dot" w:pos="9628"/>
        </w:tabs>
        <w:rPr>
          <w:rFonts w:eastAsiaTheme="minorEastAsia" w:cstheme="minorBidi"/>
          <w:noProof/>
          <w:sz w:val="24"/>
          <w:szCs w:val="24"/>
        </w:rPr>
      </w:pPr>
      <w:hyperlink w:anchor="_Toc74233273" w:history="1">
        <w:r w:rsidR="00F65688" w:rsidRPr="0022773F">
          <w:rPr>
            <w:rStyle w:val="Lienhypertexte"/>
            <w:noProof/>
          </w:rPr>
          <w:t>A.8.3.3</w:t>
        </w:r>
        <w:r w:rsidR="00F65688">
          <w:rPr>
            <w:rFonts w:eastAsiaTheme="minorEastAsia" w:cstheme="minorBidi"/>
            <w:noProof/>
            <w:sz w:val="24"/>
            <w:szCs w:val="24"/>
          </w:rPr>
          <w:tab/>
        </w:r>
        <w:r w:rsidR="00F65688" w:rsidRPr="0022773F">
          <w:rPr>
            <w:rStyle w:val="Lienhypertexte"/>
            <w:noProof/>
          </w:rPr>
          <w:t>Refus d'embarquement</w:t>
        </w:r>
        <w:r w:rsidR="00F65688">
          <w:rPr>
            <w:noProof/>
            <w:webHidden/>
          </w:rPr>
          <w:tab/>
        </w:r>
        <w:r w:rsidR="00F65688">
          <w:rPr>
            <w:noProof/>
            <w:webHidden/>
          </w:rPr>
          <w:fldChar w:fldCharType="begin"/>
        </w:r>
        <w:r w:rsidR="00F65688">
          <w:rPr>
            <w:noProof/>
            <w:webHidden/>
          </w:rPr>
          <w:instrText xml:space="preserve"> PAGEREF _Toc74233273 \h </w:instrText>
        </w:r>
        <w:r w:rsidR="00F65688">
          <w:rPr>
            <w:noProof/>
            <w:webHidden/>
          </w:rPr>
        </w:r>
        <w:r w:rsidR="00F65688">
          <w:rPr>
            <w:noProof/>
            <w:webHidden/>
          </w:rPr>
          <w:fldChar w:fldCharType="separate"/>
        </w:r>
        <w:r w:rsidR="005114B0">
          <w:rPr>
            <w:noProof/>
            <w:webHidden/>
          </w:rPr>
          <w:t>30</w:t>
        </w:r>
        <w:r w:rsidR="00F65688">
          <w:rPr>
            <w:noProof/>
            <w:webHidden/>
          </w:rPr>
          <w:fldChar w:fldCharType="end"/>
        </w:r>
      </w:hyperlink>
    </w:p>
    <w:p w14:paraId="5D070EC8" w14:textId="5241387E" w:rsidR="00F65688" w:rsidRDefault="009F535E">
      <w:pPr>
        <w:pStyle w:val="TM4"/>
        <w:tabs>
          <w:tab w:val="left" w:pos="1540"/>
          <w:tab w:val="right" w:leader="dot" w:pos="9628"/>
        </w:tabs>
        <w:rPr>
          <w:rFonts w:eastAsiaTheme="minorEastAsia" w:cstheme="minorBidi"/>
          <w:noProof/>
          <w:sz w:val="24"/>
          <w:szCs w:val="24"/>
        </w:rPr>
      </w:pPr>
      <w:hyperlink w:anchor="_Toc74233274" w:history="1">
        <w:r w:rsidR="00F65688" w:rsidRPr="0022773F">
          <w:rPr>
            <w:rStyle w:val="Lienhypertexte"/>
            <w:noProof/>
          </w:rPr>
          <w:t>A.8.3.4</w:t>
        </w:r>
        <w:r w:rsidR="00F65688">
          <w:rPr>
            <w:rFonts w:eastAsiaTheme="minorEastAsia" w:cstheme="minorBidi"/>
            <w:noProof/>
            <w:sz w:val="24"/>
            <w:szCs w:val="24"/>
          </w:rPr>
          <w:tab/>
        </w:r>
        <w:r w:rsidR="00F65688" w:rsidRPr="0022773F">
          <w:rPr>
            <w:rStyle w:val="Lienhypertexte"/>
            <w:noProof/>
          </w:rPr>
          <w:t>Conditions pour le décollage</w:t>
        </w:r>
        <w:r w:rsidR="00F65688">
          <w:rPr>
            <w:noProof/>
            <w:webHidden/>
          </w:rPr>
          <w:tab/>
        </w:r>
        <w:r w:rsidR="00F65688">
          <w:rPr>
            <w:noProof/>
            <w:webHidden/>
          </w:rPr>
          <w:fldChar w:fldCharType="begin"/>
        </w:r>
        <w:r w:rsidR="00F65688">
          <w:rPr>
            <w:noProof/>
            <w:webHidden/>
          </w:rPr>
          <w:instrText xml:space="preserve"> PAGEREF _Toc74233274 \h </w:instrText>
        </w:r>
        <w:r w:rsidR="00F65688">
          <w:rPr>
            <w:noProof/>
            <w:webHidden/>
          </w:rPr>
        </w:r>
        <w:r w:rsidR="00F65688">
          <w:rPr>
            <w:noProof/>
            <w:webHidden/>
          </w:rPr>
          <w:fldChar w:fldCharType="separate"/>
        </w:r>
        <w:r w:rsidR="005114B0">
          <w:rPr>
            <w:noProof/>
            <w:webHidden/>
          </w:rPr>
          <w:t>30</w:t>
        </w:r>
        <w:r w:rsidR="00F65688">
          <w:rPr>
            <w:noProof/>
            <w:webHidden/>
          </w:rPr>
          <w:fldChar w:fldCharType="end"/>
        </w:r>
      </w:hyperlink>
    </w:p>
    <w:p w14:paraId="72CEE6D8" w14:textId="32D1537B" w:rsidR="00F65688" w:rsidRDefault="009F535E">
      <w:pPr>
        <w:pStyle w:val="TM3"/>
        <w:tabs>
          <w:tab w:val="left" w:pos="1100"/>
          <w:tab w:val="right" w:leader="dot" w:pos="9628"/>
        </w:tabs>
        <w:rPr>
          <w:rFonts w:eastAsiaTheme="minorEastAsia" w:cstheme="minorBidi"/>
          <w:i w:val="0"/>
          <w:iCs w:val="0"/>
          <w:noProof/>
          <w:sz w:val="24"/>
          <w:szCs w:val="24"/>
        </w:rPr>
      </w:pPr>
      <w:hyperlink w:anchor="_Toc74233275" w:history="1">
        <w:r w:rsidR="00F65688" w:rsidRPr="0022773F">
          <w:rPr>
            <w:rStyle w:val="Lienhypertexte"/>
            <w:noProof/>
          </w:rPr>
          <w:t>A.8.4</w:t>
        </w:r>
        <w:r w:rsidR="00F65688">
          <w:rPr>
            <w:rFonts w:eastAsiaTheme="minorEastAsia" w:cstheme="minorBidi"/>
            <w:i w:val="0"/>
            <w:iCs w:val="0"/>
            <w:noProof/>
            <w:sz w:val="24"/>
            <w:szCs w:val="24"/>
          </w:rPr>
          <w:tab/>
        </w:r>
        <w:r w:rsidR="00F65688" w:rsidRPr="0022773F">
          <w:rPr>
            <w:rStyle w:val="Lienhypertexte"/>
            <w:noProof/>
          </w:rPr>
          <w:t>Procédures en vol</w:t>
        </w:r>
        <w:r w:rsidR="00F65688">
          <w:rPr>
            <w:noProof/>
            <w:webHidden/>
          </w:rPr>
          <w:tab/>
        </w:r>
        <w:r w:rsidR="00F65688">
          <w:rPr>
            <w:noProof/>
            <w:webHidden/>
          </w:rPr>
          <w:fldChar w:fldCharType="begin"/>
        </w:r>
        <w:r w:rsidR="00F65688">
          <w:rPr>
            <w:noProof/>
            <w:webHidden/>
          </w:rPr>
          <w:instrText xml:space="preserve"> PAGEREF _Toc74233275 \h </w:instrText>
        </w:r>
        <w:r w:rsidR="00F65688">
          <w:rPr>
            <w:noProof/>
            <w:webHidden/>
          </w:rPr>
        </w:r>
        <w:r w:rsidR="00F65688">
          <w:rPr>
            <w:noProof/>
            <w:webHidden/>
          </w:rPr>
          <w:fldChar w:fldCharType="separate"/>
        </w:r>
        <w:r w:rsidR="005114B0">
          <w:rPr>
            <w:noProof/>
            <w:webHidden/>
          </w:rPr>
          <w:t>30</w:t>
        </w:r>
        <w:r w:rsidR="00F65688">
          <w:rPr>
            <w:noProof/>
            <w:webHidden/>
          </w:rPr>
          <w:fldChar w:fldCharType="end"/>
        </w:r>
      </w:hyperlink>
    </w:p>
    <w:p w14:paraId="067AE4A8" w14:textId="737F6B03" w:rsidR="00F65688" w:rsidRDefault="009F535E">
      <w:pPr>
        <w:pStyle w:val="TM4"/>
        <w:tabs>
          <w:tab w:val="left" w:pos="1540"/>
          <w:tab w:val="right" w:leader="dot" w:pos="9628"/>
        </w:tabs>
        <w:rPr>
          <w:rFonts w:eastAsiaTheme="minorEastAsia" w:cstheme="minorBidi"/>
          <w:noProof/>
          <w:sz w:val="24"/>
          <w:szCs w:val="24"/>
        </w:rPr>
      </w:pPr>
      <w:hyperlink w:anchor="_Toc74233276" w:history="1">
        <w:r w:rsidR="00F65688" w:rsidRPr="0022773F">
          <w:rPr>
            <w:rStyle w:val="Lienhypertexte"/>
            <w:noProof/>
          </w:rPr>
          <w:t>A.8.4.1</w:t>
        </w:r>
        <w:r w:rsidR="00F65688">
          <w:rPr>
            <w:rFonts w:eastAsiaTheme="minorEastAsia" w:cstheme="minorBidi"/>
            <w:noProof/>
            <w:sz w:val="24"/>
            <w:szCs w:val="24"/>
          </w:rPr>
          <w:tab/>
        </w:r>
        <w:r w:rsidR="00F65688" w:rsidRPr="0022773F">
          <w:rPr>
            <w:rStyle w:val="Lienhypertexte"/>
            <w:noProof/>
          </w:rPr>
          <w:t>Règles VFR</w:t>
        </w:r>
        <w:r w:rsidR="00F65688">
          <w:rPr>
            <w:noProof/>
            <w:webHidden/>
          </w:rPr>
          <w:tab/>
        </w:r>
        <w:r w:rsidR="00F65688">
          <w:rPr>
            <w:noProof/>
            <w:webHidden/>
          </w:rPr>
          <w:fldChar w:fldCharType="begin"/>
        </w:r>
        <w:r w:rsidR="00F65688">
          <w:rPr>
            <w:noProof/>
            <w:webHidden/>
          </w:rPr>
          <w:instrText xml:space="preserve"> PAGEREF _Toc74233276 \h </w:instrText>
        </w:r>
        <w:r w:rsidR="00F65688">
          <w:rPr>
            <w:noProof/>
            <w:webHidden/>
          </w:rPr>
        </w:r>
        <w:r w:rsidR="00F65688">
          <w:rPr>
            <w:noProof/>
            <w:webHidden/>
          </w:rPr>
          <w:fldChar w:fldCharType="separate"/>
        </w:r>
        <w:r w:rsidR="005114B0">
          <w:rPr>
            <w:noProof/>
            <w:webHidden/>
          </w:rPr>
          <w:t>30</w:t>
        </w:r>
        <w:r w:rsidR="00F65688">
          <w:rPr>
            <w:noProof/>
            <w:webHidden/>
          </w:rPr>
          <w:fldChar w:fldCharType="end"/>
        </w:r>
      </w:hyperlink>
    </w:p>
    <w:p w14:paraId="33A2C1FF" w14:textId="7FB5CB6D" w:rsidR="00F65688" w:rsidRDefault="009F535E">
      <w:pPr>
        <w:pStyle w:val="TM4"/>
        <w:tabs>
          <w:tab w:val="left" w:pos="1540"/>
          <w:tab w:val="right" w:leader="dot" w:pos="9628"/>
        </w:tabs>
        <w:rPr>
          <w:rFonts w:eastAsiaTheme="minorEastAsia" w:cstheme="minorBidi"/>
          <w:noProof/>
          <w:sz w:val="24"/>
          <w:szCs w:val="24"/>
        </w:rPr>
      </w:pPr>
      <w:hyperlink w:anchor="_Toc74233277" w:history="1">
        <w:r w:rsidR="00F65688" w:rsidRPr="0022773F">
          <w:rPr>
            <w:rStyle w:val="Lienhypertexte"/>
            <w:noProof/>
          </w:rPr>
          <w:t>A.8.4.2</w:t>
        </w:r>
        <w:r w:rsidR="00F65688">
          <w:rPr>
            <w:rFonts w:eastAsiaTheme="minorEastAsia" w:cstheme="minorBidi"/>
            <w:noProof/>
            <w:sz w:val="24"/>
            <w:szCs w:val="24"/>
          </w:rPr>
          <w:tab/>
        </w:r>
        <w:r w:rsidR="00F65688" w:rsidRPr="0022773F">
          <w:rPr>
            <w:rStyle w:val="Lienhypertexte"/>
            <w:noProof/>
          </w:rPr>
          <w:t>Procédures de navigation</w:t>
        </w:r>
        <w:r w:rsidR="00F65688">
          <w:rPr>
            <w:noProof/>
            <w:webHidden/>
          </w:rPr>
          <w:tab/>
        </w:r>
        <w:r w:rsidR="00F65688">
          <w:rPr>
            <w:noProof/>
            <w:webHidden/>
          </w:rPr>
          <w:fldChar w:fldCharType="begin"/>
        </w:r>
        <w:r w:rsidR="00F65688">
          <w:rPr>
            <w:noProof/>
            <w:webHidden/>
          </w:rPr>
          <w:instrText xml:space="preserve"> PAGEREF _Toc74233277 \h </w:instrText>
        </w:r>
        <w:r w:rsidR="00F65688">
          <w:rPr>
            <w:noProof/>
            <w:webHidden/>
          </w:rPr>
        </w:r>
        <w:r w:rsidR="00F65688">
          <w:rPr>
            <w:noProof/>
            <w:webHidden/>
          </w:rPr>
          <w:fldChar w:fldCharType="separate"/>
        </w:r>
        <w:r w:rsidR="005114B0">
          <w:rPr>
            <w:noProof/>
            <w:webHidden/>
          </w:rPr>
          <w:t>31</w:t>
        </w:r>
        <w:r w:rsidR="00F65688">
          <w:rPr>
            <w:noProof/>
            <w:webHidden/>
          </w:rPr>
          <w:fldChar w:fldCharType="end"/>
        </w:r>
      </w:hyperlink>
    </w:p>
    <w:p w14:paraId="05F919A0" w14:textId="416E89D3" w:rsidR="00F65688" w:rsidRDefault="009F535E">
      <w:pPr>
        <w:pStyle w:val="TM4"/>
        <w:tabs>
          <w:tab w:val="left" w:pos="1540"/>
          <w:tab w:val="right" w:leader="dot" w:pos="9628"/>
        </w:tabs>
        <w:rPr>
          <w:rFonts w:eastAsiaTheme="minorEastAsia" w:cstheme="minorBidi"/>
          <w:noProof/>
          <w:sz w:val="24"/>
          <w:szCs w:val="24"/>
        </w:rPr>
      </w:pPr>
      <w:hyperlink w:anchor="_Toc74233278" w:history="1">
        <w:r w:rsidR="00F65688" w:rsidRPr="0022773F">
          <w:rPr>
            <w:rStyle w:val="Lienhypertexte"/>
            <w:noProof/>
          </w:rPr>
          <w:t>A.8.4.3</w:t>
        </w:r>
        <w:r w:rsidR="00F65688">
          <w:rPr>
            <w:rFonts w:eastAsiaTheme="minorEastAsia" w:cstheme="minorBidi"/>
            <w:noProof/>
            <w:sz w:val="24"/>
            <w:szCs w:val="24"/>
          </w:rPr>
          <w:tab/>
        </w:r>
        <w:r w:rsidR="00F65688" w:rsidRPr="0022773F">
          <w:rPr>
            <w:rStyle w:val="Lienhypertexte"/>
            <w:noProof/>
          </w:rPr>
          <w:t>Procédures de réglage de l’altimètre</w:t>
        </w:r>
        <w:r w:rsidR="00F65688">
          <w:rPr>
            <w:noProof/>
            <w:webHidden/>
          </w:rPr>
          <w:tab/>
        </w:r>
        <w:r w:rsidR="00F65688">
          <w:rPr>
            <w:noProof/>
            <w:webHidden/>
          </w:rPr>
          <w:fldChar w:fldCharType="begin"/>
        </w:r>
        <w:r w:rsidR="00F65688">
          <w:rPr>
            <w:noProof/>
            <w:webHidden/>
          </w:rPr>
          <w:instrText xml:space="preserve"> PAGEREF _Toc74233278 \h </w:instrText>
        </w:r>
        <w:r w:rsidR="00F65688">
          <w:rPr>
            <w:noProof/>
            <w:webHidden/>
          </w:rPr>
        </w:r>
        <w:r w:rsidR="00F65688">
          <w:rPr>
            <w:noProof/>
            <w:webHidden/>
          </w:rPr>
          <w:fldChar w:fldCharType="separate"/>
        </w:r>
        <w:r w:rsidR="005114B0">
          <w:rPr>
            <w:noProof/>
            <w:webHidden/>
          </w:rPr>
          <w:t>31</w:t>
        </w:r>
        <w:r w:rsidR="00F65688">
          <w:rPr>
            <w:noProof/>
            <w:webHidden/>
          </w:rPr>
          <w:fldChar w:fldCharType="end"/>
        </w:r>
      </w:hyperlink>
    </w:p>
    <w:p w14:paraId="4058B544" w14:textId="4342BC42" w:rsidR="00F65688" w:rsidRDefault="009F535E">
      <w:pPr>
        <w:pStyle w:val="TM4"/>
        <w:tabs>
          <w:tab w:val="left" w:pos="1540"/>
          <w:tab w:val="right" w:leader="dot" w:pos="9628"/>
        </w:tabs>
        <w:rPr>
          <w:rFonts w:eastAsiaTheme="minorEastAsia" w:cstheme="minorBidi"/>
          <w:noProof/>
          <w:sz w:val="24"/>
          <w:szCs w:val="24"/>
        </w:rPr>
      </w:pPr>
      <w:hyperlink w:anchor="_Toc74233279" w:history="1">
        <w:r w:rsidR="00F65688" w:rsidRPr="0022773F">
          <w:rPr>
            <w:rStyle w:val="Lienhypertexte"/>
            <w:noProof/>
          </w:rPr>
          <w:t>A.8.4.4</w:t>
        </w:r>
        <w:r w:rsidR="00F65688">
          <w:rPr>
            <w:rFonts w:eastAsiaTheme="minorEastAsia" w:cstheme="minorBidi"/>
            <w:noProof/>
            <w:sz w:val="24"/>
            <w:szCs w:val="24"/>
          </w:rPr>
          <w:tab/>
        </w:r>
        <w:r w:rsidR="00F65688" w:rsidRPr="0022773F">
          <w:rPr>
            <w:rStyle w:val="Lienhypertexte"/>
            <w:noProof/>
          </w:rPr>
          <w:t>Gestion du carburant en vol</w:t>
        </w:r>
        <w:r w:rsidR="00F65688">
          <w:rPr>
            <w:noProof/>
            <w:webHidden/>
          </w:rPr>
          <w:tab/>
        </w:r>
        <w:r w:rsidR="00F65688">
          <w:rPr>
            <w:noProof/>
            <w:webHidden/>
          </w:rPr>
          <w:fldChar w:fldCharType="begin"/>
        </w:r>
        <w:r w:rsidR="00F65688">
          <w:rPr>
            <w:noProof/>
            <w:webHidden/>
          </w:rPr>
          <w:instrText xml:space="preserve"> PAGEREF _Toc74233279 \h </w:instrText>
        </w:r>
        <w:r w:rsidR="00F65688">
          <w:rPr>
            <w:noProof/>
            <w:webHidden/>
          </w:rPr>
        </w:r>
        <w:r w:rsidR="00F65688">
          <w:rPr>
            <w:noProof/>
            <w:webHidden/>
          </w:rPr>
          <w:fldChar w:fldCharType="separate"/>
        </w:r>
        <w:r w:rsidR="005114B0">
          <w:rPr>
            <w:noProof/>
            <w:webHidden/>
          </w:rPr>
          <w:t>31</w:t>
        </w:r>
        <w:r w:rsidR="00F65688">
          <w:rPr>
            <w:noProof/>
            <w:webHidden/>
          </w:rPr>
          <w:fldChar w:fldCharType="end"/>
        </w:r>
      </w:hyperlink>
    </w:p>
    <w:p w14:paraId="262EB6A4" w14:textId="2D0FCD2F" w:rsidR="00F65688" w:rsidRDefault="009F535E">
      <w:pPr>
        <w:pStyle w:val="TM4"/>
        <w:tabs>
          <w:tab w:val="left" w:pos="1540"/>
          <w:tab w:val="right" w:leader="dot" w:pos="9628"/>
        </w:tabs>
        <w:rPr>
          <w:rFonts w:eastAsiaTheme="minorEastAsia" w:cstheme="minorBidi"/>
          <w:noProof/>
          <w:sz w:val="24"/>
          <w:szCs w:val="24"/>
        </w:rPr>
      </w:pPr>
      <w:hyperlink w:anchor="_Toc74233280" w:history="1">
        <w:r w:rsidR="00F65688" w:rsidRPr="0022773F">
          <w:rPr>
            <w:rStyle w:val="Lienhypertexte"/>
            <w:noProof/>
          </w:rPr>
          <w:t>A.8.4.5</w:t>
        </w:r>
        <w:r w:rsidR="00F65688">
          <w:rPr>
            <w:rFonts w:eastAsiaTheme="minorEastAsia" w:cstheme="minorBidi"/>
            <w:noProof/>
            <w:sz w:val="24"/>
            <w:szCs w:val="24"/>
          </w:rPr>
          <w:tab/>
        </w:r>
        <w:r w:rsidR="00F65688" w:rsidRPr="0022773F">
          <w:rPr>
            <w:rStyle w:val="Lienhypertexte"/>
            <w:noProof/>
          </w:rPr>
          <w:t>Conditions atmosphériques défavorables</w:t>
        </w:r>
        <w:r w:rsidR="00F65688">
          <w:rPr>
            <w:noProof/>
            <w:webHidden/>
          </w:rPr>
          <w:tab/>
        </w:r>
        <w:r w:rsidR="00F65688">
          <w:rPr>
            <w:noProof/>
            <w:webHidden/>
          </w:rPr>
          <w:fldChar w:fldCharType="begin"/>
        </w:r>
        <w:r w:rsidR="00F65688">
          <w:rPr>
            <w:noProof/>
            <w:webHidden/>
          </w:rPr>
          <w:instrText xml:space="preserve"> PAGEREF _Toc74233280 \h </w:instrText>
        </w:r>
        <w:r w:rsidR="00F65688">
          <w:rPr>
            <w:noProof/>
            <w:webHidden/>
          </w:rPr>
        </w:r>
        <w:r w:rsidR="00F65688">
          <w:rPr>
            <w:noProof/>
            <w:webHidden/>
          </w:rPr>
          <w:fldChar w:fldCharType="separate"/>
        </w:r>
        <w:r w:rsidR="005114B0">
          <w:rPr>
            <w:noProof/>
            <w:webHidden/>
          </w:rPr>
          <w:t>32</w:t>
        </w:r>
        <w:r w:rsidR="00F65688">
          <w:rPr>
            <w:noProof/>
            <w:webHidden/>
          </w:rPr>
          <w:fldChar w:fldCharType="end"/>
        </w:r>
      </w:hyperlink>
    </w:p>
    <w:p w14:paraId="6921693F" w14:textId="5F84DF69" w:rsidR="00F65688" w:rsidRDefault="009F535E">
      <w:pPr>
        <w:pStyle w:val="TM4"/>
        <w:tabs>
          <w:tab w:val="left" w:pos="1540"/>
          <w:tab w:val="right" w:leader="dot" w:pos="9628"/>
        </w:tabs>
        <w:rPr>
          <w:rFonts w:eastAsiaTheme="minorEastAsia" w:cstheme="minorBidi"/>
          <w:noProof/>
          <w:sz w:val="24"/>
          <w:szCs w:val="24"/>
        </w:rPr>
      </w:pPr>
      <w:hyperlink w:anchor="_Toc74233281" w:history="1">
        <w:r w:rsidR="00F65688" w:rsidRPr="0022773F">
          <w:rPr>
            <w:rStyle w:val="Lienhypertexte"/>
            <w:noProof/>
          </w:rPr>
          <w:t>A.8.4.6</w:t>
        </w:r>
        <w:r w:rsidR="00F65688">
          <w:rPr>
            <w:rFonts w:eastAsiaTheme="minorEastAsia" w:cstheme="minorBidi"/>
            <w:noProof/>
            <w:sz w:val="24"/>
            <w:szCs w:val="24"/>
          </w:rPr>
          <w:tab/>
        </w:r>
        <w:r w:rsidR="00F65688" w:rsidRPr="0022773F">
          <w:rPr>
            <w:rStyle w:val="Lienhypertexte"/>
            <w:noProof/>
          </w:rPr>
          <w:t>Procédures de briefing des passagers (atterrissage)</w:t>
        </w:r>
        <w:r w:rsidR="00F65688">
          <w:rPr>
            <w:noProof/>
            <w:webHidden/>
          </w:rPr>
          <w:tab/>
        </w:r>
        <w:r w:rsidR="00F65688">
          <w:rPr>
            <w:noProof/>
            <w:webHidden/>
          </w:rPr>
          <w:fldChar w:fldCharType="begin"/>
        </w:r>
        <w:r w:rsidR="00F65688">
          <w:rPr>
            <w:noProof/>
            <w:webHidden/>
          </w:rPr>
          <w:instrText xml:space="preserve"> PAGEREF _Toc74233281 \h </w:instrText>
        </w:r>
        <w:r w:rsidR="00F65688">
          <w:rPr>
            <w:noProof/>
            <w:webHidden/>
          </w:rPr>
        </w:r>
        <w:r w:rsidR="00F65688">
          <w:rPr>
            <w:noProof/>
            <w:webHidden/>
          </w:rPr>
          <w:fldChar w:fldCharType="separate"/>
        </w:r>
        <w:r w:rsidR="005114B0">
          <w:rPr>
            <w:noProof/>
            <w:webHidden/>
          </w:rPr>
          <w:t>32</w:t>
        </w:r>
        <w:r w:rsidR="00F65688">
          <w:rPr>
            <w:noProof/>
            <w:webHidden/>
          </w:rPr>
          <w:fldChar w:fldCharType="end"/>
        </w:r>
      </w:hyperlink>
    </w:p>
    <w:p w14:paraId="41CF9484" w14:textId="2B699011" w:rsidR="00F65688" w:rsidRDefault="009F535E">
      <w:pPr>
        <w:pStyle w:val="TM4"/>
        <w:tabs>
          <w:tab w:val="left" w:pos="1540"/>
          <w:tab w:val="right" w:leader="dot" w:pos="9628"/>
        </w:tabs>
        <w:rPr>
          <w:rFonts w:eastAsiaTheme="minorEastAsia" w:cstheme="minorBidi"/>
          <w:noProof/>
          <w:sz w:val="24"/>
          <w:szCs w:val="24"/>
        </w:rPr>
      </w:pPr>
      <w:hyperlink w:anchor="_Toc74233282" w:history="1">
        <w:r w:rsidR="00F65688" w:rsidRPr="0022773F">
          <w:rPr>
            <w:rStyle w:val="Lienhypertexte"/>
            <w:noProof/>
          </w:rPr>
          <w:t>A.8.4.7</w:t>
        </w:r>
        <w:r w:rsidR="00F65688">
          <w:rPr>
            <w:rFonts w:eastAsiaTheme="minorEastAsia" w:cstheme="minorBidi"/>
            <w:noProof/>
            <w:sz w:val="24"/>
            <w:szCs w:val="24"/>
          </w:rPr>
          <w:tab/>
        </w:r>
        <w:r w:rsidR="00F65688" w:rsidRPr="0022773F">
          <w:rPr>
            <w:rStyle w:val="Lienhypertexte"/>
            <w:noProof/>
          </w:rPr>
          <w:t>Conditions d’approche et d’atterrissage</w:t>
        </w:r>
        <w:r w:rsidR="00F65688">
          <w:rPr>
            <w:noProof/>
            <w:webHidden/>
          </w:rPr>
          <w:tab/>
        </w:r>
        <w:r w:rsidR="00F65688">
          <w:rPr>
            <w:noProof/>
            <w:webHidden/>
          </w:rPr>
          <w:fldChar w:fldCharType="begin"/>
        </w:r>
        <w:r w:rsidR="00F65688">
          <w:rPr>
            <w:noProof/>
            <w:webHidden/>
          </w:rPr>
          <w:instrText xml:space="preserve"> PAGEREF _Toc74233282 \h </w:instrText>
        </w:r>
        <w:r w:rsidR="00F65688">
          <w:rPr>
            <w:noProof/>
            <w:webHidden/>
          </w:rPr>
        </w:r>
        <w:r w:rsidR="00F65688">
          <w:rPr>
            <w:noProof/>
            <w:webHidden/>
          </w:rPr>
          <w:fldChar w:fldCharType="separate"/>
        </w:r>
        <w:r w:rsidR="005114B0">
          <w:rPr>
            <w:noProof/>
            <w:webHidden/>
          </w:rPr>
          <w:t>32</w:t>
        </w:r>
        <w:r w:rsidR="00F65688">
          <w:rPr>
            <w:noProof/>
            <w:webHidden/>
          </w:rPr>
          <w:fldChar w:fldCharType="end"/>
        </w:r>
      </w:hyperlink>
    </w:p>
    <w:p w14:paraId="538164BE" w14:textId="2A413410" w:rsidR="00F65688" w:rsidRDefault="009F535E">
      <w:pPr>
        <w:pStyle w:val="TM4"/>
        <w:tabs>
          <w:tab w:val="left" w:pos="1540"/>
          <w:tab w:val="right" w:leader="dot" w:pos="9628"/>
        </w:tabs>
        <w:rPr>
          <w:rFonts w:eastAsiaTheme="minorEastAsia" w:cstheme="minorBidi"/>
          <w:noProof/>
          <w:sz w:val="24"/>
          <w:szCs w:val="24"/>
        </w:rPr>
      </w:pPr>
      <w:hyperlink w:anchor="_Toc74233283" w:history="1">
        <w:r w:rsidR="00F65688" w:rsidRPr="0022773F">
          <w:rPr>
            <w:rStyle w:val="Lienhypertexte"/>
            <w:noProof/>
          </w:rPr>
          <w:t>A.8.4.8</w:t>
        </w:r>
        <w:r w:rsidR="00F65688">
          <w:rPr>
            <w:rFonts w:eastAsiaTheme="minorEastAsia" w:cstheme="minorBidi"/>
            <w:noProof/>
            <w:sz w:val="24"/>
            <w:szCs w:val="24"/>
          </w:rPr>
          <w:tab/>
        </w:r>
        <w:r w:rsidR="00F65688" w:rsidRPr="0022773F">
          <w:rPr>
            <w:rStyle w:val="Lienhypertexte"/>
            <w:noProof/>
          </w:rPr>
          <w:t>Procédures de réduction du bruit</w:t>
        </w:r>
        <w:r w:rsidR="00F65688">
          <w:rPr>
            <w:noProof/>
            <w:webHidden/>
          </w:rPr>
          <w:tab/>
        </w:r>
        <w:r w:rsidR="00F65688">
          <w:rPr>
            <w:noProof/>
            <w:webHidden/>
          </w:rPr>
          <w:fldChar w:fldCharType="begin"/>
        </w:r>
        <w:r w:rsidR="00F65688">
          <w:rPr>
            <w:noProof/>
            <w:webHidden/>
          </w:rPr>
          <w:instrText xml:space="preserve"> PAGEREF _Toc74233283 \h </w:instrText>
        </w:r>
        <w:r w:rsidR="00F65688">
          <w:rPr>
            <w:noProof/>
            <w:webHidden/>
          </w:rPr>
        </w:r>
        <w:r w:rsidR="00F65688">
          <w:rPr>
            <w:noProof/>
            <w:webHidden/>
          </w:rPr>
          <w:fldChar w:fldCharType="separate"/>
        </w:r>
        <w:r w:rsidR="005114B0">
          <w:rPr>
            <w:noProof/>
            <w:webHidden/>
          </w:rPr>
          <w:t>32</w:t>
        </w:r>
        <w:r w:rsidR="00F65688">
          <w:rPr>
            <w:noProof/>
            <w:webHidden/>
          </w:rPr>
          <w:fldChar w:fldCharType="end"/>
        </w:r>
      </w:hyperlink>
    </w:p>
    <w:p w14:paraId="2602B03B" w14:textId="4D9FE65C" w:rsidR="00F65688" w:rsidRDefault="009F535E">
      <w:pPr>
        <w:pStyle w:val="TM2"/>
        <w:rPr>
          <w:rFonts w:eastAsiaTheme="minorEastAsia" w:cstheme="minorBidi"/>
          <w:smallCaps w:val="0"/>
          <w:noProof/>
          <w:sz w:val="24"/>
          <w:szCs w:val="24"/>
        </w:rPr>
      </w:pPr>
      <w:hyperlink w:anchor="_Toc74233284" w:history="1">
        <w:r w:rsidR="00F65688" w:rsidRPr="0022773F">
          <w:rPr>
            <w:rStyle w:val="Lienhypertexte"/>
            <w:noProof/>
          </w:rPr>
          <w:t>A.9</w:t>
        </w:r>
        <w:r w:rsidR="00F65688">
          <w:rPr>
            <w:rFonts w:eastAsiaTheme="minorEastAsia" w:cstheme="minorBidi"/>
            <w:smallCaps w:val="0"/>
            <w:noProof/>
            <w:sz w:val="24"/>
            <w:szCs w:val="24"/>
          </w:rPr>
          <w:tab/>
        </w:r>
        <w:r w:rsidR="00F65688" w:rsidRPr="0022773F">
          <w:rPr>
            <w:rStyle w:val="Lienhypertexte"/>
            <w:noProof/>
          </w:rPr>
          <w:t>Matières dangereuses</w:t>
        </w:r>
        <w:r w:rsidR="00F65688">
          <w:rPr>
            <w:noProof/>
            <w:webHidden/>
          </w:rPr>
          <w:tab/>
        </w:r>
        <w:r w:rsidR="00F65688">
          <w:rPr>
            <w:noProof/>
            <w:webHidden/>
          </w:rPr>
          <w:fldChar w:fldCharType="begin"/>
        </w:r>
        <w:r w:rsidR="00F65688">
          <w:rPr>
            <w:noProof/>
            <w:webHidden/>
          </w:rPr>
          <w:instrText xml:space="preserve"> PAGEREF _Toc74233284 \h </w:instrText>
        </w:r>
        <w:r w:rsidR="00F65688">
          <w:rPr>
            <w:noProof/>
            <w:webHidden/>
          </w:rPr>
        </w:r>
        <w:r w:rsidR="00F65688">
          <w:rPr>
            <w:noProof/>
            <w:webHidden/>
          </w:rPr>
          <w:fldChar w:fldCharType="separate"/>
        </w:r>
        <w:r w:rsidR="005114B0">
          <w:rPr>
            <w:noProof/>
            <w:webHidden/>
          </w:rPr>
          <w:t>33</w:t>
        </w:r>
        <w:r w:rsidR="00F65688">
          <w:rPr>
            <w:noProof/>
            <w:webHidden/>
          </w:rPr>
          <w:fldChar w:fldCharType="end"/>
        </w:r>
      </w:hyperlink>
    </w:p>
    <w:p w14:paraId="502F8DCA" w14:textId="01F0A1C6" w:rsidR="00F65688" w:rsidRDefault="009F535E">
      <w:pPr>
        <w:pStyle w:val="TM3"/>
        <w:tabs>
          <w:tab w:val="left" w:pos="1100"/>
          <w:tab w:val="right" w:leader="dot" w:pos="9628"/>
        </w:tabs>
        <w:rPr>
          <w:rFonts w:eastAsiaTheme="minorEastAsia" w:cstheme="minorBidi"/>
          <w:i w:val="0"/>
          <w:iCs w:val="0"/>
          <w:noProof/>
          <w:sz w:val="24"/>
          <w:szCs w:val="24"/>
        </w:rPr>
      </w:pPr>
      <w:hyperlink w:anchor="_Toc74233285" w:history="1">
        <w:r w:rsidR="00F65688" w:rsidRPr="0022773F">
          <w:rPr>
            <w:rStyle w:val="Lienhypertexte"/>
            <w:noProof/>
          </w:rPr>
          <w:t>A.9.1</w:t>
        </w:r>
        <w:r w:rsidR="00F65688">
          <w:rPr>
            <w:rFonts w:eastAsiaTheme="minorEastAsia" w:cstheme="minorBidi"/>
            <w:i w:val="0"/>
            <w:iCs w:val="0"/>
            <w:noProof/>
            <w:sz w:val="24"/>
            <w:szCs w:val="24"/>
          </w:rPr>
          <w:tab/>
        </w:r>
        <w:r w:rsidR="00F65688" w:rsidRPr="0022773F">
          <w:rPr>
            <w:rStyle w:val="Lienhypertexte"/>
            <w:noProof/>
          </w:rPr>
          <w:t>Politique de l’exploitant</w:t>
        </w:r>
        <w:r w:rsidR="00F65688">
          <w:rPr>
            <w:noProof/>
            <w:webHidden/>
          </w:rPr>
          <w:tab/>
        </w:r>
        <w:r w:rsidR="00F65688">
          <w:rPr>
            <w:noProof/>
            <w:webHidden/>
          </w:rPr>
          <w:fldChar w:fldCharType="begin"/>
        </w:r>
        <w:r w:rsidR="00F65688">
          <w:rPr>
            <w:noProof/>
            <w:webHidden/>
          </w:rPr>
          <w:instrText xml:space="preserve"> PAGEREF _Toc74233285 \h </w:instrText>
        </w:r>
        <w:r w:rsidR="00F65688">
          <w:rPr>
            <w:noProof/>
            <w:webHidden/>
          </w:rPr>
        </w:r>
        <w:r w:rsidR="00F65688">
          <w:rPr>
            <w:noProof/>
            <w:webHidden/>
          </w:rPr>
          <w:fldChar w:fldCharType="separate"/>
        </w:r>
        <w:r w:rsidR="005114B0">
          <w:rPr>
            <w:noProof/>
            <w:webHidden/>
          </w:rPr>
          <w:t>33</w:t>
        </w:r>
        <w:r w:rsidR="00F65688">
          <w:rPr>
            <w:noProof/>
            <w:webHidden/>
          </w:rPr>
          <w:fldChar w:fldCharType="end"/>
        </w:r>
      </w:hyperlink>
    </w:p>
    <w:p w14:paraId="4B5F6DBA" w14:textId="0F3E1545" w:rsidR="00F65688" w:rsidRDefault="009F535E">
      <w:pPr>
        <w:pStyle w:val="TM3"/>
        <w:tabs>
          <w:tab w:val="left" w:pos="1100"/>
          <w:tab w:val="right" w:leader="dot" w:pos="9628"/>
        </w:tabs>
        <w:rPr>
          <w:rFonts w:eastAsiaTheme="minorEastAsia" w:cstheme="minorBidi"/>
          <w:i w:val="0"/>
          <w:iCs w:val="0"/>
          <w:noProof/>
          <w:sz w:val="24"/>
          <w:szCs w:val="24"/>
        </w:rPr>
      </w:pPr>
      <w:hyperlink w:anchor="_Toc74233286" w:history="1">
        <w:r w:rsidR="00F65688" w:rsidRPr="0022773F">
          <w:rPr>
            <w:rStyle w:val="Lienhypertexte"/>
            <w:noProof/>
          </w:rPr>
          <w:t>A.9.2</w:t>
        </w:r>
        <w:r w:rsidR="00F65688">
          <w:rPr>
            <w:rFonts w:eastAsiaTheme="minorEastAsia" w:cstheme="minorBidi"/>
            <w:i w:val="0"/>
            <w:iCs w:val="0"/>
            <w:noProof/>
            <w:sz w:val="24"/>
            <w:szCs w:val="24"/>
          </w:rPr>
          <w:tab/>
        </w:r>
        <w:r w:rsidR="00F65688" w:rsidRPr="0022773F">
          <w:rPr>
            <w:rStyle w:val="Lienhypertexte"/>
            <w:noProof/>
          </w:rPr>
          <w:t>Liste de matières dangereuses</w:t>
        </w:r>
        <w:r w:rsidR="00F65688">
          <w:rPr>
            <w:noProof/>
            <w:webHidden/>
          </w:rPr>
          <w:tab/>
        </w:r>
        <w:r w:rsidR="00F65688">
          <w:rPr>
            <w:noProof/>
            <w:webHidden/>
          </w:rPr>
          <w:fldChar w:fldCharType="begin"/>
        </w:r>
        <w:r w:rsidR="00F65688">
          <w:rPr>
            <w:noProof/>
            <w:webHidden/>
          </w:rPr>
          <w:instrText xml:space="preserve"> PAGEREF _Toc74233286 \h </w:instrText>
        </w:r>
        <w:r w:rsidR="00F65688">
          <w:rPr>
            <w:noProof/>
            <w:webHidden/>
          </w:rPr>
        </w:r>
        <w:r w:rsidR="00F65688">
          <w:rPr>
            <w:noProof/>
            <w:webHidden/>
          </w:rPr>
          <w:fldChar w:fldCharType="separate"/>
        </w:r>
        <w:r w:rsidR="005114B0">
          <w:rPr>
            <w:noProof/>
            <w:webHidden/>
          </w:rPr>
          <w:t>33</w:t>
        </w:r>
        <w:r w:rsidR="00F65688">
          <w:rPr>
            <w:noProof/>
            <w:webHidden/>
          </w:rPr>
          <w:fldChar w:fldCharType="end"/>
        </w:r>
      </w:hyperlink>
    </w:p>
    <w:p w14:paraId="27014F44" w14:textId="56C2831D" w:rsidR="00F65688" w:rsidRDefault="009F535E">
      <w:pPr>
        <w:pStyle w:val="TM2"/>
        <w:rPr>
          <w:rFonts w:eastAsiaTheme="minorEastAsia" w:cstheme="minorBidi"/>
          <w:smallCaps w:val="0"/>
          <w:noProof/>
          <w:sz w:val="24"/>
          <w:szCs w:val="24"/>
        </w:rPr>
      </w:pPr>
      <w:hyperlink w:anchor="_Toc74233287" w:history="1">
        <w:r w:rsidR="00F65688" w:rsidRPr="0022773F">
          <w:rPr>
            <w:rStyle w:val="Lienhypertexte"/>
            <w:noProof/>
          </w:rPr>
          <w:t>A.10</w:t>
        </w:r>
        <w:r w:rsidR="00F65688">
          <w:rPr>
            <w:rFonts w:eastAsiaTheme="minorEastAsia" w:cstheme="minorBidi"/>
            <w:smallCaps w:val="0"/>
            <w:noProof/>
            <w:sz w:val="24"/>
            <w:szCs w:val="24"/>
          </w:rPr>
          <w:tab/>
        </w:r>
        <w:r w:rsidR="00F65688" w:rsidRPr="0022773F">
          <w:rPr>
            <w:rStyle w:val="Lienhypertexte"/>
            <w:noProof/>
          </w:rPr>
          <w:t>Traitements, notifications et rapport d’évènements</w:t>
        </w:r>
        <w:r w:rsidR="00F65688">
          <w:rPr>
            <w:noProof/>
            <w:webHidden/>
          </w:rPr>
          <w:tab/>
        </w:r>
        <w:r w:rsidR="00F65688">
          <w:rPr>
            <w:noProof/>
            <w:webHidden/>
          </w:rPr>
          <w:fldChar w:fldCharType="begin"/>
        </w:r>
        <w:r w:rsidR="00F65688">
          <w:rPr>
            <w:noProof/>
            <w:webHidden/>
          </w:rPr>
          <w:instrText xml:space="preserve"> PAGEREF _Toc74233287 \h </w:instrText>
        </w:r>
        <w:r w:rsidR="00F65688">
          <w:rPr>
            <w:noProof/>
            <w:webHidden/>
          </w:rPr>
        </w:r>
        <w:r w:rsidR="00F65688">
          <w:rPr>
            <w:noProof/>
            <w:webHidden/>
          </w:rPr>
          <w:fldChar w:fldCharType="separate"/>
        </w:r>
        <w:r w:rsidR="005114B0">
          <w:rPr>
            <w:noProof/>
            <w:webHidden/>
          </w:rPr>
          <w:t>34</w:t>
        </w:r>
        <w:r w:rsidR="00F65688">
          <w:rPr>
            <w:noProof/>
            <w:webHidden/>
          </w:rPr>
          <w:fldChar w:fldCharType="end"/>
        </w:r>
      </w:hyperlink>
    </w:p>
    <w:p w14:paraId="784A9D3F" w14:textId="76F0BA1E" w:rsidR="00F65688" w:rsidRDefault="009F535E">
      <w:pPr>
        <w:pStyle w:val="TM3"/>
        <w:tabs>
          <w:tab w:val="left" w:pos="1320"/>
          <w:tab w:val="right" w:leader="dot" w:pos="9628"/>
        </w:tabs>
        <w:rPr>
          <w:rFonts w:eastAsiaTheme="minorEastAsia" w:cstheme="minorBidi"/>
          <w:i w:val="0"/>
          <w:iCs w:val="0"/>
          <w:noProof/>
          <w:sz w:val="24"/>
          <w:szCs w:val="24"/>
        </w:rPr>
      </w:pPr>
      <w:hyperlink w:anchor="_Toc74233288" w:history="1">
        <w:r w:rsidR="00F65688" w:rsidRPr="0022773F">
          <w:rPr>
            <w:rStyle w:val="Lienhypertexte"/>
            <w:noProof/>
          </w:rPr>
          <w:t>A.10.1</w:t>
        </w:r>
        <w:r w:rsidR="00F65688">
          <w:rPr>
            <w:rFonts w:eastAsiaTheme="minorEastAsia" w:cstheme="minorBidi"/>
            <w:i w:val="0"/>
            <w:iCs w:val="0"/>
            <w:noProof/>
            <w:sz w:val="24"/>
            <w:szCs w:val="24"/>
          </w:rPr>
          <w:tab/>
        </w:r>
        <w:r w:rsidR="00F65688" w:rsidRPr="0022773F">
          <w:rPr>
            <w:rStyle w:val="Lienhypertexte"/>
            <w:noProof/>
          </w:rPr>
          <w:t>Définitions d’accident, d’incident et d’évènement</w:t>
        </w:r>
        <w:r w:rsidR="00F65688">
          <w:rPr>
            <w:noProof/>
            <w:webHidden/>
          </w:rPr>
          <w:tab/>
        </w:r>
        <w:r w:rsidR="00F65688">
          <w:rPr>
            <w:noProof/>
            <w:webHidden/>
          </w:rPr>
          <w:fldChar w:fldCharType="begin"/>
        </w:r>
        <w:r w:rsidR="00F65688">
          <w:rPr>
            <w:noProof/>
            <w:webHidden/>
          </w:rPr>
          <w:instrText xml:space="preserve"> PAGEREF _Toc74233288 \h </w:instrText>
        </w:r>
        <w:r w:rsidR="00F65688">
          <w:rPr>
            <w:noProof/>
            <w:webHidden/>
          </w:rPr>
        </w:r>
        <w:r w:rsidR="00F65688">
          <w:rPr>
            <w:noProof/>
            <w:webHidden/>
          </w:rPr>
          <w:fldChar w:fldCharType="separate"/>
        </w:r>
        <w:r w:rsidR="005114B0">
          <w:rPr>
            <w:noProof/>
            <w:webHidden/>
          </w:rPr>
          <w:t>34</w:t>
        </w:r>
        <w:r w:rsidR="00F65688">
          <w:rPr>
            <w:noProof/>
            <w:webHidden/>
          </w:rPr>
          <w:fldChar w:fldCharType="end"/>
        </w:r>
      </w:hyperlink>
    </w:p>
    <w:p w14:paraId="617F66E8" w14:textId="6AF32BB1" w:rsidR="00F65688" w:rsidRDefault="009F535E">
      <w:pPr>
        <w:pStyle w:val="TM3"/>
        <w:tabs>
          <w:tab w:val="left" w:pos="1320"/>
          <w:tab w:val="right" w:leader="dot" w:pos="9628"/>
        </w:tabs>
        <w:rPr>
          <w:rFonts w:eastAsiaTheme="minorEastAsia" w:cstheme="minorBidi"/>
          <w:i w:val="0"/>
          <w:iCs w:val="0"/>
          <w:noProof/>
          <w:sz w:val="24"/>
          <w:szCs w:val="24"/>
        </w:rPr>
      </w:pPr>
      <w:hyperlink w:anchor="_Toc74233289" w:history="1">
        <w:r w:rsidR="00F65688" w:rsidRPr="0022773F">
          <w:rPr>
            <w:rStyle w:val="Lienhypertexte"/>
            <w:noProof/>
          </w:rPr>
          <w:t>A.10.2</w:t>
        </w:r>
        <w:r w:rsidR="00F65688">
          <w:rPr>
            <w:rFonts w:eastAsiaTheme="minorEastAsia" w:cstheme="minorBidi"/>
            <w:i w:val="0"/>
            <w:iCs w:val="0"/>
            <w:noProof/>
            <w:sz w:val="24"/>
            <w:szCs w:val="24"/>
          </w:rPr>
          <w:tab/>
        </w:r>
        <w:r w:rsidR="00F65688" w:rsidRPr="0022773F">
          <w:rPr>
            <w:rStyle w:val="Lienhypertexte"/>
            <w:noProof/>
          </w:rPr>
          <w:t>Rapport d’accidents, d’incidents et d’évènement</w:t>
        </w:r>
        <w:r w:rsidR="00F65688">
          <w:rPr>
            <w:noProof/>
            <w:webHidden/>
          </w:rPr>
          <w:tab/>
        </w:r>
        <w:r w:rsidR="00F65688">
          <w:rPr>
            <w:noProof/>
            <w:webHidden/>
          </w:rPr>
          <w:fldChar w:fldCharType="begin"/>
        </w:r>
        <w:r w:rsidR="00F65688">
          <w:rPr>
            <w:noProof/>
            <w:webHidden/>
          </w:rPr>
          <w:instrText xml:space="preserve"> PAGEREF _Toc74233289 \h </w:instrText>
        </w:r>
        <w:r w:rsidR="00F65688">
          <w:rPr>
            <w:noProof/>
            <w:webHidden/>
          </w:rPr>
        </w:r>
        <w:r w:rsidR="00F65688">
          <w:rPr>
            <w:noProof/>
            <w:webHidden/>
          </w:rPr>
          <w:fldChar w:fldCharType="separate"/>
        </w:r>
        <w:r w:rsidR="005114B0">
          <w:rPr>
            <w:noProof/>
            <w:webHidden/>
          </w:rPr>
          <w:t>34</w:t>
        </w:r>
        <w:r w:rsidR="00F65688">
          <w:rPr>
            <w:noProof/>
            <w:webHidden/>
          </w:rPr>
          <w:fldChar w:fldCharType="end"/>
        </w:r>
      </w:hyperlink>
    </w:p>
    <w:p w14:paraId="6F9BB735" w14:textId="67991F3C" w:rsidR="00F65688" w:rsidRDefault="009F535E">
      <w:pPr>
        <w:pStyle w:val="TM3"/>
        <w:tabs>
          <w:tab w:val="left" w:pos="1320"/>
          <w:tab w:val="right" w:leader="dot" w:pos="9628"/>
        </w:tabs>
        <w:rPr>
          <w:rFonts w:eastAsiaTheme="minorEastAsia" w:cstheme="minorBidi"/>
          <w:i w:val="0"/>
          <w:iCs w:val="0"/>
          <w:noProof/>
          <w:sz w:val="24"/>
          <w:szCs w:val="24"/>
        </w:rPr>
      </w:pPr>
      <w:hyperlink w:anchor="_Toc74233290" w:history="1">
        <w:r w:rsidR="00F65688" w:rsidRPr="0022773F">
          <w:rPr>
            <w:rStyle w:val="Lienhypertexte"/>
            <w:noProof/>
          </w:rPr>
          <w:t>A.10.3</w:t>
        </w:r>
        <w:r w:rsidR="00F65688">
          <w:rPr>
            <w:rFonts w:eastAsiaTheme="minorEastAsia" w:cstheme="minorBidi"/>
            <w:i w:val="0"/>
            <w:iCs w:val="0"/>
            <w:noProof/>
            <w:sz w:val="24"/>
            <w:szCs w:val="24"/>
          </w:rPr>
          <w:tab/>
        </w:r>
        <w:r w:rsidR="00F65688" w:rsidRPr="0022773F">
          <w:rPr>
            <w:rStyle w:val="Lienhypertexte"/>
            <w:noProof/>
          </w:rPr>
          <w:t>Procédures de report d’évènements internes à l’exploitant</w:t>
        </w:r>
        <w:r w:rsidR="00F65688">
          <w:rPr>
            <w:noProof/>
            <w:webHidden/>
          </w:rPr>
          <w:tab/>
        </w:r>
        <w:r w:rsidR="00F65688">
          <w:rPr>
            <w:noProof/>
            <w:webHidden/>
          </w:rPr>
          <w:fldChar w:fldCharType="begin"/>
        </w:r>
        <w:r w:rsidR="00F65688">
          <w:rPr>
            <w:noProof/>
            <w:webHidden/>
          </w:rPr>
          <w:instrText xml:space="preserve"> PAGEREF _Toc74233290 \h </w:instrText>
        </w:r>
        <w:r w:rsidR="00F65688">
          <w:rPr>
            <w:noProof/>
            <w:webHidden/>
          </w:rPr>
        </w:r>
        <w:r w:rsidR="00F65688">
          <w:rPr>
            <w:noProof/>
            <w:webHidden/>
          </w:rPr>
          <w:fldChar w:fldCharType="separate"/>
        </w:r>
        <w:r w:rsidR="005114B0">
          <w:rPr>
            <w:noProof/>
            <w:webHidden/>
          </w:rPr>
          <w:t>34</w:t>
        </w:r>
        <w:r w:rsidR="00F65688">
          <w:rPr>
            <w:noProof/>
            <w:webHidden/>
          </w:rPr>
          <w:fldChar w:fldCharType="end"/>
        </w:r>
      </w:hyperlink>
    </w:p>
    <w:p w14:paraId="43D05FCB" w14:textId="39A990DF" w:rsidR="00F65688" w:rsidRDefault="009F535E">
      <w:pPr>
        <w:pStyle w:val="TM2"/>
        <w:rPr>
          <w:rFonts w:eastAsiaTheme="minorEastAsia" w:cstheme="minorBidi"/>
          <w:smallCaps w:val="0"/>
          <w:noProof/>
          <w:sz w:val="24"/>
          <w:szCs w:val="24"/>
        </w:rPr>
      </w:pPr>
      <w:hyperlink w:anchor="_Toc74233291" w:history="1">
        <w:r w:rsidR="00F65688" w:rsidRPr="0022773F">
          <w:rPr>
            <w:rStyle w:val="Lienhypertexte"/>
            <w:noProof/>
          </w:rPr>
          <w:t>A.11</w:t>
        </w:r>
        <w:r w:rsidR="00F65688">
          <w:rPr>
            <w:rFonts w:eastAsiaTheme="minorEastAsia" w:cstheme="minorBidi"/>
            <w:smallCaps w:val="0"/>
            <w:noProof/>
            <w:sz w:val="24"/>
            <w:szCs w:val="24"/>
          </w:rPr>
          <w:tab/>
        </w:r>
        <w:r w:rsidR="00F65688" w:rsidRPr="0022773F">
          <w:rPr>
            <w:rStyle w:val="Lienhypertexte"/>
            <w:noProof/>
          </w:rPr>
          <w:t>Règles de l’air</w:t>
        </w:r>
        <w:r w:rsidR="00F65688">
          <w:rPr>
            <w:noProof/>
            <w:webHidden/>
          </w:rPr>
          <w:tab/>
        </w:r>
        <w:r w:rsidR="00F65688">
          <w:rPr>
            <w:noProof/>
            <w:webHidden/>
          </w:rPr>
          <w:fldChar w:fldCharType="begin"/>
        </w:r>
        <w:r w:rsidR="00F65688">
          <w:rPr>
            <w:noProof/>
            <w:webHidden/>
          </w:rPr>
          <w:instrText xml:space="preserve"> PAGEREF _Toc74233291 \h </w:instrText>
        </w:r>
        <w:r w:rsidR="00F65688">
          <w:rPr>
            <w:noProof/>
            <w:webHidden/>
          </w:rPr>
        </w:r>
        <w:r w:rsidR="00F65688">
          <w:rPr>
            <w:noProof/>
            <w:webHidden/>
          </w:rPr>
          <w:fldChar w:fldCharType="separate"/>
        </w:r>
        <w:r w:rsidR="005114B0">
          <w:rPr>
            <w:noProof/>
            <w:webHidden/>
          </w:rPr>
          <w:t>35</w:t>
        </w:r>
        <w:r w:rsidR="00F65688">
          <w:rPr>
            <w:noProof/>
            <w:webHidden/>
          </w:rPr>
          <w:fldChar w:fldCharType="end"/>
        </w:r>
      </w:hyperlink>
    </w:p>
    <w:p w14:paraId="2BF7CC2F" w14:textId="3D780D06" w:rsidR="00F65688" w:rsidRDefault="009F535E">
      <w:pPr>
        <w:pStyle w:val="TM3"/>
        <w:tabs>
          <w:tab w:val="left" w:pos="1320"/>
          <w:tab w:val="right" w:leader="dot" w:pos="9628"/>
        </w:tabs>
        <w:rPr>
          <w:rFonts w:eastAsiaTheme="minorEastAsia" w:cstheme="minorBidi"/>
          <w:i w:val="0"/>
          <w:iCs w:val="0"/>
          <w:noProof/>
          <w:sz w:val="24"/>
          <w:szCs w:val="24"/>
        </w:rPr>
      </w:pPr>
      <w:hyperlink w:anchor="_Toc74233292" w:history="1">
        <w:r w:rsidR="00F65688" w:rsidRPr="0022773F">
          <w:rPr>
            <w:rStyle w:val="Lienhypertexte"/>
            <w:noProof/>
          </w:rPr>
          <w:t>A.11.1</w:t>
        </w:r>
        <w:r w:rsidR="00F65688">
          <w:rPr>
            <w:rFonts w:eastAsiaTheme="minorEastAsia" w:cstheme="minorBidi"/>
            <w:i w:val="0"/>
            <w:iCs w:val="0"/>
            <w:noProof/>
            <w:sz w:val="24"/>
            <w:szCs w:val="24"/>
          </w:rPr>
          <w:tab/>
        </w:r>
        <w:r w:rsidR="00F65688" w:rsidRPr="0022773F">
          <w:rPr>
            <w:rStyle w:val="Lienhypertexte"/>
            <w:noProof/>
          </w:rPr>
          <w:t>Règles de vol à vue</w:t>
        </w:r>
        <w:r w:rsidR="00F65688">
          <w:rPr>
            <w:noProof/>
            <w:webHidden/>
          </w:rPr>
          <w:tab/>
        </w:r>
        <w:r w:rsidR="00F65688">
          <w:rPr>
            <w:noProof/>
            <w:webHidden/>
          </w:rPr>
          <w:fldChar w:fldCharType="begin"/>
        </w:r>
        <w:r w:rsidR="00F65688">
          <w:rPr>
            <w:noProof/>
            <w:webHidden/>
          </w:rPr>
          <w:instrText xml:space="preserve"> PAGEREF _Toc74233292 \h </w:instrText>
        </w:r>
        <w:r w:rsidR="00F65688">
          <w:rPr>
            <w:noProof/>
            <w:webHidden/>
          </w:rPr>
        </w:r>
        <w:r w:rsidR="00F65688">
          <w:rPr>
            <w:noProof/>
            <w:webHidden/>
          </w:rPr>
          <w:fldChar w:fldCharType="separate"/>
        </w:r>
        <w:r w:rsidR="005114B0">
          <w:rPr>
            <w:noProof/>
            <w:webHidden/>
          </w:rPr>
          <w:t>35</w:t>
        </w:r>
        <w:r w:rsidR="00F65688">
          <w:rPr>
            <w:noProof/>
            <w:webHidden/>
          </w:rPr>
          <w:fldChar w:fldCharType="end"/>
        </w:r>
      </w:hyperlink>
    </w:p>
    <w:p w14:paraId="5C60EDF4" w14:textId="11E600CD" w:rsidR="00F65688" w:rsidRDefault="009F535E">
      <w:pPr>
        <w:pStyle w:val="TM3"/>
        <w:tabs>
          <w:tab w:val="left" w:pos="1320"/>
          <w:tab w:val="right" w:leader="dot" w:pos="9628"/>
        </w:tabs>
        <w:rPr>
          <w:rFonts w:eastAsiaTheme="minorEastAsia" w:cstheme="minorBidi"/>
          <w:i w:val="0"/>
          <w:iCs w:val="0"/>
          <w:noProof/>
          <w:sz w:val="24"/>
          <w:szCs w:val="24"/>
        </w:rPr>
      </w:pPr>
      <w:hyperlink w:anchor="_Toc74233293" w:history="1">
        <w:r w:rsidR="00F65688" w:rsidRPr="0022773F">
          <w:rPr>
            <w:rStyle w:val="Lienhypertexte"/>
            <w:noProof/>
          </w:rPr>
          <w:t>A.11.2</w:t>
        </w:r>
        <w:r w:rsidR="00F65688">
          <w:rPr>
            <w:rFonts w:eastAsiaTheme="minorEastAsia" w:cstheme="minorBidi"/>
            <w:i w:val="0"/>
            <w:iCs w:val="0"/>
            <w:noProof/>
            <w:sz w:val="24"/>
            <w:szCs w:val="24"/>
          </w:rPr>
          <w:tab/>
        </w:r>
        <w:r w:rsidR="00F65688" w:rsidRPr="0022773F">
          <w:rPr>
            <w:rStyle w:val="Lienhypertexte"/>
            <w:noProof/>
          </w:rPr>
          <w:t>Application territoriale des règles de l'air</w:t>
        </w:r>
        <w:r w:rsidR="00F65688">
          <w:rPr>
            <w:noProof/>
            <w:webHidden/>
          </w:rPr>
          <w:tab/>
        </w:r>
        <w:r w:rsidR="00F65688">
          <w:rPr>
            <w:noProof/>
            <w:webHidden/>
          </w:rPr>
          <w:fldChar w:fldCharType="begin"/>
        </w:r>
        <w:r w:rsidR="00F65688">
          <w:rPr>
            <w:noProof/>
            <w:webHidden/>
          </w:rPr>
          <w:instrText xml:space="preserve"> PAGEREF _Toc74233293 \h </w:instrText>
        </w:r>
        <w:r w:rsidR="00F65688">
          <w:rPr>
            <w:noProof/>
            <w:webHidden/>
          </w:rPr>
        </w:r>
        <w:r w:rsidR="00F65688">
          <w:rPr>
            <w:noProof/>
            <w:webHidden/>
          </w:rPr>
          <w:fldChar w:fldCharType="separate"/>
        </w:r>
        <w:r w:rsidR="005114B0">
          <w:rPr>
            <w:noProof/>
            <w:webHidden/>
          </w:rPr>
          <w:t>35</w:t>
        </w:r>
        <w:r w:rsidR="00F65688">
          <w:rPr>
            <w:noProof/>
            <w:webHidden/>
          </w:rPr>
          <w:fldChar w:fldCharType="end"/>
        </w:r>
      </w:hyperlink>
    </w:p>
    <w:p w14:paraId="0D95A367" w14:textId="48F0499F" w:rsidR="00F65688" w:rsidRDefault="009F535E">
      <w:pPr>
        <w:pStyle w:val="TM3"/>
        <w:tabs>
          <w:tab w:val="left" w:pos="1320"/>
          <w:tab w:val="right" w:leader="dot" w:pos="9628"/>
        </w:tabs>
        <w:rPr>
          <w:rFonts w:eastAsiaTheme="minorEastAsia" w:cstheme="minorBidi"/>
          <w:i w:val="0"/>
          <w:iCs w:val="0"/>
          <w:noProof/>
          <w:sz w:val="24"/>
          <w:szCs w:val="24"/>
        </w:rPr>
      </w:pPr>
      <w:hyperlink w:anchor="_Toc74233294" w:history="1">
        <w:r w:rsidR="00F65688" w:rsidRPr="0022773F">
          <w:rPr>
            <w:rStyle w:val="Lienhypertexte"/>
            <w:noProof/>
          </w:rPr>
          <w:t>A.11.3</w:t>
        </w:r>
        <w:r w:rsidR="00F65688">
          <w:rPr>
            <w:rFonts w:eastAsiaTheme="minorEastAsia" w:cstheme="minorBidi"/>
            <w:i w:val="0"/>
            <w:iCs w:val="0"/>
            <w:noProof/>
            <w:sz w:val="24"/>
            <w:szCs w:val="24"/>
          </w:rPr>
          <w:tab/>
        </w:r>
        <w:r w:rsidR="00F65688" w:rsidRPr="0022773F">
          <w:rPr>
            <w:rStyle w:val="Lienhypertexte"/>
            <w:noProof/>
          </w:rPr>
          <w:t>Procédures de communication, y compris les procédures en cas d'échec de communication</w:t>
        </w:r>
        <w:r w:rsidR="00F65688">
          <w:rPr>
            <w:noProof/>
            <w:webHidden/>
          </w:rPr>
          <w:tab/>
        </w:r>
        <w:r w:rsidR="00F65688">
          <w:rPr>
            <w:noProof/>
            <w:webHidden/>
          </w:rPr>
          <w:fldChar w:fldCharType="begin"/>
        </w:r>
        <w:r w:rsidR="00F65688">
          <w:rPr>
            <w:noProof/>
            <w:webHidden/>
          </w:rPr>
          <w:instrText xml:space="preserve"> PAGEREF _Toc74233294 \h </w:instrText>
        </w:r>
        <w:r w:rsidR="00F65688">
          <w:rPr>
            <w:noProof/>
            <w:webHidden/>
          </w:rPr>
        </w:r>
        <w:r w:rsidR="00F65688">
          <w:rPr>
            <w:noProof/>
            <w:webHidden/>
          </w:rPr>
          <w:fldChar w:fldCharType="separate"/>
        </w:r>
        <w:r w:rsidR="005114B0">
          <w:rPr>
            <w:noProof/>
            <w:webHidden/>
          </w:rPr>
          <w:t>35</w:t>
        </w:r>
        <w:r w:rsidR="00F65688">
          <w:rPr>
            <w:noProof/>
            <w:webHidden/>
          </w:rPr>
          <w:fldChar w:fldCharType="end"/>
        </w:r>
      </w:hyperlink>
    </w:p>
    <w:p w14:paraId="40AA6043" w14:textId="085D2A85" w:rsidR="00F65688" w:rsidRDefault="009F535E">
      <w:pPr>
        <w:pStyle w:val="TM3"/>
        <w:tabs>
          <w:tab w:val="left" w:pos="1320"/>
          <w:tab w:val="right" w:leader="dot" w:pos="9628"/>
        </w:tabs>
        <w:rPr>
          <w:rFonts w:eastAsiaTheme="minorEastAsia" w:cstheme="minorBidi"/>
          <w:i w:val="0"/>
          <w:iCs w:val="0"/>
          <w:noProof/>
          <w:sz w:val="24"/>
          <w:szCs w:val="24"/>
        </w:rPr>
      </w:pPr>
      <w:hyperlink w:anchor="_Toc74233295" w:history="1">
        <w:r w:rsidR="00F65688" w:rsidRPr="0022773F">
          <w:rPr>
            <w:rStyle w:val="Lienhypertexte"/>
            <w:noProof/>
          </w:rPr>
          <w:t>A.11.4</w:t>
        </w:r>
        <w:r w:rsidR="00F65688">
          <w:rPr>
            <w:rFonts w:eastAsiaTheme="minorEastAsia" w:cstheme="minorBidi"/>
            <w:i w:val="0"/>
            <w:iCs w:val="0"/>
            <w:noProof/>
            <w:sz w:val="24"/>
            <w:szCs w:val="24"/>
          </w:rPr>
          <w:tab/>
        </w:r>
        <w:r w:rsidR="00F65688" w:rsidRPr="0022773F">
          <w:rPr>
            <w:rStyle w:val="Lienhypertexte"/>
            <w:noProof/>
          </w:rPr>
          <w:t>Système pour mesurer le temps pendant l’exploitation</w:t>
        </w:r>
        <w:r w:rsidR="00F65688">
          <w:rPr>
            <w:noProof/>
            <w:webHidden/>
          </w:rPr>
          <w:tab/>
        </w:r>
        <w:r w:rsidR="00F65688">
          <w:rPr>
            <w:noProof/>
            <w:webHidden/>
          </w:rPr>
          <w:fldChar w:fldCharType="begin"/>
        </w:r>
        <w:r w:rsidR="00F65688">
          <w:rPr>
            <w:noProof/>
            <w:webHidden/>
          </w:rPr>
          <w:instrText xml:space="preserve"> PAGEREF _Toc74233295 \h </w:instrText>
        </w:r>
        <w:r w:rsidR="00F65688">
          <w:rPr>
            <w:noProof/>
            <w:webHidden/>
          </w:rPr>
        </w:r>
        <w:r w:rsidR="00F65688">
          <w:rPr>
            <w:noProof/>
            <w:webHidden/>
          </w:rPr>
          <w:fldChar w:fldCharType="separate"/>
        </w:r>
        <w:r w:rsidR="005114B0">
          <w:rPr>
            <w:noProof/>
            <w:webHidden/>
          </w:rPr>
          <w:t>35</w:t>
        </w:r>
        <w:r w:rsidR="00F65688">
          <w:rPr>
            <w:noProof/>
            <w:webHidden/>
          </w:rPr>
          <w:fldChar w:fldCharType="end"/>
        </w:r>
      </w:hyperlink>
    </w:p>
    <w:p w14:paraId="633BCCDE" w14:textId="7EFC5E6E" w:rsidR="00F65688" w:rsidRDefault="009F535E">
      <w:pPr>
        <w:pStyle w:val="TM3"/>
        <w:tabs>
          <w:tab w:val="left" w:pos="1320"/>
          <w:tab w:val="right" w:leader="dot" w:pos="9628"/>
        </w:tabs>
        <w:rPr>
          <w:rFonts w:eastAsiaTheme="minorEastAsia" w:cstheme="minorBidi"/>
          <w:i w:val="0"/>
          <w:iCs w:val="0"/>
          <w:noProof/>
          <w:sz w:val="24"/>
          <w:szCs w:val="24"/>
        </w:rPr>
      </w:pPr>
      <w:hyperlink w:anchor="_Toc74233296" w:history="1">
        <w:r w:rsidR="00F65688" w:rsidRPr="0022773F">
          <w:rPr>
            <w:rStyle w:val="Lienhypertexte"/>
            <w:noProof/>
          </w:rPr>
          <w:t>A.11.5</w:t>
        </w:r>
        <w:r w:rsidR="00F65688">
          <w:rPr>
            <w:rFonts w:eastAsiaTheme="minorEastAsia" w:cstheme="minorBidi"/>
            <w:i w:val="0"/>
            <w:iCs w:val="0"/>
            <w:noProof/>
            <w:sz w:val="24"/>
            <w:szCs w:val="24"/>
          </w:rPr>
          <w:tab/>
        </w:r>
        <w:r w:rsidR="00F65688" w:rsidRPr="0022773F">
          <w:rPr>
            <w:rStyle w:val="Lienhypertexte"/>
            <w:noProof/>
          </w:rPr>
          <w:t>Signaux de détresse et d'urgence</w:t>
        </w:r>
        <w:r w:rsidR="00F65688">
          <w:rPr>
            <w:noProof/>
            <w:webHidden/>
          </w:rPr>
          <w:tab/>
        </w:r>
        <w:r w:rsidR="00F65688">
          <w:rPr>
            <w:noProof/>
            <w:webHidden/>
          </w:rPr>
          <w:fldChar w:fldCharType="begin"/>
        </w:r>
        <w:r w:rsidR="00F65688">
          <w:rPr>
            <w:noProof/>
            <w:webHidden/>
          </w:rPr>
          <w:instrText xml:space="preserve"> PAGEREF _Toc74233296 \h </w:instrText>
        </w:r>
        <w:r w:rsidR="00F65688">
          <w:rPr>
            <w:noProof/>
            <w:webHidden/>
          </w:rPr>
        </w:r>
        <w:r w:rsidR="00F65688">
          <w:rPr>
            <w:noProof/>
            <w:webHidden/>
          </w:rPr>
          <w:fldChar w:fldCharType="separate"/>
        </w:r>
        <w:r w:rsidR="005114B0">
          <w:rPr>
            <w:noProof/>
            <w:webHidden/>
          </w:rPr>
          <w:t>35</w:t>
        </w:r>
        <w:r w:rsidR="00F65688">
          <w:rPr>
            <w:noProof/>
            <w:webHidden/>
          </w:rPr>
          <w:fldChar w:fldCharType="end"/>
        </w:r>
      </w:hyperlink>
    </w:p>
    <w:p w14:paraId="082F5B62" w14:textId="7B2A891B" w:rsidR="00F65688" w:rsidRDefault="009F535E">
      <w:pPr>
        <w:pStyle w:val="TM4"/>
        <w:tabs>
          <w:tab w:val="left" w:pos="1540"/>
          <w:tab w:val="right" w:leader="dot" w:pos="9628"/>
        </w:tabs>
        <w:rPr>
          <w:rFonts w:eastAsiaTheme="minorEastAsia" w:cstheme="minorBidi"/>
          <w:noProof/>
          <w:sz w:val="24"/>
          <w:szCs w:val="24"/>
        </w:rPr>
      </w:pPr>
      <w:hyperlink w:anchor="_Toc74233297" w:history="1">
        <w:r w:rsidR="00F65688" w:rsidRPr="0022773F">
          <w:rPr>
            <w:rStyle w:val="Lienhypertexte"/>
            <w:noProof/>
          </w:rPr>
          <w:t>A.11.5.1</w:t>
        </w:r>
        <w:r w:rsidR="00F65688">
          <w:rPr>
            <w:rFonts w:eastAsiaTheme="minorEastAsia" w:cstheme="minorBidi"/>
            <w:noProof/>
            <w:sz w:val="24"/>
            <w:szCs w:val="24"/>
          </w:rPr>
          <w:tab/>
        </w:r>
        <w:r w:rsidR="00F65688" w:rsidRPr="0022773F">
          <w:rPr>
            <w:rStyle w:val="Lienhypertexte"/>
            <w:noProof/>
          </w:rPr>
          <w:t>Appel radiophonique</w:t>
        </w:r>
        <w:r w:rsidR="00F65688">
          <w:rPr>
            <w:noProof/>
            <w:webHidden/>
          </w:rPr>
          <w:tab/>
        </w:r>
        <w:r w:rsidR="00F65688">
          <w:rPr>
            <w:noProof/>
            <w:webHidden/>
          </w:rPr>
          <w:fldChar w:fldCharType="begin"/>
        </w:r>
        <w:r w:rsidR="00F65688">
          <w:rPr>
            <w:noProof/>
            <w:webHidden/>
          </w:rPr>
          <w:instrText xml:space="preserve"> PAGEREF _Toc74233297 \h </w:instrText>
        </w:r>
        <w:r w:rsidR="00F65688">
          <w:rPr>
            <w:noProof/>
            <w:webHidden/>
          </w:rPr>
        </w:r>
        <w:r w:rsidR="00F65688">
          <w:rPr>
            <w:noProof/>
            <w:webHidden/>
          </w:rPr>
          <w:fldChar w:fldCharType="separate"/>
        </w:r>
        <w:r w:rsidR="005114B0">
          <w:rPr>
            <w:noProof/>
            <w:webHidden/>
          </w:rPr>
          <w:t>35</w:t>
        </w:r>
        <w:r w:rsidR="00F65688">
          <w:rPr>
            <w:noProof/>
            <w:webHidden/>
          </w:rPr>
          <w:fldChar w:fldCharType="end"/>
        </w:r>
      </w:hyperlink>
    </w:p>
    <w:p w14:paraId="1BD1864F" w14:textId="4BC4C413" w:rsidR="00F65688" w:rsidRDefault="009F535E">
      <w:pPr>
        <w:pStyle w:val="TM4"/>
        <w:tabs>
          <w:tab w:val="left" w:pos="1540"/>
          <w:tab w:val="right" w:leader="dot" w:pos="9628"/>
        </w:tabs>
        <w:rPr>
          <w:rFonts w:eastAsiaTheme="minorEastAsia" w:cstheme="minorBidi"/>
          <w:noProof/>
          <w:sz w:val="24"/>
          <w:szCs w:val="24"/>
        </w:rPr>
      </w:pPr>
      <w:hyperlink w:anchor="_Toc74233298" w:history="1">
        <w:r w:rsidR="00F65688" w:rsidRPr="0022773F">
          <w:rPr>
            <w:rStyle w:val="Lienhypertexte"/>
            <w:noProof/>
          </w:rPr>
          <w:t>A.11.5.2</w:t>
        </w:r>
        <w:r w:rsidR="00F65688">
          <w:rPr>
            <w:rFonts w:eastAsiaTheme="minorEastAsia" w:cstheme="minorBidi"/>
            <w:noProof/>
            <w:sz w:val="24"/>
            <w:szCs w:val="24"/>
          </w:rPr>
          <w:tab/>
        </w:r>
        <w:r w:rsidR="00F65688" w:rsidRPr="0022773F">
          <w:rPr>
            <w:rStyle w:val="Lienhypertexte"/>
            <w:noProof/>
          </w:rPr>
          <w:t>Appel téléphonique</w:t>
        </w:r>
        <w:r w:rsidR="00F65688">
          <w:rPr>
            <w:noProof/>
            <w:webHidden/>
          </w:rPr>
          <w:tab/>
        </w:r>
        <w:r w:rsidR="00F65688">
          <w:rPr>
            <w:noProof/>
            <w:webHidden/>
          </w:rPr>
          <w:fldChar w:fldCharType="begin"/>
        </w:r>
        <w:r w:rsidR="00F65688">
          <w:rPr>
            <w:noProof/>
            <w:webHidden/>
          </w:rPr>
          <w:instrText xml:space="preserve"> PAGEREF _Toc74233298 \h </w:instrText>
        </w:r>
        <w:r w:rsidR="00F65688">
          <w:rPr>
            <w:noProof/>
            <w:webHidden/>
          </w:rPr>
        </w:r>
        <w:r w:rsidR="00F65688">
          <w:rPr>
            <w:noProof/>
            <w:webHidden/>
          </w:rPr>
          <w:fldChar w:fldCharType="separate"/>
        </w:r>
        <w:r w:rsidR="005114B0">
          <w:rPr>
            <w:noProof/>
            <w:webHidden/>
          </w:rPr>
          <w:t>35</w:t>
        </w:r>
        <w:r w:rsidR="00F65688">
          <w:rPr>
            <w:noProof/>
            <w:webHidden/>
          </w:rPr>
          <w:fldChar w:fldCharType="end"/>
        </w:r>
      </w:hyperlink>
    </w:p>
    <w:p w14:paraId="501A5805" w14:textId="41A90223" w:rsidR="00F65688" w:rsidRDefault="009F535E">
      <w:pPr>
        <w:pStyle w:val="TM1"/>
        <w:rPr>
          <w:rFonts w:eastAsiaTheme="minorEastAsia" w:cstheme="minorBidi"/>
          <w:b w:val="0"/>
          <w:bCs w:val="0"/>
          <w:caps w:val="0"/>
          <w:noProof/>
          <w:sz w:val="24"/>
          <w:szCs w:val="24"/>
        </w:rPr>
      </w:pPr>
      <w:hyperlink w:anchor="_Toc74233299" w:history="1">
        <w:r w:rsidR="00F65688" w:rsidRPr="0022773F">
          <w:rPr>
            <w:rStyle w:val="Lienhypertexte"/>
            <w:noProof/>
          </w:rPr>
          <w:t>Partie B</w:t>
        </w:r>
        <w:r w:rsidR="00F65688">
          <w:rPr>
            <w:rFonts w:eastAsiaTheme="minorEastAsia" w:cstheme="minorBidi"/>
            <w:b w:val="0"/>
            <w:bCs w:val="0"/>
            <w:caps w:val="0"/>
            <w:noProof/>
            <w:sz w:val="24"/>
            <w:szCs w:val="24"/>
          </w:rPr>
          <w:tab/>
        </w:r>
        <w:r w:rsidR="00F65688" w:rsidRPr="0022773F">
          <w:rPr>
            <w:rStyle w:val="Lienhypertexte"/>
            <w:noProof/>
          </w:rPr>
          <w:t>Ballons</w:t>
        </w:r>
        <w:r w:rsidR="00F65688">
          <w:rPr>
            <w:noProof/>
            <w:webHidden/>
          </w:rPr>
          <w:tab/>
        </w:r>
        <w:r w:rsidR="00F65688">
          <w:rPr>
            <w:noProof/>
            <w:webHidden/>
          </w:rPr>
          <w:fldChar w:fldCharType="begin"/>
        </w:r>
        <w:r w:rsidR="00F65688">
          <w:rPr>
            <w:noProof/>
            <w:webHidden/>
          </w:rPr>
          <w:instrText xml:space="preserve"> PAGEREF _Toc74233299 \h </w:instrText>
        </w:r>
        <w:r w:rsidR="00F65688">
          <w:rPr>
            <w:noProof/>
            <w:webHidden/>
          </w:rPr>
        </w:r>
        <w:r w:rsidR="00F65688">
          <w:rPr>
            <w:noProof/>
            <w:webHidden/>
          </w:rPr>
          <w:fldChar w:fldCharType="separate"/>
        </w:r>
        <w:r w:rsidR="005114B0">
          <w:rPr>
            <w:noProof/>
            <w:webHidden/>
          </w:rPr>
          <w:t>36</w:t>
        </w:r>
        <w:r w:rsidR="00F65688">
          <w:rPr>
            <w:noProof/>
            <w:webHidden/>
          </w:rPr>
          <w:fldChar w:fldCharType="end"/>
        </w:r>
      </w:hyperlink>
    </w:p>
    <w:p w14:paraId="1DAF910F" w14:textId="71774E82" w:rsidR="00F65688" w:rsidRDefault="009F535E">
      <w:pPr>
        <w:pStyle w:val="TM2"/>
        <w:rPr>
          <w:rFonts w:eastAsiaTheme="minorEastAsia" w:cstheme="minorBidi"/>
          <w:smallCaps w:val="0"/>
          <w:noProof/>
          <w:sz w:val="24"/>
          <w:szCs w:val="24"/>
        </w:rPr>
      </w:pPr>
      <w:hyperlink w:anchor="_Toc74233300" w:history="1">
        <w:r w:rsidR="00F65688" w:rsidRPr="0022773F">
          <w:rPr>
            <w:rStyle w:val="Lienhypertexte"/>
            <w:noProof/>
          </w:rPr>
          <w:t>B.1</w:t>
        </w:r>
        <w:r w:rsidR="00F65688">
          <w:rPr>
            <w:rFonts w:eastAsiaTheme="minorEastAsia" w:cstheme="minorBidi"/>
            <w:smallCaps w:val="0"/>
            <w:noProof/>
            <w:sz w:val="24"/>
            <w:szCs w:val="24"/>
          </w:rPr>
          <w:tab/>
        </w:r>
        <w:r w:rsidR="00F65688" w:rsidRPr="0022773F">
          <w:rPr>
            <w:rStyle w:val="Lienhypertexte"/>
            <w:noProof/>
          </w:rPr>
          <w:t>Performances et limitations</w:t>
        </w:r>
        <w:r w:rsidR="00F65688">
          <w:rPr>
            <w:noProof/>
            <w:webHidden/>
          </w:rPr>
          <w:tab/>
        </w:r>
        <w:r w:rsidR="00F65688">
          <w:rPr>
            <w:noProof/>
            <w:webHidden/>
          </w:rPr>
          <w:fldChar w:fldCharType="begin"/>
        </w:r>
        <w:r w:rsidR="00F65688">
          <w:rPr>
            <w:noProof/>
            <w:webHidden/>
          </w:rPr>
          <w:instrText xml:space="preserve"> PAGEREF _Toc74233300 \h </w:instrText>
        </w:r>
        <w:r w:rsidR="00F65688">
          <w:rPr>
            <w:noProof/>
            <w:webHidden/>
          </w:rPr>
        </w:r>
        <w:r w:rsidR="00F65688">
          <w:rPr>
            <w:noProof/>
            <w:webHidden/>
          </w:rPr>
          <w:fldChar w:fldCharType="separate"/>
        </w:r>
        <w:r w:rsidR="005114B0">
          <w:rPr>
            <w:noProof/>
            <w:webHidden/>
          </w:rPr>
          <w:t>37</w:t>
        </w:r>
        <w:r w:rsidR="00F65688">
          <w:rPr>
            <w:noProof/>
            <w:webHidden/>
          </w:rPr>
          <w:fldChar w:fldCharType="end"/>
        </w:r>
      </w:hyperlink>
    </w:p>
    <w:p w14:paraId="735CACBC" w14:textId="219A06E3" w:rsidR="00F65688" w:rsidRDefault="009F535E">
      <w:pPr>
        <w:pStyle w:val="TM3"/>
        <w:tabs>
          <w:tab w:val="left" w:pos="1100"/>
          <w:tab w:val="right" w:leader="dot" w:pos="9628"/>
        </w:tabs>
        <w:rPr>
          <w:rFonts w:eastAsiaTheme="minorEastAsia" w:cstheme="minorBidi"/>
          <w:i w:val="0"/>
          <w:iCs w:val="0"/>
          <w:noProof/>
          <w:sz w:val="24"/>
          <w:szCs w:val="24"/>
        </w:rPr>
      </w:pPr>
      <w:hyperlink w:anchor="_Toc74233301" w:history="1">
        <w:r w:rsidR="00F65688" w:rsidRPr="0022773F">
          <w:rPr>
            <w:rStyle w:val="Lienhypertexte"/>
            <w:noProof/>
          </w:rPr>
          <w:t>B.1.1</w:t>
        </w:r>
        <w:r w:rsidR="00F65688">
          <w:rPr>
            <w:rFonts w:eastAsiaTheme="minorEastAsia" w:cstheme="minorBidi"/>
            <w:i w:val="0"/>
            <w:iCs w:val="0"/>
            <w:noProof/>
            <w:sz w:val="24"/>
            <w:szCs w:val="24"/>
          </w:rPr>
          <w:tab/>
        </w:r>
        <w:r w:rsidR="00F65688" w:rsidRPr="0022773F">
          <w:rPr>
            <w:rStyle w:val="Lienhypertexte"/>
            <w:noProof/>
          </w:rPr>
          <w:t>Météo</w:t>
        </w:r>
        <w:r w:rsidR="00F65688">
          <w:rPr>
            <w:noProof/>
            <w:webHidden/>
          </w:rPr>
          <w:tab/>
        </w:r>
        <w:r w:rsidR="00F65688">
          <w:rPr>
            <w:noProof/>
            <w:webHidden/>
          </w:rPr>
          <w:fldChar w:fldCharType="begin"/>
        </w:r>
        <w:r w:rsidR="00F65688">
          <w:rPr>
            <w:noProof/>
            <w:webHidden/>
          </w:rPr>
          <w:instrText xml:space="preserve"> PAGEREF _Toc74233301 \h </w:instrText>
        </w:r>
        <w:r w:rsidR="00F65688">
          <w:rPr>
            <w:noProof/>
            <w:webHidden/>
          </w:rPr>
        </w:r>
        <w:r w:rsidR="00F65688">
          <w:rPr>
            <w:noProof/>
            <w:webHidden/>
          </w:rPr>
          <w:fldChar w:fldCharType="separate"/>
        </w:r>
        <w:r w:rsidR="005114B0">
          <w:rPr>
            <w:noProof/>
            <w:webHidden/>
          </w:rPr>
          <w:t>37</w:t>
        </w:r>
        <w:r w:rsidR="00F65688">
          <w:rPr>
            <w:noProof/>
            <w:webHidden/>
          </w:rPr>
          <w:fldChar w:fldCharType="end"/>
        </w:r>
      </w:hyperlink>
    </w:p>
    <w:p w14:paraId="455BA2A8" w14:textId="7C964162" w:rsidR="00F65688" w:rsidRDefault="009F535E">
      <w:pPr>
        <w:pStyle w:val="TM3"/>
        <w:tabs>
          <w:tab w:val="left" w:pos="1100"/>
          <w:tab w:val="right" w:leader="dot" w:pos="9628"/>
        </w:tabs>
        <w:rPr>
          <w:rFonts w:eastAsiaTheme="minorEastAsia" w:cstheme="minorBidi"/>
          <w:i w:val="0"/>
          <w:iCs w:val="0"/>
          <w:noProof/>
          <w:sz w:val="24"/>
          <w:szCs w:val="24"/>
        </w:rPr>
      </w:pPr>
      <w:hyperlink w:anchor="_Toc74233302" w:history="1">
        <w:r w:rsidR="00F65688" w:rsidRPr="0022773F">
          <w:rPr>
            <w:rStyle w:val="Lienhypertexte"/>
            <w:noProof/>
          </w:rPr>
          <w:t>B.1.2</w:t>
        </w:r>
        <w:r w:rsidR="00F65688">
          <w:rPr>
            <w:rFonts w:eastAsiaTheme="minorEastAsia" w:cstheme="minorBidi"/>
            <w:i w:val="0"/>
            <w:iCs w:val="0"/>
            <w:noProof/>
            <w:sz w:val="24"/>
            <w:szCs w:val="24"/>
          </w:rPr>
          <w:tab/>
        </w:r>
        <w:r w:rsidR="00F65688" w:rsidRPr="0022773F">
          <w:rPr>
            <w:rStyle w:val="Lienhypertexte"/>
            <w:noProof/>
          </w:rPr>
          <w:t>État du ballon</w:t>
        </w:r>
        <w:r w:rsidR="00F65688">
          <w:rPr>
            <w:noProof/>
            <w:webHidden/>
          </w:rPr>
          <w:tab/>
        </w:r>
        <w:r w:rsidR="00F65688">
          <w:rPr>
            <w:noProof/>
            <w:webHidden/>
          </w:rPr>
          <w:fldChar w:fldCharType="begin"/>
        </w:r>
        <w:r w:rsidR="00F65688">
          <w:rPr>
            <w:noProof/>
            <w:webHidden/>
          </w:rPr>
          <w:instrText xml:space="preserve"> PAGEREF _Toc74233302 \h </w:instrText>
        </w:r>
        <w:r w:rsidR="00F65688">
          <w:rPr>
            <w:noProof/>
            <w:webHidden/>
          </w:rPr>
        </w:r>
        <w:r w:rsidR="00F65688">
          <w:rPr>
            <w:noProof/>
            <w:webHidden/>
          </w:rPr>
          <w:fldChar w:fldCharType="separate"/>
        </w:r>
        <w:r w:rsidR="005114B0">
          <w:rPr>
            <w:noProof/>
            <w:webHidden/>
          </w:rPr>
          <w:t>37</w:t>
        </w:r>
        <w:r w:rsidR="00F65688">
          <w:rPr>
            <w:noProof/>
            <w:webHidden/>
          </w:rPr>
          <w:fldChar w:fldCharType="end"/>
        </w:r>
      </w:hyperlink>
    </w:p>
    <w:p w14:paraId="677BD255" w14:textId="4EE82F7B" w:rsidR="00F65688" w:rsidRDefault="009F535E">
      <w:pPr>
        <w:pStyle w:val="TM3"/>
        <w:tabs>
          <w:tab w:val="left" w:pos="1100"/>
          <w:tab w:val="right" w:leader="dot" w:pos="9628"/>
        </w:tabs>
        <w:rPr>
          <w:rFonts w:eastAsiaTheme="minorEastAsia" w:cstheme="minorBidi"/>
          <w:i w:val="0"/>
          <w:iCs w:val="0"/>
          <w:noProof/>
          <w:sz w:val="24"/>
          <w:szCs w:val="24"/>
        </w:rPr>
      </w:pPr>
      <w:hyperlink w:anchor="_Toc74233303" w:history="1">
        <w:r w:rsidR="00F65688" w:rsidRPr="0022773F">
          <w:rPr>
            <w:rStyle w:val="Lienhypertexte"/>
            <w:noProof/>
          </w:rPr>
          <w:t>B.1.3</w:t>
        </w:r>
        <w:r w:rsidR="00F65688">
          <w:rPr>
            <w:rFonts w:eastAsiaTheme="minorEastAsia" w:cstheme="minorBidi"/>
            <w:i w:val="0"/>
            <w:iCs w:val="0"/>
            <w:noProof/>
            <w:sz w:val="24"/>
            <w:szCs w:val="24"/>
          </w:rPr>
          <w:tab/>
        </w:r>
        <w:r w:rsidR="00F65688" w:rsidRPr="0022773F">
          <w:rPr>
            <w:rStyle w:val="Lienhypertexte"/>
            <w:noProof/>
          </w:rPr>
          <w:t>Pression carburant</w:t>
        </w:r>
        <w:r w:rsidR="00F65688">
          <w:rPr>
            <w:noProof/>
            <w:webHidden/>
          </w:rPr>
          <w:tab/>
        </w:r>
        <w:r w:rsidR="00F65688">
          <w:rPr>
            <w:noProof/>
            <w:webHidden/>
          </w:rPr>
          <w:fldChar w:fldCharType="begin"/>
        </w:r>
        <w:r w:rsidR="00F65688">
          <w:rPr>
            <w:noProof/>
            <w:webHidden/>
          </w:rPr>
          <w:instrText xml:space="preserve"> PAGEREF _Toc74233303 \h </w:instrText>
        </w:r>
        <w:r w:rsidR="00F65688">
          <w:rPr>
            <w:noProof/>
            <w:webHidden/>
          </w:rPr>
        </w:r>
        <w:r w:rsidR="00F65688">
          <w:rPr>
            <w:noProof/>
            <w:webHidden/>
          </w:rPr>
          <w:fldChar w:fldCharType="separate"/>
        </w:r>
        <w:r w:rsidR="005114B0">
          <w:rPr>
            <w:noProof/>
            <w:webHidden/>
          </w:rPr>
          <w:t>37</w:t>
        </w:r>
        <w:r w:rsidR="00F65688">
          <w:rPr>
            <w:noProof/>
            <w:webHidden/>
          </w:rPr>
          <w:fldChar w:fldCharType="end"/>
        </w:r>
      </w:hyperlink>
    </w:p>
    <w:p w14:paraId="1440F5C7" w14:textId="0CD176F7" w:rsidR="00F65688" w:rsidRDefault="009F535E">
      <w:pPr>
        <w:pStyle w:val="TM3"/>
        <w:tabs>
          <w:tab w:val="left" w:pos="1100"/>
          <w:tab w:val="right" w:leader="dot" w:pos="9628"/>
        </w:tabs>
        <w:rPr>
          <w:rFonts w:eastAsiaTheme="minorEastAsia" w:cstheme="minorBidi"/>
          <w:i w:val="0"/>
          <w:iCs w:val="0"/>
          <w:noProof/>
          <w:sz w:val="24"/>
          <w:szCs w:val="24"/>
        </w:rPr>
      </w:pPr>
      <w:hyperlink w:anchor="_Toc74233304" w:history="1">
        <w:r w:rsidR="00F65688" w:rsidRPr="0022773F">
          <w:rPr>
            <w:rStyle w:val="Lienhypertexte"/>
            <w:noProof/>
          </w:rPr>
          <w:t>B.1.4</w:t>
        </w:r>
        <w:r w:rsidR="00F65688">
          <w:rPr>
            <w:rFonts w:eastAsiaTheme="minorEastAsia" w:cstheme="minorBidi"/>
            <w:i w:val="0"/>
            <w:iCs w:val="0"/>
            <w:noProof/>
            <w:sz w:val="24"/>
            <w:szCs w:val="24"/>
          </w:rPr>
          <w:tab/>
        </w:r>
        <w:r w:rsidR="00F65688" w:rsidRPr="0022773F">
          <w:rPr>
            <w:rStyle w:val="Lienhypertexte"/>
            <w:noProof/>
          </w:rPr>
          <w:t>Carburant embarqué au décollage</w:t>
        </w:r>
        <w:r w:rsidR="00F65688">
          <w:rPr>
            <w:noProof/>
            <w:webHidden/>
          </w:rPr>
          <w:tab/>
        </w:r>
        <w:r w:rsidR="00F65688">
          <w:rPr>
            <w:noProof/>
            <w:webHidden/>
          </w:rPr>
          <w:fldChar w:fldCharType="begin"/>
        </w:r>
        <w:r w:rsidR="00F65688">
          <w:rPr>
            <w:noProof/>
            <w:webHidden/>
          </w:rPr>
          <w:instrText xml:space="preserve"> PAGEREF _Toc74233304 \h </w:instrText>
        </w:r>
        <w:r w:rsidR="00F65688">
          <w:rPr>
            <w:noProof/>
            <w:webHidden/>
          </w:rPr>
        </w:r>
        <w:r w:rsidR="00F65688">
          <w:rPr>
            <w:noProof/>
            <w:webHidden/>
          </w:rPr>
          <w:fldChar w:fldCharType="separate"/>
        </w:r>
        <w:r w:rsidR="005114B0">
          <w:rPr>
            <w:noProof/>
            <w:webHidden/>
          </w:rPr>
          <w:t>37</w:t>
        </w:r>
        <w:r w:rsidR="00F65688">
          <w:rPr>
            <w:noProof/>
            <w:webHidden/>
          </w:rPr>
          <w:fldChar w:fldCharType="end"/>
        </w:r>
      </w:hyperlink>
    </w:p>
    <w:p w14:paraId="1B21802D" w14:textId="1A6954DF" w:rsidR="00F65688" w:rsidRDefault="009F535E">
      <w:pPr>
        <w:pStyle w:val="TM3"/>
        <w:tabs>
          <w:tab w:val="left" w:pos="1100"/>
          <w:tab w:val="right" w:leader="dot" w:pos="9628"/>
        </w:tabs>
        <w:rPr>
          <w:rFonts w:eastAsiaTheme="minorEastAsia" w:cstheme="minorBidi"/>
          <w:i w:val="0"/>
          <w:iCs w:val="0"/>
          <w:noProof/>
          <w:sz w:val="24"/>
          <w:szCs w:val="24"/>
        </w:rPr>
      </w:pPr>
      <w:hyperlink w:anchor="_Toc74233305" w:history="1">
        <w:r w:rsidR="00F65688" w:rsidRPr="0022773F">
          <w:rPr>
            <w:rStyle w:val="Lienhypertexte"/>
            <w:noProof/>
          </w:rPr>
          <w:t>B.1.5</w:t>
        </w:r>
        <w:r w:rsidR="00F65688">
          <w:rPr>
            <w:rFonts w:eastAsiaTheme="minorEastAsia" w:cstheme="minorBidi"/>
            <w:i w:val="0"/>
            <w:iCs w:val="0"/>
            <w:noProof/>
            <w:sz w:val="24"/>
            <w:szCs w:val="24"/>
          </w:rPr>
          <w:tab/>
        </w:r>
        <w:r w:rsidR="00F65688" w:rsidRPr="0022773F">
          <w:rPr>
            <w:rStyle w:val="Lienhypertexte"/>
            <w:noProof/>
          </w:rPr>
          <w:t>Performances</w:t>
        </w:r>
        <w:r w:rsidR="00F65688">
          <w:rPr>
            <w:noProof/>
            <w:webHidden/>
          </w:rPr>
          <w:tab/>
        </w:r>
        <w:r w:rsidR="00F65688">
          <w:rPr>
            <w:noProof/>
            <w:webHidden/>
          </w:rPr>
          <w:fldChar w:fldCharType="begin"/>
        </w:r>
        <w:r w:rsidR="00F65688">
          <w:rPr>
            <w:noProof/>
            <w:webHidden/>
          </w:rPr>
          <w:instrText xml:space="preserve"> PAGEREF _Toc74233305 \h </w:instrText>
        </w:r>
        <w:r w:rsidR="00F65688">
          <w:rPr>
            <w:noProof/>
            <w:webHidden/>
          </w:rPr>
        </w:r>
        <w:r w:rsidR="00F65688">
          <w:rPr>
            <w:noProof/>
            <w:webHidden/>
          </w:rPr>
          <w:fldChar w:fldCharType="separate"/>
        </w:r>
        <w:r w:rsidR="005114B0">
          <w:rPr>
            <w:noProof/>
            <w:webHidden/>
          </w:rPr>
          <w:t>37</w:t>
        </w:r>
        <w:r w:rsidR="00F65688">
          <w:rPr>
            <w:noProof/>
            <w:webHidden/>
          </w:rPr>
          <w:fldChar w:fldCharType="end"/>
        </w:r>
      </w:hyperlink>
    </w:p>
    <w:p w14:paraId="6F3F109E" w14:textId="7F648312" w:rsidR="00F65688" w:rsidRDefault="009F535E">
      <w:pPr>
        <w:pStyle w:val="TM2"/>
        <w:rPr>
          <w:rFonts w:eastAsiaTheme="minorEastAsia" w:cstheme="minorBidi"/>
          <w:smallCaps w:val="0"/>
          <w:noProof/>
          <w:sz w:val="24"/>
          <w:szCs w:val="24"/>
        </w:rPr>
      </w:pPr>
      <w:hyperlink w:anchor="_Toc74233306" w:history="1">
        <w:r w:rsidR="00F65688" w:rsidRPr="0022773F">
          <w:rPr>
            <w:rStyle w:val="Lienhypertexte"/>
            <w:noProof/>
          </w:rPr>
          <w:t>B.2</w:t>
        </w:r>
        <w:r w:rsidR="00F65688">
          <w:rPr>
            <w:rFonts w:eastAsiaTheme="minorEastAsia" w:cstheme="minorBidi"/>
            <w:smallCaps w:val="0"/>
            <w:noProof/>
            <w:sz w:val="24"/>
            <w:szCs w:val="24"/>
          </w:rPr>
          <w:tab/>
        </w:r>
        <w:r w:rsidR="00F65688" w:rsidRPr="0022773F">
          <w:rPr>
            <w:rStyle w:val="Lienhypertexte"/>
            <w:noProof/>
          </w:rPr>
          <w:t>Procédures normales</w:t>
        </w:r>
        <w:r w:rsidR="00F65688">
          <w:rPr>
            <w:noProof/>
            <w:webHidden/>
          </w:rPr>
          <w:tab/>
        </w:r>
        <w:r w:rsidR="00F65688">
          <w:rPr>
            <w:noProof/>
            <w:webHidden/>
          </w:rPr>
          <w:fldChar w:fldCharType="begin"/>
        </w:r>
        <w:r w:rsidR="00F65688">
          <w:rPr>
            <w:noProof/>
            <w:webHidden/>
          </w:rPr>
          <w:instrText xml:space="preserve"> PAGEREF _Toc74233306 \h </w:instrText>
        </w:r>
        <w:r w:rsidR="00F65688">
          <w:rPr>
            <w:noProof/>
            <w:webHidden/>
          </w:rPr>
        </w:r>
        <w:r w:rsidR="00F65688">
          <w:rPr>
            <w:noProof/>
            <w:webHidden/>
          </w:rPr>
          <w:fldChar w:fldCharType="separate"/>
        </w:r>
        <w:r w:rsidR="005114B0">
          <w:rPr>
            <w:noProof/>
            <w:webHidden/>
          </w:rPr>
          <w:t>38</w:t>
        </w:r>
        <w:r w:rsidR="00F65688">
          <w:rPr>
            <w:noProof/>
            <w:webHidden/>
          </w:rPr>
          <w:fldChar w:fldCharType="end"/>
        </w:r>
      </w:hyperlink>
    </w:p>
    <w:p w14:paraId="616D682B" w14:textId="39F3C654" w:rsidR="00F65688" w:rsidRDefault="009F535E">
      <w:pPr>
        <w:pStyle w:val="TM3"/>
        <w:tabs>
          <w:tab w:val="left" w:pos="1100"/>
          <w:tab w:val="right" w:leader="dot" w:pos="9628"/>
        </w:tabs>
        <w:rPr>
          <w:rFonts w:eastAsiaTheme="minorEastAsia" w:cstheme="minorBidi"/>
          <w:i w:val="0"/>
          <w:iCs w:val="0"/>
          <w:noProof/>
          <w:sz w:val="24"/>
          <w:szCs w:val="24"/>
        </w:rPr>
      </w:pPr>
      <w:hyperlink w:anchor="_Toc74233307" w:history="1">
        <w:r w:rsidR="00F65688" w:rsidRPr="0022773F">
          <w:rPr>
            <w:rStyle w:val="Lienhypertexte"/>
            <w:noProof/>
          </w:rPr>
          <w:t>B.2.1</w:t>
        </w:r>
        <w:r w:rsidR="00F65688">
          <w:rPr>
            <w:rFonts w:eastAsiaTheme="minorEastAsia" w:cstheme="minorBidi"/>
            <w:i w:val="0"/>
            <w:iCs w:val="0"/>
            <w:noProof/>
            <w:sz w:val="24"/>
            <w:szCs w:val="24"/>
          </w:rPr>
          <w:tab/>
        </w:r>
        <w:r w:rsidR="00F65688" w:rsidRPr="0022773F">
          <w:rPr>
            <w:rStyle w:val="Lienhypertexte"/>
            <w:noProof/>
          </w:rPr>
          <w:t>Mise en place</w:t>
        </w:r>
        <w:r w:rsidR="00F65688">
          <w:rPr>
            <w:noProof/>
            <w:webHidden/>
          </w:rPr>
          <w:tab/>
        </w:r>
        <w:r w:rsidR="00F65688">
          <w:rPr>
            <w:noProof/>
            <w:webHidden/>
          </w:rPr>
          <w:fldChar w:fldCharType="begin"/>
        </w:r>
        <w:r w:rsidR="00F65688">
          <w:rPr>
            <w:noProof/>
            <w:webHidden/>
          </w:rPr>
          <w:instrText xml:space="preserve"> PAGEREF _Toc74233307 \h </w:instrText>
        </w:r>
        <w:r w:rsidR="00F65688">
          <w:rPr>
            <w:noProof/>
            <w:webHidden/>
          </w:rPr>
        </w:r>
        <w:r w:rsidR="00F65688">
          <w:rPr>
            <w:noProof/>
            <w:webHidden/>
          </w:rPr>
          <w:fldChar w:fldCharType="separate"/>
        </w:r>
        <w:r w:rsidR="005114B0">
          <w:rPr>
            <w:noProof/>
            <w:webHidden/>
          </w:rPr>
          <w:t>38</w:t>
        </w:r>
        <w:r w:rsidR="00F65688">
          <w:rPr>
            <w:noProof/>
            <w:webHidden/>
          </w:rPr>
          <w:fldChar w:fldCharType="end"/>
        </w:r>
      </w:hyperlink>
    </w:p>
    <w:p w14:paraId="3D4233AE" w14:textId="6C5348D3" w:rsidR="00F65688" w:rsidRDefault="009F535E">
      <w:pPr>
        <w:pStyle w:val="TM4"/>
        <w:tabs>
          <w:tab w:val="left" w:pos="1540"/>
          <w:tab w:val="right" w:leader="dot" w:pos="9628"/>
        </w:tabs>
        <w:rPr>
          <w:rFonts w:eastAsiaTheme="minorEastAsia" w:cstheme="minorBidi"/>
          <w:noProof/>
          <w:sz w:val="24"/>
          <w:szCs w:val="24"/>
        </w:rPr>
      </w:pPr>
      <w:hyperlink w:anchor="_Toc74233308" w:history="1">
        <w:r w:rsidR="00F65688" w:rsidRPr="0022773F">
          <w:rPr>
            <w:rStyle w:val="Lienhypertexte"/>
            <w:noProof/>
          </w:rPr>
          <w:t>B.2.1.1</w:t>
        </w:r>
        <w:r w:rsidR="00F65688">
          <w:rPr>
            <w:rFonts w:eastAsiaTheme="minorEastAsia" w:cstheme="minorBidi"/>
            <w:noProof/>
            <w:sz w:val="24"/>
            <w:szCs w:val="24"/>
          </w:rPr>
          <w:tab/>
        </w:r>
        <w:r w:rsidR="00F65688" w:rsidRPr="0022773F">
          <w:rPr>
            <w:rStyle w:val="Lienhypertexte"/>
            <w:noProof/>
          </w:rPr>
          <w:t>Météo</w:t>
        </w:r>
        <w:r w:rsidR="00F65688">
          <w:rPr>
            <w:noProof/>
            <w:webHidden/>
          </w:rPr>
          <w:tab/>
        </w:r>
        <w:r w:rsidR="00F65688">
          <w:rPr>
            <w:noProof/>
            <w:webHidden/>
          </w:rPr>
          <w:fldChar w:fldCharType="begin"/>
        </w:r>
        <w:r w:rsidR="00F65688">
          <w:rPr>
            <w:noProof/>
            <w:webHidden/>
          </w:rPr>
          <w:instrText xml:space="preserve"> PAGEREF _Toc74233308 \h </w:instrText>
        </w:r>
        <w:r w:rsidR="00F65688">
          <w:rPr>
            <w:noProof/>
            <w:webHidden/>
          </w:rPr>
        </w:r>
        <w:r w:rsidR="00F65688">
          <w:rPr>
            <w:noProof/>
            <w:webHidden/>
          </w:rPr>
          <w:fldChar w:fldCharType="separate"/>
        </w:r>
        <w:r w:rsidR="005114B0">
          <w:rPr>
            <w:noProof/>
            <w:webHidden/>
          </w:rPr>
          <w:t>38</w:t>
        </w:r>
        <w:r w:rsidR="00F65688">
          <w:rPr>
            <w:noProof/>
            <w:webHidden/>
          </w:rPr>
          <w:fldChar w:fldCharType="end"/>
        </w:r>
      </w:hyperlink>
    </w:p>
    <w:p w14:paraId="2FC56FEE" w14:textId="59A50546" w:rsidR="00F65688" w:rsidRDefault="009F535E">
      <w:pPr>
        <w:pStyle w:val="TM4"/>
        <w:tabs>
          <w:tab w:val="left" w:pos="1540"/>
          <w:tab w:val="right" w:leader="dot" w:pos="9628"/>
        </w:tabs>
        <w:rPr>
          <w:rFonts w:eastAsiaTheme="minorEastAsia" w:cstheme="minorBidi"/>
          <w:noProof/>
          <w:sz w:val="24"/>
          <w:szCs w:val="24"/>
        </w:rPr>
      </w:pPr>
      <w:hyperlink w:anchor="_Toc74233309" w:history="1">
        <w:r w:rsidR="00F65688" w:rsidRPr="0022773F">
          <w:rPr>
            <w:rStyle w:val="Lienhypertexte"/>
            <w:noProof/>
          </w:rPr>
          <w:t>B.2.1.2</w:t>
        </w:r>
        <w:r w:rsidR="00F65688">
          <w:rPr>
            <w:rFonts w:eastAsiaTheme="minorEastAsia" w:cstheme="minorBidi"/>
            <w:noProof/>
            <w:sz w:val="24"/>
            <w:szCs w:val="24"/>
          </w:rPr>
          <w:tab/>
        </w:r>
        <w:r w:rsidR="00F65688" w:rsidRPr="0022773F">
          <w:rPr>
            <w:rStyle w:val="Lienhypertexte"/>
            <w:noProof/>
          </w:rPr>
          <w:t>Visite prévol du bas de ballon</w:t>
        </w:r>
        <w:r w:rsidR="00F65688">
          <w:rPr>
            <w:noProof/>
            <w:webHidden/>
          </w:rPr>
          <w:tab/>
        </w:r>
        <w:r w:rsidR="00F65688">
          <w:rPr>
            <w:noProof/>
            <w:webHidden/>
          </w:rPr>
          <w:fldChar w:fldCharType="begin"/>
        </w:r>
        <w:r w:rsidR="00F65688">
          <w:rPr>
            <w:noProof/>
            <w:webHidden/>
          </w:rPr>
          <w:instrText xml:space="preserve"> PAGEREF _Toc74233309 \h </w:instrText>
        </w:r>
        <w:r w:rsidR="00F65688">
          <w:rPr>
            <w:noProof/>
            <w:webHidden/>
          </w:rPr>
        </w:r>
        <w:r w:rsidR="00F65688">
          <w:rPr>
            <w:noProof/>
            <w:webHidden/>
          </w:rPr>
          <w:fldChar w:fldCharType="separate"/>
        </w:r>
        <w:r w:rsidR="005114B0">
          <w:rPr>
            <w:noProof/>
            <w:webHidden/>
          </w:rPr>
          <w:t>38</w:t>
        </w:r>
        <w:r w:rsidR="00F65688">
          <w:rPr>
            <w:noProof/>
            <w:webHidden/>
          </w:rPr>
          <w:fldChar w:fldCharType="end"/>
        </w:r>
      </w:hyperlink>
    </w:p>
    <w:p w14:paraId="4463CF82" w14:textId="5F69A672" w:rsidR="00F65688" w:rsidRDefault="009F535E">
      <w:pPr>
        <w:pStyle w:val="TM4"/>
        <w:tabs>
          <w:tab w:val="left" w:pos="1540"/>
          <w:tab w:val="right" w:leader="dot" w:pos="9628"/>
        </w:tabs>
        <w:rPr>
          <w:rFonts w:eastAsiaTheme="minorEastAsia" w:cstheme="minorBidi"/>
          <w:noProof/>
          <w:sz w:val="24"/>
          <w:szCs w:val="24"/>
        </w:rPr>
      </w:pPr>
      <w:hyperlink w:anchor="_Toc74233310" w:history="1">
        <w:r w:rsidR="00F65688" w:rsidRPr="0022773F">
          <w:rPr>
            <w:rStyle w:val="Lienhypertexte"/>
            <w:noProof/>
          </w:rPr>
          <w:t>B.2.1.3</w:t>
        </w:r>
        <w:r w:rsidR="00F65688">
          <w:rPr>
            <w:rFonts w:eastAsiaTheme="minorEastAsia" w:cstheme="minorBidi"/>
            <w:noProof/>
            <w:sz w:val="24"/>
            <w:szCs w:val="24"/>
          </w:rPr>
          <w:tab/>
        </w:r>
        <w:r w:rsidR="00F65688" w:rsidRPr="0022773F">
          <w:rPr>
            <w:rStyle w:val="Lienhypertexte"/>
            <w:noProof/>
          </w:rPr>
          <w:t>Gonflage à froid</w:t>
        </w:r>
        <w:r w:rsidR="00F65688">
          <w:rPr>
            <w:noProof/>
            <w:webHidden/>
          </w:rPr>
          <w:tab/>
        </w:r>
        <w:r w:rsidR="00F65688">
          <w:rPr>
            <w:noProof/>
            <w:webHidden/>
          </w:rPr>
          <w:fldChar w:fldCharType="begin"/>
        </w:r>
        <w:r w:rsidR="00F65688">
          <w:rPr>
            <w:noProof/>
            <w:webHidden/>
          </w:rPr>
          <w:instrText xml:space="preserve"> PAGEREF _Toc74233310 \h </w:instrText>
        </w:r>
        <w:r w:rsidR="00F65688">
          <w:rPr>
            <w:noProof/>
            <w:webHidden/>
          </w:rPr>
        </w:r>
        <w:r w:rsidR="00F65688">
          <w:rPr>
            <w:noProof/>
            <w:webHidden/>
          </w:rPr>
          <w:fldChar w:fldCharType="separate"/>
        </w:r>
        <w:r w:rsidR="005114B0">
          <w:rPr>
            <w:noProof/>
            <w:webHidden/>
          </w:rPr>
          <w:t>38</w:t>
        </w:r>
        <w:r w:rsidR="00F65688">
          <w:rPr>
            <w:noProof/>
            <w:webHidden/>
          </w:rPr>
          <w:fldChar w:fldCharType="end"/>
        </w:r>
      </w:hyperlink>
    </w:p>
    <w:p w14:paraId="441C8418" w14:textId="2EE55F41" w:rsidR="00F65688" w:rsidRDefault="009F535E">
      <w:pPr>
        <w:pStyle w:val="TM3"/>
        <w:tabs>
          <w:tab w:val="left" w:pos="1100"/>
          <w:tab w:val="right" w:leader="dot" w:pos="9628"/>
        </w:tabs>
        <w:rPr>
          <w:rFonts w:eastAsiaTheme="minorEastAsia" w:cstheme="minorBidi"/>
          <w:i w:val="0"/>
          <w:iCs w:val="0"/>
          <w:noProof/>
          <w:sz w:val="24"/>
          <w:szCs w:val="24"/>
        </w:rPr>
      </w:pPr>
      <w:hyperlink w:anchor="_Toc74233311" w:history="1">
        <w:r w:rsidR="00F65688" w:rsidRPr="0022773F">
          <w:rPr>
            <w:rStyle w:val="Lienhypertexte"/>
            <w:noProof/>
          </w:rPr>
          <w:t>B.2.2</w:t>
        </w:r>
        <w:r w:rsidR="00F65688">
          <w:rPr>
            <w:rFonts w:eastAsiaTheme="minorEastAsia" w:cstheme="minorBidi"/>
            <w:i w:val="0"/>
            <w:iCs w:val="0"/>
            <w:noProof/>
            <w:sz w:val="24"/>
            <w:szCs w:val="24"/>
          </w:rPr>
          <w:tab/>
        </w:r>
        <w:r w:rsidR="00F65688" w:rsidRPr="0022773F">
          <w:rPr>
            <w:rStyle w:val="Lienhypertexte"/>
            <w:noProof/>
          </w:rPr>
          <w:t>Briefing des passagers</w:t>
        </w:r>
        <w:r w:rsidR="00F65688">
          <w:rPr>
            <w:noProof/>
            <w:webHidden/>
          </w:rPr>
          <w:tab/>
        </w:r>
        <w:r w:rsidR="00F65688">
          <w:rPr>
            <w:noProof/>
            <w:webHidden/>
          </w:rPr>
          <w:fldChar w:fldCharType="begin"/>
        </w:r>
        <w:r w:rsidR="00F65688">
          <w:rPr>
            <w:noProof/>
            <w:webHidden/>
          </w:rPr>
          <w:instrText xml:space="preserve"> PAGEREF _Toc74233311 \h </w:instrText>
        </w:r>
        <w:r w:rsidR="00F65688">
          <w:rPr>
            <w:noProof/>
            <w:webHidden/>
          </w:rPr>
        </w:r>
        <w:r w:rsidR="00F65688">
          <w:rPr>
            <w:noProof/>
            <w:webHidden/>
          </w:rPr>
          <w:fldChar w:fldCharType="separate"/>
        </w:r>
        <w:r w:rsidR="005114B0">
          <w:rPr>
            <w:noProof/>
            <w:webHidden/>
          </w:rPr>
          <w:t>38</w:t>
        </w:r>
        <w:r w:rsidR="00F65688">
          <w:rPr>
            <w:noProof/>
            <w:webHidden/>
          </w:rPr>
          <w:fldChar w:fldCharType="end"/>
        </w:r>
      </w:hyperlink>
    </w:p>
    <w:p w14:paraId="15046CB4" w14:textId="54C43F29" w:rsidR="00F65688" w:rsidRDefault="009F535E">
      <w:pPr>
        <w:pStyle w:val="TM3"/>
        <w:tabs>
          <w:tab w:val="left" w:pos="1100"/>
          <w:tab w:val="right" w:leader="dot" w:pos="9628"/>
        </w:tabs>
        <w:rPr>
          <w:rFonts w:eastAsiaTheme="minorEastAsia" w:cstheme="minorBidi"/>
          <w:i w:val="0"/>
          <w:iCs w:val="0"/>
          <w:noProof/>
          <w:sz w:val="24"/>
          <w:szCs w:val="24"/>
        </w:rPr>
      </w:pPr>
      <w:hyperlink w:anchor="_Toc74233312" w:history="1">
        <w:r w:rsidR="00F65688" w:rsidRPr="0022773F">
          <w:rPr>
            <w:rStyle w:val="Lienhypertexte"/>
            <w:noProof/>
          </w:rPr>
          <w:t>B.2.3</w:t>
        </w:r>
        <w:r w:rsidR="00F65688">
          <w:rPr>
            <w:rFonts w:eastAsiaTheme="minorEastAsia" w:cstheme="minorBidi"/>
            <w:i w:val="0"/>
            <w:iCs w:val="0"/>
            <w:noProof/>
            <w:sz w:val="24"/>
            <w:szCs w:val="24"/>
          </w:rPr>
          <w:tab/>
        </w:r>
        <w:r w:rsidR="00F65688" w:rsidRPr="0022773F">
          <w:rPr>
            <w:rStyle w:val="Lienhypertexte"/>
            <w:noProof/>
          </w:rPr>
          <w:t>Chauffe</w:t>
        </w:r>
        <w:r w:rsidR="00F65688">
          <w:rPr>
            <w:noProof/>
            <w:webHidden/>
          </w:rPr>
          <w:tab/>
        </w:r>
        <w:r w:rsidR="00F65688">
          <w:rPr>
            <w:noProof/>
            <w:webHidden/>
          </w:rPr>
          <w:fldChar w:fldCharType="begin"/>
        </w:r>
        <w:r w:rsidR="00F65688">
          <w:rPr>
            <w:noProof/>
            <w:webHidden/>
          </w:rPr>
          <w:instrText xml:space="preserve"> PAGEREF _Toc74233312 \h </w:instrText>
        </w:r>
        <w:r w:rsidR="00F65688">
          <w:rPr>
            <w:noProof/>
            <w:webHidden/>
          </w:rPr>
        </w:r>
        <w:r w:rsidR="00F65688">
          <w:rPr>
            <w:noProof/>
            <w:webHidden/>
          </w:rPr>
          <w:fldChar w:fldCharType="separate"/>
        </w:r>
        <w:r w:rsidR="005114B0">
          <w:rPr>
            <w:noProof/>
            <w:webHidden/>
          </w:rPr>
          <w:t>39</w:t>
        </w:r>
        <w:r w:rsidR="00F65688">
          <w:rPr>
            <w:noProof/>
            <w:webHidden/>
          </w:rPr>
          <w:fldChar w:fldCharType="end"/>
        </w:r>
      </w:hyperlink>
    </w:p>
    <w:p w14:paraId="65CB0304" w14:textId="349AF820" w:rsidR="00F65688" w:rsidRDefault="009F535E">
      <w:pPr>
        <w:pStyle w:val="TM3"/>
        <w:tabs>
          <w:tab w:val="left" w:pos="1100"/>
          <w:tab w:val="right" w:leader="dot" w:pos="9628"/>
        </w:tabs>
        <w:rPr>
          <w:rFonts w:eastAsiaTheme="minorEastAsia" w:cstheme="minorBidi"/>
          <w:i w:val="0"/>
          <w:iCs w:val="0"/>
          <w:noProof/>
          <w:sz w:val="24"/>
          <w:szCs w:val="24"/>
        </w:rPr>
      </w:pPr>
      <w:hyperlink w:anchor="_Toc74233313" w:history="1">
        <w:r w:rsidR="00F65688" w:rsidRPr="0022773F">
          <w:rPr>
            <w:rStyle w:val="Lienhypertexte"/>
            <w:noProof/>
          </w:rPr>
          <w:t>B.2.4</w:t>
        </w:r>
        <w:r w:rsidR="00F65688">
          <w:rPr>
            <w:rFonts w:eastAsiaTheme="minorEastAsia" w:cstheme="minorBidi"/>
            <w:i w:val="0"/>
            <w:iCs w:val="0"/>
            <w:noProof/>
            <w:sz w:val="24"/>
            <w:szCs w:val="24"/>
          </w:rPr>
          <w:tab/>
        </w:r>
        <w:r w:rsidR="00F65688" w:rsidRPr="0022773F">
          <w:rPr>
            <w:rStyle w:val="Lienhypertexte"/>
            <w:noProof/>
          </w:rPr>
          <w:t>Vérifications avant décollage</w:t>
        </w:r>
        <w:r w:rsidR="00F65688">
          <w:rPr>
            <w:noProof/>
            <w:webHidden/>
          </w:rPr>
          <w:tab/>
        </w:r>
        <w:r w:rsidR="00F65688">
          <w:rPr>
            <w:noProof/>
            <w:webHidden/>
          </w:rPr>
          <w:fldChar w:fldCharType="begin"/>
        </w:r>
        <w:r w:rsidR="00F65688">
          <w:rPr>
            <w:noProof/>
            <w:webHidden/>
          </w:rPr>
          <w:instrText xml:space="preserve"> PAGEREF _Toc74233313 \h </w:instrText>
        </w:r>
        <w:r w:rsidR="00F65688">
          <w:rPr>
            <w:noProof/>
            <w:webHidden/>
          </w:rPr>
        </w:r>
        <w:r w:rsidR="00F65688">
          <w:rPr>
            <w:noProof/>
            <w:webHidden/>
          </w:rPr>
          <w:fldChar w:fldCharType="separate"/>
        </w:r>
        <w:r w:rsidR="005114B0">
          <w:rPr>
            <w:noProof/>
            <w:webHidden/>
          </w:rPr>
          <w:t>39</w:t>
        </w:r>
        <w:r w:rsidR="00F65688">
          <w:rPr>
            <w:noProof/>
            <w:webHidden/>
          </w:rPr>
          <w:fldChar w:fldCharType="end"/>
        </w:r>
      </w:hyperlink>
    </w:p>
    <w:p w14:paraId="383F9130" w14:textId="4BA268BC" w:rsidR="00F65688" w:rsidRDefault="009F535E">
      <w:pPr>
        <w:pStyle w:val="TM3"/>
        <w:tabs>
          <w:tab w:val="left" w:pos="1100"/>
          <w:tab w:val="right" w:leader="dot" w:pos="9628"/>
        </w:tabs>
        <w:rPr>
          <w:rFonts w:eastAsiaTheme="minorEastAsia" w:cstheme="minorBidi"/>
          <w:i w:val="0"/>
          <w:iCs w:val="0"/>
          <w:noProof/>
          <w:sz w:val="24"/>
          <w:szCs w:val="24"/>
        </w:rPr>
      </w:pPr>
      <w:hyperlink w:anchor="_Toc74233314" w:history="1">
        <w:r w:rsidR="00F65688" w:rsidRPr="0022773F">
          <w:rPr>
            <w:rStyle w:val="Lienhypertexte"/>
            <w:noProof/>
          </w:rPr>
          <w:t>B.2.5</w:t>
        </w:r>
        <w:r w:rsidR="00F65688">
          <w:rPr>
            <w:rFonts w:eastAsiaTheme="minorEastAsia" w:cstheme="minorBidi"/>
            <w:i w:val="0"/>
            <w:iCs w:val="0"/>
            <w:noProof/>
            <w:sz w:val="24"/>
            <w:szCs w:val="24"/>
          </w:rPr>
          <w:tab/>
        </w:r>
        <w:r w:rsidR="00F65688" w:rsidRPr="0022773F">
          <w:rPr>
            <w:rStyle w:val="Lienhypertexte"/>
            <w:noProof/>
          </w:rPr>
          <w:t>Décision de vol</w:t>
        </w:r>
        <w:r w:rsidR="00F65688">
          <w:rPr>
            <w:noProof/>
            <w:webHidden/>
          </w:rPr>
          <w:tab/>
        </w:r>
        <w:r w:rsidR="00F65688">
          <w:rPr>
            <w:noProof/>
            <w:webHidden/>
          </w:rPr>
          <w:fldChar w:fldCharType="begin"/>
        </w:r>
        <w:r w:rsidR="00F65688">
          <w:rPr>
            <w:noProof/>
            <w:webHidden/>
          </w:rPr>
          <w:instrText xml:space="preserve"> PAGEREF _Toc74233314 \h </w:instrText>
        </w:r>
        <w:r w:rsidR="00F65688">
          <w:rPr>
            <w:noProof/>
            <w:webHidden/>
          </w:rPr>
        </w:r>
        <w:r w:rsidR="00F65688">
          <w:rPr>
            <w:noProof/>
            <w:webHidden/>
          </w:rPr>
          <w:fldChar w:fldCharType="separate"/>
        </w:r>
        <w:r w:rsidR="005114B0">
          <w:rPr>
            <w:noProof/>
            <w:webHidden/>
          </w:rPr>
          <w:t>39</w:t>
        </w:r>
        <w:r w:rsidR="00F65688">
          <w:rPr>
            <w:noProof/>
            <w:webHidden/>
          </w:rPr>
          <w:fldChar w:fldCharType="end"/>
        </w:r>
      </w:hyperlink>
    </w:p>
    <w:p w14:paraId="79B1A504" w14:textId="6EEFBFFE" w:rsidR="00F65688" w:rsidRDefault="009F535E">
      <w:pPr>
        <w:pStyle w:val="TM3"/>
        <w:tabs>
          <w:tab w:val="left" w:pos="1100"/>
          <w:tab w:val="right" w:leader="dot" w:pos="9628"/>
        </w:tabs>
        <w:rPr>
          <w:rFonts w:eastAsiaTheme="minorEastAsia" w:cstheme="minorBidi"/>
          <w:i w:val="0"/>
          <w:iCs w:val="0"/>
          <w:noProof/>
          <w:sz w:val="24"/>
          <w:szCs w:val="24"/>
        </w:rPr>
      </w:pPr>
      <w:hyperlink w:anchor="_Toc74233315" w:history="1">
        <w:r w:rsidR="00F65688" w:rsidRPr="0022773F">
          <w:rPr>
            <w:rStyle w:val="Lienhypertexte"/>
            <w:noProof/>
          </w:rPr>
          <w:t>B.2.6</w:t>
        </w:r>
        <w:r w:rsidR="00F65688">
          <w:rPr>
            <w:rFonts w:eastAsiaTheme="minorEastAsia" w:cstheme="minorBidi"/>
            <w:i w:val="0"/>
            <w:iCs w:val="0"/>
            <w:noProof/>
            <w:sz w:val="24"/>
            <w:szCs w:val="24"/>
          </w:rPr>
          <w:tab/>
        </w:r>
        <w:r w:rsidR="00F65688" w:rsidRPr="0022773F">
          <w:rPr>
            <w:rStyle w:val="Lienhypertexte"/>
            <w:noProof/>
          </w:rPr>
          <w:t>Procédure de changement de cylindre en vol</w:t>
        </w:r>
        <w:r w:rsidR="00F65688">
          <w:rPr>
            <w:noProof/>
            <w:webHidden/>
          </w:rPr>
          <w:tab/>
        </w:r>
        <w:r w:rsidR="00F65688">
          <w:rPr>
            <w:noProof/>
            <w:webHidden/>
          </w:rPr>
          <w:fldChar w:fldCharType="begin"/>
        </w:r>
        <w:r w:rsidR="00F65688">
          <w:rPr>
            <w:noProof/>
            <w:webHidden/>
          </w:rPr>
          <w:instrText xml:space="preserve"> PAGEREF _Toc74233315 \h </w:instrText>
        </w:r>
        <w:r w:rsidR="00F65688">
          <w:rPr>
            <w:noProof/>
            <w:webHidden/>
          </w:rPr>
        </w:r>
        <w:r w:rsidR="00F65688">
          <w:rPr>
            <w:noProof/>
            <w:webHidden/>
          </w:rPr>
          <w:fldChar w:fldCharType="separate"/>
        </w:r>
        <w:r w:rsidR="005114B0">
          <w:rPr>
            <w:noProof/>
            <w:webHidden/>
          </w:rPr>
          <w:t>39</w:t>
        </w:r>
        <w:r w:rsidR="00F65688">
          <w:rPr>
            <w:noProof/>
            <w:webHidden/>
          </w:rPr>
          <w:fldChar w:fldCharType="end"/>
        </w:r>
      </w:hyperlink>
    </w:p>
    <w:p w14:paraId="2F148EB4" w14:textId="28079236" w:rsidR="00F65688" w:rsidRDefault="009F535E">
      <w:pPr>
        <w:pStyle w:val="TM3"/>
        <w:tabs>
          <w:tab w:val="left" w:pos="1100"/>
          <w:tab w:val="right" w:leader="dot" w:pos="9628"/>
        </w:tabs>
        <w:rPr>
          <w:rFonts w:eastAsiaTheme="minorEastAsia" w:cstheme="minorBidi"/>
          <w:i w:val="0"/>
          <w:iCs w:val="0"/>
          <w:noProof/>
          <w:sz w:val="24"/>
          <w:szCs w:val="24"/>
        </w:rPr>
      </w:pPr>
      <w:hyperlink w:anchor="_Toc74233316" w:history="1">
        <w:r w:rsidR="00F65688" w:rsidRPr="0022773F">
          <w:rPr>
            <w:rStyle w:val="Lienhypertexte"/>
            <w:noProof/>
          </w:rPr>
          <w:t>B.2.7</w:t>
        </w:r>
        <w:r w:rsidR="00F65688">
          <w:rPr>
            <w:rFonts w:eastAsiaTheme="minorEastAsia" w:cstheme="minorBidi"/>
            <w:i w:val="0"/>
            <w:iCs w:val="0"/>
            <w:noProof/>
            <w:sz w:val="24"/>
            <w:szCs w:val="24"/>
          </w:rPr>
          <w:tab/>
        </w:r>
        <w:r w:rsidR="00F65688" w:rsidRPr="0022773F">
          <w:rPr>
            <w:rStyle w:val="Lienhypertexte"/>
            <w:noProof/>
          </w:rPr>
          <w:t>Atterrissage</w:t>
        </w:r>
        <w:r w:rsidR="00F65688">
          <w:rPr>
            <w:noProof/>
            <w:webHidden/>
          </w:rPr>
          <w:tab/>
        </w:r>
        <w:r w:rsidR="00F65688">
          <w:rPr>
            <w:noProof/>
            <w:webHidden/>
          </w:rPr>
          <w:fldChar w:fldCharType="begin"/>
        </w:r>
        <w:r w:rsidR="00F65688">
          <w:rPr>
            <w:noProof/>
            <w:webHidden/>
          </w:rPr>
          <w:instrText xml:space="preserve"> PAGEREF _Toc74233316 \h </w:instrText>
        </w:r>
        <w:r w:rsidR="00F65688">
          <w:rPr>
            <w:noProof/>
            <w:webHidden/>
          </w:rPr>
        </w:r>
        <w:r w:rsidR="00F65688">
          <w:rPr>
            <w:noProof/>
            <w:webHidden/>
          </w:rPr>
          <w:fldChar w:fldCharType="separate"/>
        </w:r>
        <w:r w:rsidR="005114B0">
          <w:rPr>
            <w:noProof/>
            <w:webHidden/>
          </w:rPr>
          <w:t>39</w:t>
        </w:r>
        <w:r w:rsidR="00F65688">
          <w:rPr>
            <w:noProof/>
            <w:webHidden/>
          </w:rPr>
          <w:fldChar w:fldCharType="end"/>
        </w:r>
      </w:hyperlink>
    </w:p>
    <w:p w14:paraId="42B359CB" w14:textId="003009B3" w:rsidR="00F65688" w:rsidRDefault="009F535E">
      <w:pPr>
        <w:pStyle w:val="TM3"/>
        <w:tabs>
          <w:tab w:val="left" w:pos="1100"/>
          <w:tab w:val="right" w:leader="dot" w:pos="9628"/>
        </w:tabs>
        <w:rPr>
          <w:rFonts w:eastAsiaTheme="minorEastAsia" w:cstheme="minorBidi"/>
          <w:i w:val="0"/>
          <w:iCs w:val="0"/>
          <w:noProof/>
          <w:sz w:val="24"/>
          <w:szCs w:val="24"/>
        </w:rPr>
      </w:pPr>
      <w:hyperlink w:anchor="_Toc74233317" w:history="1">
        <w:r w:rsidR="00F65688" w:rsidRPr="0022773F">
          <w:rPr>
            <w:rStyle w:val="Lienhypertexte"/>
            <w:noProof/>
          </w:rPr>
          <w:t>B.2.8</w:t>
        </w:r>
        <w:r w:rsidR="00F65688">
          <w:rPr>
            <w:rFonts w:eastAsiaTheme="minorEastAsia" w:cstheme="minorBidi"/>
            <w:i w:val="0"/>
            <w:iCs w:val="0"/>
            <w:noProof/>
            <w:sz w:val="24"/>
            <w:szCs w:val="24"/>
          </w:rPr>
          <w:tab/>
        </w:r>
        <w:r w:rsidR="00F65688" w:rsidRPr="0022773F">
          <w:rPr>
            <w:rStyle w:val="Lienhypertexte"/>
            <w:noProof/>
          </w:rPr>
          <w:t>Rangement de l’enveloppe</w:t>
        </w:r>
        <w:r w:rsidR="00F65688">
          <w:rPr>
            <w:noProof/>
            <w:webHidden/>
          </w:rPr>
          <w:tab/>
        </w:r>
        <w:r w:rsidR="00F65688">
          <w:rPr>
            <w:noProof/>
            <w:webHidden/>
          </w:rPr>
          <w:fldChar w:fldCharType="begin"/>
        </w:r>
        <w:r w:rsidR="00F65688">
          <w:rPr>
            <w:noProof/>
            <w:webHidden/>
          </w:rPr>
          <w:instrText xml:space="preserve"> PAGEREF _Toc74233317 \h </w:instrText>
        </w:r>
        <w:r w:rsidR="00F65688">
          <w:rPr>
            <w:noProof/>
            <w:webHidden/>
          </w:rPr>
        </w:r>
        <w:r w:rsidR="00F65688">
          <w:rPr>
            <w:noProof/>
            <w:webHidden/>
          </w:rPr>
          <w:fldChar w:fldCharType="separate"/>
        </w:r>
        <w:r w:rsidR="005114B0">
          <w:rPr>
            <w:noProof/>
            <w:webHidden/>
          </w:rPr>
          <w:t>40</w:t>
        </w:r>
        <w:r w:rsidR="00F65688">
          <w:rPr>
            <w:noProof/>
            <w:webHidden/>
          </w:rPr>
          <w:fldChar w:fldCharType="end"/>
        </w:r>
      </w:hyperlink>
    </w:p>
    <w:p w14:paraId="7588A8BE" w14:textId="26634C14" w:rsidR="00F65688" w:rsidRDefault="009F535E">
      <w:pPr>
        <w:pStyle w:val="TM2"/>
        <w:rPr>
          <w:rFonts w:eastAsiaTheme="minorEastAsia" w:cstheme="minorBidi"/>
          <w:smallCaps w:val="0"/>
          <w:noProof/>
          <w:sz w:val="24"/>
          <w:szCs w:val="24"/>
        </w:rPr>
      </w:pPr>
      <w:hyperlink w:anchor="_Toc74233318" w:history="1">
        <w:r w:rsidR="00F65688" w:rsidRPr="0022773F">
          <w:rPr>
            <w:rStyle w:val="Lienhypertexte"/>
            <w:noProof/>
          </w:rPr>
          <w:t>B.3</w:t>
        </w:r>
        <w:r w:rsidR="00F65688">
          <w:rPr>
            <w:rFonts w:eastAsiaTheme="minorEastAsia" w:cstheme="minorBidi"/>
            <w:smallCaps w:val="0"/>
            <w:noProof/>
            <w:sz w:val="24"/>
            <w:szCs w:val="24"/>
          </w:rPr>
          <w:tab/>
        </w:r>
        <w:r w:rsidR="00F65688" w:rsidRPr="0022773F">
          <w:rPr>
            <w:rStyle w:val="Lienhypertexte"/>
            <w:noProof/>
          </w:rPr>
          <w:t>Procédures anormales et d'urgence</w:t>
        </w:r>
        <w:r w:rsidR="00F65688">
          <w:rPr>
            <w:noProof/>
            <w:webHidden/>
          </w:rPr>
          <w:tab/>
        </w:r>
        <w:r w:rsidR="00F65688">
          <w:rPr>
            <w:noProof/>
            <w:webHidden/>
          </w:rPr>
          <w:fldChar w:fldCharType="begin"/>
        </w:r>
        <w:r w:rsidR="00F65688">
          <w:rPr>
            <w:noProof/>
            <w:webHidden/>
          </w:rPr>
          <w:instrText xml:space="preserve"> PAGEREF _Toc74233318 \h </w:instrText>
        </w:r>
        <w:r w:rsidR="00F65688">
          <w:rPr>
            <w:noProof/>
            <w:webHidden/>
          </w:rPr>
        </w:r>
        <w:r w:rsidR="00F65688">
          <w:rPr>
            <w:noProof/>
            <w:webHidden/>
          </w:rPr>
          <w:fldChar w:fldCharType="separate"/>
        </w:r>
        <w:r w:rsidR="005114B0">
          <w:rPr>
            <w:noProof/>
            <w:webHidden/>
          </w:rPr>
          <w:t>41</w:t>
        </w:r>
        <w:r w:rsidR="00F65688">
          <w:rPr>
            <w:noProof/>
            <w:webHidden/>
          </w:rPr>
          <w:fldChar w:fldCharType="end"/>
        </w:r>
      </w:hyperlink>
    </w:p>
    <w:p w14:paraId="16BE85B9" w14:textId="6D8387DD" w:rsidR="00F65688" w:rsidRDefault="009F535E">
      <w:pPr>
        <w:pStyle w:val="TM3"/>
        <w:tabs>
          <w:tab w:val="left" w:pos="1100"/>
          <w:tab w:val="right" w:leader="dot" w:pos="9628"/>
        </w:tabs>
        <w:rPr>
          <w:rFonts w:eastAsiaTheme="minorEastAsia" w:cstheme="minorBidi"/>
          <w:i w:val="0"/>
          <w:iCs w:val="0"/>
          <w:noProof/>
          <w:sz w:val="24"/>
          <w:szCs w:val="24"/>
        </w:rPr>
      </w:pPr>
      <w:hyperlink w:anchor="_Toc74233319" w:history="1">
        <w:r w:rsidR="00F65688" w:rsidRPr="0022773F">
          <w:rPr>
            <w:rStyle w:val="Lienhypertexte"/>
            <w:noProof/>
          </w:rPr>
          <w:t>B.3.1</w:t>
        </w:r>
        <w:r w:rsidR="00F65688">
          <w:rPr>
            <w:rFonts w:eastAsiaTheme="minorEastAsia" w:cstheme="minorBidi"/>
            <w:i w:val="0"/>
            <w:iCs w:val="0"/>
            <w:noProof/>
            <w:sz w:val="24"/>
            <w:szCs w:val="24"/>
          </w:rPr>
          <w:tab/>
        </w:r>
        <w:r w:rsidR="00F65688" w:rsidRPr="0022773F">
          <w:rPr>
            <w:rStyle w:val="Lienhypertexte"/>
            <w:noProof/>
          </w:rPr>
          <w:t>Fonte d’un fusible</w:t>
        </w:r>
        <w:r w:rsidR="00F65688">
          <w:rPr>
            <w:noProof/>
            <w:webHidden/>
          </w:rPr>
          <w:tab/>
        </w:r>
        <w:r w:rsidR="00F65688">
          <w:rPr>
            <w:noProof/>
            <w:webHidden/>
          </w:rPr>
          <w:fldChar w:fldCharType="begin"/>
        </w:r>
        <w:r w:rsidR="00F65688">
          <w:rPr>
            <w:noProof/>
            <w:webHidden/>
          </w:rPr>
          <w:instrText xml:space="preserve"> PAGEREF _Toc74233319 \h </w:instrText>
        </w:r>
        <w:r w:rsidR="00F65688">
          <w:rPr>
            <w:noProof/>
            <w:webHidden/>
          </w:rPr>
        </w:r>
        <w:r w:rsidR="00F65688">
          <w:rPr>
            <w:noProof/>
            <w:webHidden/>
          </w:rPr>
          <w:fldChar w:fldCharType="separate"/>
        </w:r>
        <w:r w:rsidR="005114B0">
          <w:rPr>
            <w:noProof/>
            <w:webHidden/>
          </w:rPr>
          <w:t>41</w:t>
        </w:r>
        <w:r w:rsidR="00F65688">
          <w:rPr>
            <w:noProof/>
            <w:webHidden/>
          </w:rPr>
          <w:fldChar w:fldCharType="end"/>
        </w:r>
      </w:hyperlink>
    </w:p>
    <w:p w14:paraId="261CD80F" w14:textId="1F9B5C52" w:rsidR="00F65688" w:rsidRDefault="009F535E">
      <w:pPr>
        <w:pStyle w:val="TM3"/>
        <w:tabs>
          <w:tab w:val="left" w:pos="1100"/>
          <w:tab w:val="right" w:leader="dot" w:pos="9628"/>
        </w:tabs>
        <w:rPr>
          <w:rFonts w:eastAsiaTheme="minorEastAsia" w:cstheme="minorBidi"/>
          <w:i w:val="0"/>
          <w:iCs w:val="0"/>
          <w:noProof/>
          <w:sz w:val="24"/>
          <w:szCs w:val="24"/>
        </w:rPr>
      </w:pPr>
      <w:hyperlink w:anchor="_Toc74233320" w:history="1">
        <w:r w:rsidR="00F65688" w:rsidRPr="0022773F">
          <w:rPr>
            <w:rStyle w:val="Lienhypertexte"/>
            <w:noProof/>
          </w:rPr>
          <w:t>B.3.2</w:t>
        </w:r>
        <w:r w:rsidR="00F65688">
          <w:rPr>
            <w:rFonts w:eastAsiaTheme="minorEastAsia" w:cstheme="minorBidi"/>
            <w:i w:val="0"/>
            <w:iCs w:val="0"/>
            <w:noProof/>
            <w:sz w:val="24"/>
            <w:szCs w:val="24"/>
          </w:rPr>
          <w:tab/>
        </w:r>
        <w:r w:rsidR="00F65688" w:rsidRPr="0022773F">
          <w:rPr>
            <w:rStyle w:val="Lienhypertexte"/>
            <w:noProof/>
          </w:rPr>
          <w:t>Panne de fonctionnement d’un des deux systèmes de gaz</w:t>
        </w:r>
        <w:r w:rsidR="00F65688">
          <w:rPr>
            <w:noProof/>
            <w:webHidden/>
          </w:rPr>
          <w:tab/>
        </w:r>
        <w:r w:rsidR="00F65688">
          <w:rPr>
            <w:noProof/>
            <w:webHidden/>
          </w:rPr>
          <w:fldChar w:fldCharType="begin"/>
        </w:r>
        <w:r w:rsidR="00F65688">
          <w:rPr>
            <w:noProof/>
            <w:webHidden/>
          </w:rPr>
          <w:instrText xml:space="preserve"> PAGEREF _Toc74233320 \h </w:instrText>
        </w:r>
        <w:r w:rsidR="00F65688">
          <w:rPr>
            <w:noProof/>
            <w:webHidden/>
          </w:rPr>
        </w:r>
        <w:r w:rsidR="00F65688">
          <w:rPr>
            <w:noProof/>
            <w:webHidden/>
          </w:rPr>
          <w:fldChar w:fldCharType="separate"/>
        </w:r>
        <w:r w:rsidR="005114B0">
          <w:rPr>
            <w:noProof/>
            <w:webHidden/>
          </w:rPr>
          <w:t>41</w:t>
        </w:r>
        <w:r w:rsidR="00F65688">
          <w:rPr>
            <w:noProof/>
            <w:webHidden/>
          </w:rPr>
          <w:fldChar w:fldCharType="end"/>
        </w:r>
      </w:hyperlink>
    </w:p>
    <w:p w14:paraId="3B9986B9" w14:textId="51B6FAD4" w:rsidR="00F65688" w:rsidRDefault="009F535E">
      <w:pPr>
        <w:pStyle w:val="TM3"/>
        <w:tabs>
          <w:tab w:val="left" w:pos="1100"/>
          <w:tab w:val="right" w:leader="dot" w:pos="9628"/>
        </w:tabs>
        <w:rPr>
          <w:rFonts w:eastAsiaTheme="minorEastAsia" w:cstheme="minorBidi"/>
          <w:i w:val="0"/>
          <w:iCs w:val="0"/>
          <w:noProof/>
          <w:sz w:val="24"/>
          <w:szCs w:val="24"/>
        </w:rPr>
      </w:pPr>
      <w:hyperlink w:anchor="_Toc74233321" w:history="1">
        <w:r w:rsidR="00F65688" w:rsidRPr="0022773F">
          <w:rPr>
            <w:rStyle w:val="Lienhypertexte"/>
            <w:noProof/>
          </w:rPr>
          <w:t>B.3.3</w:t>
        </w:r>
        <w:r w:rsidR="00F65688">
          <w:rPr>
            <w:rFonts w:eastAsiaTheme="minorEastAsia" w:cstheme="minorBidi"/>
            <w:i w:val="0"/>
            <w:iCs w:val="0"/>
            <w:noProof/>
            <w:sz w:val="24"/>
            <w:szCs w:val="24"/>
          </w:rPr>
          <w:tab/>
        </w:r>
        <w:r w:rsidR="00F65688" w:rsidRPr="0022773F">
          <w:rPr>
            <w:rStyle w:val="Lienhypertexte"/>
            <w:noProof/>
          </w:rPr>
          <w:t>Incendie au sol</w:t>
        </w:r>
        <w:r w:rsidR="00F65688">
          <w:rPr>
            <w:noProof/>
            <w:webHidden/>
          </w:rPr>
          <w:tab/>
        </w:r>
        <w:r w:rsidR="00F65688">
          <w:rPr>
            <w:noProof/>
            <w:webHidden/>
          </w:rPr>
          <w:fldChar w:fldCharType="begin"/>
        </w:r>
        <w:r w:rsidR="00F65688">
          <w:rPr>
            <w:noProof/>
            <w:webHidden/>
          </w:rPr>
          <w:instrText xml:space="preserve"> PAGEREF _Toc74233321 \h </w:instrText>
        </w:r>
        <w:r w:rsidR="00F65688">
          <w:rPr>
            <w:noProof/>
            <w:webHidden/>
          </w:rPr>
        </w:r>
        <w:r w:rsidR="00F65688">
          <w:rPr>
            <w:noProof/>
            <w:webHidden/>
          </w:rPr>
          <w:fldChar w:fldCharType="separate"/>
        </w:r>
        <w:r w:rsidR="005114B0">
          <w:rPr>
            <w:noProof/>
            <w:webHidden/>
          </w:rPr>
          <w:t>41</w:t>
        </w:r>
        <w:r w:rsidR="00F65688">
          <w:rPr>
            <w:noProof/>
            <w:webHidden/>
          </w:rPr>
          <w:fldChar w:fldCharType="end"/>
        </w:r>
      </w:hyperlink>
    </w:p>
    <w:p w14:paraId="0BD247CB" w14:textId="6257CD98" w:rsidR="00F65688" w:rsidRDefault="009F535E">
      <w:pPr>
        <w:pStyle w:val="TM3"/>
        <w:tabs>
          <w:tab w:val="left" w:pos="1100"/>
          <w:tab w:val="right" w:leader="dot" w:pos="9628"/>
        </w:tabs>
        <w:rPr>
          <w:rFonts w:eastAsiaTheme="minorEastAsia" w:cstheme="minorBidi"/>
          <w:i w:val="0"/>
          <w:iCs w:val="0"/>
          <w:noProof/>
          <w:sz w:val="24"/>
          <w:szCs w:val="24"/>
        </w:rPr>
      </w:pPr>
      <w:hyperlink w:anchor="_Toc74233322" w:history="1">
        <w:r w:rsidR="00F65688" w:rsidRPr="0022773F">
          <w:rPr>
            <w:rStyle w:val="Lienhypertexte"/>
            <w:noProof/>
          </w:rPr>
          <w:t>B.3.4</w:t>
        </w:r>
        <w:r w:rsidR="00F65688">
          <w:rPr>
            <w:rFonts w:eastAsiaTheme="minorEastAsia" w:cstheme="minorBidi"/>
            <w:i w:val="0"/>
            <w:iCs w:val="0"/>
            <w:noProof/>
            <w:sz w:val="24"/>
            <w:szCs w:val="24"/>
          </w:rPr>
          <w:tab/>
        </w:r>
        <w:r w:rsidR="00F65688" w:rsidRPr="0022773F">
          <w:rPr>
            <w:rStyle w:val="Lienhypertexte"/>
            <w:noProof/>
          </w:rPr>
          <w:t>Incendie en vol</w:t>
        </w:r>
        <w:r w:rsidR="00F65688">
          <w:rPr>
            <w:noProof/>
            <w:webHidden/>
          </w:rPr>
          <w:tab/>
        </w:r>
        <w:r w:rsidR="00F65688">
          <w:rPr>
            <w:noProof/>
            <w:webHidden/>
          </w:rPr>
          <w:fldChar w:fldCharType="begin"/>
        </w:r>
        <w:r w:rsidR="00F65688">
          <w:rPr>
            <w:noProof/>
            <w:webHidden/>
          </w:rPr>
          <w:instrText xml:space="preserve"> PAGEREF _Toc74233322 \h </w:instrText>
        </w:r>
        <w:r w:rsidR="00F65688">
          <w:rPr>
            <w:noProof/>
            <w:webHidden/>
          </w:rPr>
        </w:r>
        <w:r w:rsidR="00F65688">
          <w:rPr>
            <w:noProof/>
            <w:webHidden/>
          </w:rPr>
          <w:fldChar w:fldCharType="separate"/>
        </w:r>
        <w:r w:rsidR="005114B0">
          <w:rPr>
            <w:noProof/>
            <w:webHidden/>
          </w:rPr>
          <w:t>41</w:t>
        </w:r>
        <w:r w:rsidR="00F65688">
          <w:rPr>
            <w:noProof/>
            <w:webHidden/>
          </w:rPr>
          <w:fldChar w:fldCharType="end"/>
        </w:r>
      </w:hyperlink>
    </w:p>
    <w:p w14:paraId="1D18EF65" w14:textId="416292C1" w:rsidR="00F65688" w:rsidRDefault="009F535E">
      <w:pPr>
        <w:pStyle w:val="TM3"/>
        <w:tabs>
          <w:tab w:val="left" w:pos="1100"/>
          <w:tab w:val="right" w:leader="dot" w:pos="9628"/>
        </w:tabs>
        <w:rPr>
          <w:rFonts w:eastAsiaTheme="minorEastAsia" w:cstheme="minorBidi"/>
          <w:i w:val="0"/>
          <w:iCs w:val="0"/>
          <w:noProof/>
          <w:sz w:val="24"/>
          <w:szCs w:val="24"/>
        </w:rPr>
      </w:pPr>
      <w:hyperlink w:anchor="_Toc74233323" w:history="1">
        <w:r w:rsidR="00F65688" w:rsidRPr="0022773F">
          <w:rPr>
            <w:rStyle w:val="Lienhypertexte"/>
            <w:noProof/>
          </w:rPr>
          <w:t>B.3.5</w:t>
        </w:r>
        <w:r w:rsidR="00F65688">
          <w:rPr>
            <w:rFonts w:eastAsiaTheme="minorEastAsia" w:cstheme="minorBidi"/>
            <w:i w:val="0"/>
            <w:iCs w:val="0"/>
            <w:noProof/>
            <w:sz w:val="24"/>
            <w:szCs w:val="24"/>
          </w:rPr>
          <w:tab/>
        </w:r>
        <w:r w:rsidR="00F65688" w:rsidRPr="0022773F">
          <w:rPr>
            <w:rStyle w:val="Lienhypertexte"/>
            <w:noProof/>
          </w:rPr>
          <w:t>Fuite de gaz au sol</w:t>
        </w:r>
        <w:r w:rsidR="00F65688">
          <w:rPr>
            <w:noProof/>
            <w:webHidden/>
          </w:rPr>
          <w:tab/>
        </w:r>
        <w:r w:rsidR="00F65688">
          <w:rPr>
            <w:noProof/>
            <w:webHidden/>
          </w:rPr>
          <w:fldChar w:fldCharType="begin"/>
        </w:r>
        <w:r w:rsidR="00F65688">
          <w:rPr>
            <w:noProof/>
            <w:webHidden/>
          </w:rPr>
          <w:instrText xml:space="preserve"> PAGEREF _Toc74233323 \h </w:instrText>
        </w:r>
        <w:r w:rsidR="00F65688">
          <w:rPr>
            <w:noProof/>
            <w:webHidden/>
          </w:rPr>
        </w:r>
        <w:r w:rsidR="00F65688">
          <w:rPr>
            <w:noProof/>
            <w:webHidden/>
          </w:rPr>
          <w:fldChar w:fldCharType="separate"/>
        </w:r>
        <w:r w:rsidR="005114B0">
          <w:rPr>
            <w:noProof/>
            <w:webHidden/>
          </w:rPr>
          <w:t>41</w:t>
        </w:r>
        <w:r w:rsidR="00F65688">
          <w:rPr>
            <w:noProof/>
            <w:webHidden/>
          </w:rPr>
          <w:fldChar w:fldCharType="end"/>
        </w:r>
      </w:hyperlink>
    </w:p>
    <w:p w14:paraId="60A4B574" w14:textId="35B6A1BB" w:rsidR="00F65688" w:rsidRDefault="009F535E">
      <w:pPr>
        <w:pStyle w:val="TM3"/>
        <w:tabs>
          <w:tab w:val="left" w:pos="1100"/>
          <w:tab w:val="right" w:leader="dot" w:pos="9628"/>
        </w:tabs>
        <w:rPr>
          <w:rFonts w:eastAsiaTheme="minorEastAsia" w:cstheme="minorBidi"/>
          <w:i w:val="0"/>
          <w:iCs w:val="0"/>
          <w:noProof/>
          <w:sz w:val="24"/>
          <w:szCs w:val="24"/>
        </w:rPr>
      </w:pPr>
      <w:hyperlink w:anchor="_Toc74233324" w:history="1">
        <w:r w:rsidR="00F65688" w:rsidRPr="0022773F">
          <w:rPr>
            <w:rStyle w:val="Lienhypertexte"/>
            <w:noProof/>
          </w:rPr>
          <w:t>B.3.6</w:t>
        </w:r>
        <w:r w:rsidR="00F65688">
          <w:rPr>
            <w:rFonts w:eastAsiaTheme="minorEastAsia" w:cstheme="minorBidi"/>
            <w:i w:val="0"/>
            <w:iCs w:val="0"/>
            <w:noProof/>
            <w:sz w:val="24"/>
            <w:szCs w:val="24"/>
          </w:rPr>
          <w:tab/>
        </w:r>
        <w:r w:rsidR="00F65688" w:rsidRPr="0022773F">
          <w:rPr>
            <w:rStyle w:val="Lienhypertexte"/>
            <w:noProof/>
          </w:rPr>
          <w:t>Fuite de gaz en vol</w:t>
        </w:r>
        <w:r w:rsidR="00F65688">
          <w:rPr>
            <w:noProof/>
            <w:webHidden/>
          </w:rPr>
          <w:tab/>
        </w:r>
        <w:r w:rsidR="00F65688">
          <w:rPr>
            <w:noProof/>
            <w:webHidden/>
          </w:rPr>
          <w:fldChar w:fldCharType="begin"/>
        </w:r>
        <w:r w:rsidR="00F65688">
          <w:rPr>
            <w:noProof/>
            <w:webHidden/>
          </w:rPr>
          <w:instrText xml:space="preserve"> PAGEREF _Toc74233324 \h </w:instrText>
        </w:r>
        <w:r w:rsidR="00F65688">
          <w:rPr>
            <w:noProof/>
            <w:webHidden/>
          </w:rPr>
        </w:r>
        <w:r w:rsidR="00F65688">
          <w:rPr>
            <w:noProof/>
            <w:webHidden/>
          </w:rPr>
          <w:fldChar w:fldCharType="separate"/>
        </w:r>
        <w:r w:rsidR="005114B0">
          <w:rPr>
            <w:noProof/>
            <w:webHidden/>
          </w:rPr>
          <w:t>41</w:t>
        </w:r>
        <w:r w:rsidR="00F65688">
          <w:rPr>
            <w:noProof/>
            <w:webHidden/>
          </w:rPr>
          <w:fldChar w:fldCharType="end"/>
        </w:r>
      </w:hyperlink>
    </w:p>
    <w:p w14:paraId="29D21316" w14:textId="265F97A5" w:rsidR="00F65688" w:rsidRDefault="009F535E">
      <w:pPr>
        <w:pStyle w:val="TM3"/>
        <w:tabs>
          <w:tab w:val="left" w:pos="1100"/>
          <w:tab w:val="right" w:leader="dot" w:pos="9628"/>
        </w:tabs>
        <w:rPr>
          <w:rFonts w:eastAsiaTheme="minorEastAsia" w:cstheme="minorBidi"/>
          <w:i w:val="0"/>
          <w:iCs w:val="0"/>
          <w:noProof/>
          <w:sz w:val="24"/>
          <w:szCs w:val="24"/>
        </w:rPr>
      </w:pPr>
      <w:hyperlink w:anchor="_Toc74233325" w:history="1">
        <w:r w:rsidR="00F65688" w:rsidRPr="0022773F">
          <w:rPr>
            <w:rStyle w:val="Lienhypertexte"/>
            <w:noProof/>
          </w:rPr>
          <w:t>B.3.7</w:t>
        </w:r>
        <w:r w:rsidR="00F65688">
          <w:rPr>
            <w:rFonts w:eastAsiaTheme="minorEastAsia" w:cstheme="minorBidi"/>
            <w:i w:val="0"/>
            <w:iCs w:val="0"/>
            <w:noProof/>
            <w:sz w:val="24"/>
            <w:szCs w:val="24"/>
          </w:rPr>
          <w:tab/>
        </w:r>
        <w:r w:rsidR="00F65688" w:rsidRPr="0022773F">
          <w:rPr>
            <w:rStyle w:val="Lienhypertexte"/>
            <w:noProof/>
          </w:rPr>
          <w:t>Panne de brûleur</w:t>
        </w:r>
        <w:r w:rsidR="00F65688">
          <w:rPr>
            <w:noProof/>
            <w:webHidden/>
          </w:rPr>
          <w:tab/>
        </w:r>
        <w:r w:rsidR="00F65688">
          <w:rPr>
            <w:noProof/>
            <w:webHidden/>
          </w:rPr>
          <w:fldChar w:fldCharType="begin"/>
        </w:r>
        <w:r w:rsidR="00F65688">
          <w:rPr>
            <w:noProof/>
            <w:webHidden/>
          </w:rPr>
          <w:instrText xml:space="preserve"> PAGEREF _Toc74233325 \h </w:instrText>
        </w:r>
        <w:r w:rsidR="00F65688">
          <w:rPr>
            <w:noProof/>
            <w:webHidden/>
          </w:rPr>
        </w:r>
        <w:r w:rsidR="00F65688">
          <w:rPr>
            <w:noProof/>
            <w:webHidden/>
          </w:rPr>
          <w:fldChar w:fldCharType="separate"/>
        </w:r>
        <w:r w:rsidR="005114B0">
          <w:rPr>
            <w:noProof/>
            <w:webHidden/>
          </w:rPr>
          <w:t>41</w:t>
        </w:r>
        <w:r w:rsidR="00F65688">
          <w:rPr>
            <w:noProof/>
            <w:webHidden/>
          </w:rPr>
          <w:fldChar w:fldCharType="end"/>
        </w:r>
      </w:hyperlink>
    </w:p>
    <w:p w14:paraId="7B32F4B3" w14:textId="63BF3348" w:rsidR="00F65688" w:rsidRDefault="009F535E">
      <w:pPr>
        <w:pStyle w:val="TM3"/>
        <w:tabs>
          <w:tab w:val="left" w:pos="1100"/>
          <w:tab w:val="right" w:leader="dot" w:pos="9628"/>
        </w:tabs>
        <w:rPr>
          <w:rFonts w:eastAsiaTheme="minorEastAsia" w:cstheme="minorBidi"/>
          <w:i w:val="0"/>
          <w:iCs w:val="0"/>
          <w:noProof/>
          <w:sz w:val="24"/>
          <w:szCs w:val="24"/>
        </w:rPr>
      </w:pPr>
      <w:hyperlink w:anchor="_Toc74233326" w:history="1">
        <w:r w:rsidR="00F65688" w:rsidRPr="0022773F">
          <w:rPr>
            <w:rStyle w:val="Lienhypertexte"/>
            <w:noProof/>
          </w:rPr>
          <w:t>B.3.8</w:t>
        </w:r>
        <w:r w:rsidR="00F65688">
          <w:rPr>
            <w:rFonts w:eastAsiaTheme="minorEastAsia" w:cstheme="minorBidi"/>
            <w:i w:val="0"/>
            <w:iCs w:val="0"/>
            <w:noProof/>
            <w:sz w:val="24"/>
            <w:szCs w:val="24"/>
          </w:rPr>
          <w:tab/>
        </w:r>
        <w:r w:rsidR="00F65688" w:rsidRPr="0022773F">
          <w:rPr>
            <w:rStyle w:val="Lienhypertexte"/>
            <w:noProof/>
          </w:rPr>
          <w:t>Extinctions des veilleuses</w:t>
        </w:r>
        <w:r w:rsidR="00F65688">
          <w:rPr>
            <w:noProof/>
            <w:webHidden/>
          </w:rPr>
          <w:tab/>
        </w:r>
        <w:r w:rsidR="00F65688">
          <w:rPr>
            <w:noProof/>
            <w:webHidden/>
          </w:rPr>
          <w:fldChar w:fldCharType="begin"/>
        </w:r>
        <w:r w:rsidR="00F65688">
          <w:rPr>
            <w:noProof/>
            <w:webHidden/>
          </w:rPr>
          <w:instrText xml:space="preserve"> PAGEREF _Toc74233326 \h </w:instrText>
        </w:r>
        <w:r w:rsidR="00F65688">
          <w:rPr>
            <w:noProof/>
            <w:webHidden/>
          </w:rPr>
        </w:r>
        <w:r w:rsidR="00F65688">
          <w:rPr>
            <w:noProof/>
            <w:webHidden/>
          </w:rPr>
          <w:fldChar w:fldCharType="separate"/>
        </w:r>
        <w:r w:rsidR="005114B0">
          <w:rPr>
            <w:noProof/>
            <w:webHidden/>
          </w:rPr>
          <w:t>41</w:t>
        </w:r>
        <w:r w:rsidR="00F65688">
          <w:rPr>
            <w:noProof/>
            <w:webHidden/>
          </w:rPr>
          <w:fldChar w:fldCharType="end"/>
        </w:r>
      </w:hyperlink>
    </w:p>
    <w:p w14:paraId="6CE282B1" w14:textId="7D8D359D" w:rsidR="00F65688" w:rsidRDefault="009F535E">
      <w:pPr>
        <w:pStyle w:val="TM4"/>
        <w:tabs>
          <w:tab w:val="left" w:pos="1540"/>
          <w:tab w:val="right" w:leader="dot" w:pos="9628"/>
        </w:tabs>
        <w:rPr>
          <w:rFonts w:eastAsiaTheme="minorEastAsia" w:cstheme="minorBidi"/>
          <w:noProof/>
          <w:sz w:val="24"/>
          <w:szCs w:val="24"/>
        </w:rPr>
      </w:pPr>
      <w:hyperlink w:anchor="_Toc74233327" w:history="1">
        <w:r w:rsidR="00F65688" w:rsidRPr="0022773F">
          <w:rPr>
            <w:rStyle w:val="Lienhypertexte"/>
            <w:noProof/>
          </w:rPr>
          <w:t>B.3.8.1</w:t>
        </w:r>
        <w:r w:rsidR="00F65688">
          <w:rPr>
            <w:rFonts w:eastAsiaTheme="minorEastAsia" w:cstheme="minorBidi"/>
            <w:noProof/>
            <w:sz w:val="24"/>
            <w:szCs w:val="24"/>
          </w:rPr>
          <w:tab/>
        </w:r>
        <w:r w:rsidR="00F65688" w:rsidRPr="0022773F">
          <w:rPr>
            <w:rStyle w:val="Lienhypertexte"/>
            <w:noProof/>
          </w:rPr>
          <w:t>En cas de panne irrémédiable</w:t>
        </w:r>
        <w:r w:rsidR="00F65688">
          <w:rPr>
            <w:noProof/>
            <w:webHidden/>
          </w:rPr>
          <w:tab/>
        </w:r>
        <w:r w:rsidR="00F65688">
          <w:rPr>
            <w:noProof/>
            <w:webHidden/>
          </w:rPr>
          <w:fldChar w:fldCharType="begin"/>
        </w:r>
        <w:r w:rsidR="00F65688">
          <w:rPr>
            <w:noProof/>
            <w:webHidden/>
          </w:rPr>
          <w:instrText xml:space="preserve"> PAGEREF _Toc74233327 \h </w:instrText>
        </w:r>
        <w:r w:rsidR="00F65688">
          <w:rPr>
            <w:noProof/>
            <w:webHidden/>
          </w:rPr>
        </w:r>
        <w:r w:rsidR="00F65688">
          <w:rPr>
            <w:noProof/>
            <w:webHidden/>
          </w:rPr>
          <w:fldChar w:fldCharType="separate"/>
        </w:r>
        <w:r w:rsidR="005114B0">
          <w:rPr>
            <w:noProof/>
            <w:webHidden/>
          </w:rPr>
          <w:t>42</w:t>
        </w:r>
        <w:r w:rsidR="00F65688">
          <w:rPr>
            <w:noProof/>
            <w:webHidden/>
          </w:rPr>
          <w:fldChar w:fldCharType="end"/>
        </w:r>
      </w:hyperlink>
    </w:p>
    <w:p w14:paraId="48BCB052" w14:textId="413F6B19" w:rsidR="00F65688" w:rsidRDefault="009F535E">
      <w:pPr>
        <w:pStyle w:val="TM4"/>
        <w:tabs>
          <w:tab w:val="left" w:pos="1540"/>
          <w:tab w:val="right" w:leader="dot" w:pos="9628"/>
        </w:tabs>
        <w:rPr>
          <w:rFonts w:eastAsiaTheme="minorEastAsia" w:cstheme="minorBidi"/>
          <w:noProof/>
          <w:sz w:val="24"/>
          <w:szCs w:val="24"/>
        </w:rPr>
      </w:pPr>
      <w:hyperlink w:anchor="_Toc74233328" w:history="1">
        <w:r w:rsidR="00F65688" w:rsidRPr="0022773F">
          <w:rPr>
            <w:rStyle w:val="Lienhypertexte"/>
            <w:noProof/>
          </w:rPr>
          <w:t>B.3.8.2</w:t>
        </w:r>
        <w:r w:rsidR="00F65688">
          <w:rPr>
            <w:rFonts w:eastAsiaTheme="minorEastAsia" w:cstheme="minorBidi"/>
            <w:noProof/>
            <w:sz w:val="24"/>
            <w:szCs w:val="24"/>
          </w:rPr>
          <w:tab/>
        </w:r>
        <w:r w:rsidR="00F65688" w:rsidRPr="0022773F">
          <w:rPr>
            <w:rStyle w:val="Lienhypertexte"/>
            <w:noProof/>
          </w:rPr>
          <w:t>Autres cas</w:t>
        </w:r>
        <w:r w:rsidR="00F65688">
          <w:rPr>
            <w:noProof/>
            <w:webHidden/>
          </w:rPr>
          <w:tab/>
        </w:r>
        <w:r w:rsidR="00F65688">
          <w:rPr>
            <w:noProof/>
            <w:webHidden/>
          </w:rPr>
          <w:fldChar w:fldCharType="begin"/>
        </w:r>
        <w:r w:rsidR="00F65688">
          <w:rPr>
            <w:noProof/>
            <w:webHidden/>
          </w:rPr>
          <w:instrText xml:space="preserve"> PAGEREF _Toc74233328 \h </w:instrText>
        </w:r>
        <w:r w:rsidR="00F65688">
          <w:rPr>
            <w:noProof/>
            <w:webHidden/>
          </w:rPr>
        </w:r>
        <w:r w:rsidR="00F65688">
          <w:rPr>
            <w:noProof/>
            <w:webHidden/>
          </w:rPr>
          <w:fldChar w:fldCharType="separate"/>
        </w:r>
        <w:r w:rsidR="005114B0">
          <w:rPr>
            <w:noProof/>
            <w:webHidden/>
          </w:rPr>
          <w:t>42</w:t>
        </w:r>
        <w:r w:rsidR="00F65688">
          <w:rPr>
            <w:noProof/>
            <w:webHidden/>
          </w:rPr>
          <w:fldChar w:fldCharType="end"/>
        </w:r>
      </w:hyperlink>
    </w:p>
    <w:p w14:paraId="09C5028C" w14:textId="494C4200" w:rsidR="00F65688" w:rsidRDefault="009F535E">
      <w:pPr>
        <w:pStyle w:val="TM3"/>
        <w:tabs>
          <w:tab w:val="left" w:pos="1100"/>
          <w:tab w:val="right" w:leader="dot" w:pos="9628"/>
        </w:tabs>
        <w:rPr>
          <w:rFonts w:eastAsiaTheme="minorEastAsia" w:cstheme="minorBidi"/>
          <w:i w:val="0"/>
          <w:iCs w:val="0"/>
          <w:noProof/>
          <w:sz w:val="24"/>
          <w:szCs w:val="24"/>
        </w:rPr>
      </w:pPr>
      <w:hyperlink w:anchor="_Toc74233329" w:history="1">
        <w:r w:rsidR="00F65688" w:rsidRPr="0022773F">
          <w:rPr>
            <w:rStyle w:val="Lienhypertexte"/>
            <w:noProof/>
          </w:rPr>
          <w:t>B.3.9</w:t>
        </w:r>
        <w:r w:rsidR="00F65688">
          <w:rPr>
            <w:rFonts w:eastAsiaTheme="minorEastAsia" w:cstheme="minorBidi"/>
            <w:i w:val="0"/>
            <w:iCs w:val="0"/>
            <w:noProof/>
            <w:sz w:val="24"/>
            <w:szCs w:val="24"/>
          </w:rPr>
          <w:tab/>
        </w:r>
        <w:r w:rsidR="00F65688" w:rsidRPr="0022773F">
          <w:rPr>
            <w:rStyle w:val="Lienhypertexte"/>
            <w:noProof/>
          </w:rPr>
          <w:t>Blocage de vanne en position ouverte</w:t>
        </w:r>
        <w:r w:rsidR="00F65688">
          <w:rPr>
            <w:noProof/>
            <w:webHidden/>
          </w:rPr>
          <w:tab/>
        </w:r>
        <w:r w:rsidR="00F65688">
          <w:rPr>
            <w:noProof/>
            <w:webHidden/>
          </w:rPr>
          <w:fldChar w:fldCharType="begin"/>
        </w:r>
        <w:r w:rsidR="00F65688">
          <w:rPr>
            <w:noProof/>
            <w:webHidden/>
          </w:rPr>
          <w:instrText xml:space="preserve"> PAGEREF _Toc74233329 \h </w:instrText>
        </w:r>
        <w:r w:rsidR="00F65688">
          <w:rPr>
            <w:noProof/>
            <w:webHidden/>
          </w:rPr>
        </w:r>
        <w:r w:rsidR="00F65688">
          <w:rPr>
            <w:noProof/>
            <w:webHidden/>
          </w:rPr>
          <w:fldChar w:fldCharType="separate"/>
        </w:r>
        <w:r w:rsidR="005114B0">
          <w:rPr>
            <w:noProof/>
            <w:webHidden/>
          </w:rPr>
          <w:t>42</w:t>
        </w:r>
        <w:r w:rsidR="00F65688">
          <w:rPr>
            <w:noProof/>
            <w:webHidden/>
          </w:rPr>
          <w:fldChar w:fldCharType="end"/>
        </w:r>
      </w:hyperlink>
    </w:p>
    <w:p w14:paraId="65FF76A5" w14:textId="6EB05063" w:rsidR="00F65688" w:rsidRDefault="009F535E">
      <w:pPr>
        <w:pStyle w:val="TM3"/>
        <w:tabs>
          <w:tab w:val="left" w:pos="1320"/>
          <w:tab w:val="right" w:leader="dot" w:pos="9628"/>
        </w:tabs>
        <w:rPr>
          <w:rFonts w:eastAsiaTheme="minorEastAsia" w:cstheme="minorBidi"/>
          <w:i w:val="0"/>
          <w:iCs w:val="0"/>
          <w:noProof/>
          <w:sz w:val="24"/>
          <w:szCs w:val="24"/>
        </w:rPr>
      </w:pPr>
      <w:hyperlink w:anchor="_Toc74233330" w:history="1">
        <w:r w:rsidR="00F65688" w:rsidRPr="0022773F">
          <w:rPr>
            <w:rStyle w:val="Lienhypertexte"/>
            <w:noProof/>
          </w:rPr>
          <w:t>B.3.10</w:t>
        </w:r>
        <w:r w:rsidR="00F65688">
          <w:rPr>
            <w:rFonts w:eastAsiaTheme="minorEastAsia" w:cstheme="minorBidi"/>
            <w:i w:val="0"/>
            <w:iCs w:val="0"/>
            <w:noProof/>
            <w:sz w:val="24"/>
            <w:szCs w:val="24"/>
          </w:rPr>
          <w:tab/>
        </w:r>
        <w:r w:rsidR="00F65688" w:rsidRPr="0022773F">
          <w:rPr>
            <w:rStyle w:val="Lienhypertexte"/>
            <w:noProof/>
          </w:rPr>
          <w:t>Mauvais fonctionnement de la soupape de manœuvre</w:t>
        </w:r>
        <w:r w:rsidR="00F65688">
          <w:rPr>
            <w:noProof/>
            <w:webHidden/>
          </w:rPr>
          <w:tab/>
        </w:r>
        <w:r w:rsidR="00F65688">
          <w:rPr>
            <w:noProof/>
            <w:webHidden/>
          </w:rPr>
          <w:fldChar w:fldCharType="begin"/>
        </w:r>
        <w:r w:rsidR="00F65688">
          <w:rPr>
            <w:noProof/>
            <w:webHidden/>
          </w:rPr>
          <w:instrText xml:space="preserve"> PAGEREF _Toc74233330 \h </w:instrText>
        </w:r>
        <w:r w:rsidR="00F65688">
          <w:rPr>
            <w:noProof/>
            <w:webHidden/>
          </w:rPr>
        </w:r>
        <w:r w:rsidR="00F65688">
          <w:rPr>
            <w:noProof/>
            <w:webHidden/>
          </w:rPr>
          <w:fldChar w:fldCharType="separate"/>
        </w:r>
        <w:r w:rsidR="005114B0">
          <w:rPr>
            <w:noProof/>
            <w:webHidden/>
          </w:rPr>
          <w:t>42</w:t>
        </w:r>
        <w:r w:rsidR="00F65688">
          <w:rPr>
            <w:noProof/>
            <w:webHidden/>
          </w:rPr>
          <w:fldChar w:fldCharType="end"/>
        </w:r>
      </w:hyperlink>
    </w:p>
    <w:p w14:paraId="14778437" w14:textId="57874768" w:rsidR="00F65688" w:rsidRDefault="009F535E">
      <w:pPr>
        <w:pStyle w:val="TM3"/>
        <w:tabs>
          <w:tab w:val="left" w:pos="1320"/>
          <w:tab w:val="right" w:leader="dot" w:pos="9628"/>
        </w:tabs>
        <w:rPr>
          <w:rFonts w:eastAsiaTheme="minorEastAsia" w:cstheme="minorBidi"/>
          <w:i w:val="0"/>
          <w:iCs w:val="0"/>
          <w:noProof/>
          <w:sz w:val="24"/>
          <w:szCs w:val="24"/>
        </w:rPr>
      </w:pPr>
      <w:hyperlink w:anchor="_Toc74233331" w:history="1">
        <w:r w:rsidR="00F65688" w:rsidRPr="0022773F">
          <w:rPr>
            <w:rStyle w:val="Lienhypertexte"/>
            <w:noProof/>
          </w:rPr>
          <w:t>B.3.11</w:t>
        </w:r>
        <w:r w:rsidR="00F65688">
          <w:rPr>
            <w:rFonts w:eastAsiaTheme="minorEastAsia" w:cstheme="minorBidi"/>
            <w:i w:val="0"/>
            <w:iCs w:val="0"/>
            <w:noProof/>
            <w:sz w:val="24"/>
            <w:szCs w:val="24"/>
          </w:rPr>
          <w:tab/>
        </w:r>
        <w:r w:rsidR="00F65688" w:rsidRPr="0022773F">
          <w:rPr>
            <w:rStyle w:val="Lienhypertexte"/>
            <w:noProof/>
          </w:rPr>
          <w:t>Mauvaise indication du niveau de carburant restant</w:t>
        </w:r>
        <w:r w:rsidR="00F65688">
          <w:rPr>
            <w:noProof/>
            <w:webHidden/>
          </w:rPr>
          <w:tab/>
        </w:r>
        <w:r w:rsidR="00F65688">
          <w:rPr>
            <w:noProof/>
            <w:webHidden/>
          </w:rPr>
          <w:fldChar w:fldCharType="begin"/>
        </w:r>
        <w:r w:rsidR="00F65688">
          <w:rPr>
            <w:noProof/>
            <w:webHidden/>
          </w:rPr>
          <w:instrText xml:space="preserve"> PAGEREF _Toc74233331 \h </w:instrText>
        </w:r>
        <w:r w:rsidR="00F65688">
          <w:rPr>
            <w:noProof/>
            <w:webHidden/>
          </w:rPr>
        </w:r>
        <w:r w:rsidR="00F65688">
          <w:rPr>
            <w:noProof/>
            <w:webHidden/>
          </w:rPr>
          <w:fldChar w:fldCharType="separate"/>
        </w:r>
        <w:r w:rsidR="005114B0">
          <w:rPr>
            <w:noProof/>
            <w:webHidden/>
          </w:rPr>
          <w:t>42</w:t>
        </w:r>
        <w:r w:rsidR="00F65688">
          <w:rPr>
            <w:noProof/>
            <w:webHidden/>
          </w:rPr>
          <w:fldChar w:fldCharType="end"/>
        </w:r>
      </w:hyperlink>
    </w:p>
    <w:p w14:paraId="4817F784" w14:textId="40A59FA3" w:rsidR="00F65688" w:rsidRDefault="009F535E">
      <w:pPr>
        <w:pStyle w:val="TM3"/>
        <w:tabs>
          <w:tab w:val="left" w:pos="1320"/>
          <w:tab w:val="right" w:leader="dot" w:pos="9628"/>
        </w:tabs>
        <w:rPr>
          <w:rFonts w:eastAsiaTheme="minorEastAsia" w:cstheme="minorBidi"/>
          <w:i w:val="0"/>
          <w:iCs w:val="0"/>
          <w:noProof/>
          <w:sz w:val="24"/>
          <w:szCs w:val="24"/>
        </w:rPr>
      </w:pPr>
      <w:hyperlink w:anchor="_Toc74233332" w:history="1">
        <w:r w:rsidR="00F65688" w:rsidRPr="0022773F">
          <w:rPr>
            <w:rStyle w:val="Lienhypertexte"/>
            <w:noProof/>
          </w:rPr>
          <w:t>B.3.12</w:t>
        </w:r>
        <w:r w:rsidR="00F65688">
          <w:rPr>
            <w:rFonts w:eastAsiaTheme="minorEastAsia" w:cstheme="minorBidi"/>
            <w:i w:val="0"/>
            <w:iCs w:val="0"/>
            <w:noProof/>
            <w:sz w:val="24"/>
            <w:szCs w:val="24"/>
          </w:rPr>
          <w:tab/>
        </w:r>
        <w:r w:rsidR="00F65688" w:rsidRPr="0022773F">
          <w:rPr>
            <w:rStyle w:val="Lienhypertexte"/>
            <w:noProof/>
          </w:rPr>
          <w:t>Cas d’atterrissage rapide</w:t>
        </w:r>
        <w:r w:rsidR="00F65688">
          <w:rPr>
            <w:noProof/>
            <w:webHidden/>
          </w:rPr>
          <w:tab/>
        </w:r>
        <w:r w:rsidR="00F65688">
          <w:rPr>
            <w:noProof/>
            <w:webHidden/>
          </w:rPr>
          <w:fldChar w:fldCharType="begin"/>
        </w:r>
        <w:r w:rsidR="00F65688">
          <w:rPr>
            <w:noProof/>
            <w:webHidden/>
          </w:rPr>
          <w:instrText xml:space="preserve"> PAGEREF _Toc74233332 \h </w:instrText>
        </w:r>
        <w:r w:rsidR="00F65688">
          <w:rPr>
            <w:noProof/>
            <w:webHidden/>
          </w:rPr>
        </w:r>
        <w:r w:rsidR="00F65688">
          <w:rPr>
            <w:noProof/>
            <w:webHidden/>
          </w:rPr>
          <w:fldChar w:fldCharType="separate"/>
        </w:r>
        <w:r w:rsidR="005114B0">
          <w:rPr>
            <w:noProof/>
            <w:webHidden/>
          </w:rPr>
          <w:t>42</w:t>
        </w:r>
        <w:r w:rsidR="00F65688">
          <w:rPr>
            <w:noProof/>
            <w:webHidden/>
          </w:rPr>
          <w:fldChar w:fldCharType="end"/>
        </w:r>
      </w:hyperlink>
    </w:p>
    <w:p w14:paraId="5A7F4C02" w14:textId="2ADDFDC2" w:rsidR="00F65688" w:rsidRDefault="009F535E">
      <w:pPr>
        <w:pStyle w:val="TM4"/>
        <w:tabs>
          <w:tab w:val="left" w:pos="1540"/>
          <w:tab w:val="right" w:leader="dot" w:pos="9628"/>
        </w:tabs>
        <w:rPr>
          <w:rFonts w:eastAsiaTheme="minorEastAsia" w:cstheme="minorBidi"/>
          <w:noProof/>
          <w:sz w:val="24"/>
          <w:szCs w:val="24"/>
        </w:rPr>
      </w:pPr>
      <w:hyperlink w:anchor="_Toc74233333" w:history="1">
        <w:r w:rsidR="00F65688" w:rsidRPr="0022773F">
          <w:rPr>
            <w:rStyle w:val="Lienhypertexte"/>
            <w:noProof/>
          </w:rPr>
          <w:t>B.3.12.1</w:t>
        </w:r>
        <w:r w:rsidR="00F65688">
          <w:rPr>
            <w:rFonts w:eastAsiaTheme="minorEastAsia" w:cstheme="minorBidi"/>
            <w:noProof/>
            <w:sz w:val="24"/>
            <w:szCs w:val="24"/>
          </w:rPr>
          <w:tab/>
        </w:r>
        <w:r w:rsidR="00F65688" w:rsidRPr="0022773F">
          <w:rPr>
            <w:rStyle w:val="Lienhypertexte"/>
            <w:noProof/>
          </w:rPr>
          <w:t>Vitesse élevée, mais inférieure aux limites d’emploi</w:t>
        </w:r>
        <w:r w:rsidR="00F65688">
          <w:rPr>
            <w:noProof/>
            <w:webHidden/>
          </w:rPr>
          <w:tab/>
        </w:r>
        <w:r w:rsidR="00F65688">
          <w:rPr>
            <w:noProof/>
            <w:webHidden/>
          </w:rPr>
          <w:fldChar w:fldCharType="begin"/>
        </w:r>
        <w:r w:rsidR="00F65688">
          <w:rPr>
            <w:noProof/>
            <w:webHidden/>
          </w:rPr>
          <w:instrText xml:space="preserve"> PAGEREF _Toc74233333 \h </w:instrText>
        </w:r>
        <w:r w:rsidR="00F65688">
          <w:rPr>
            <w:noProof/>
            <w:webHidden/>
          </w:rPr>
        </w:r>
        <w:r w:rsidR="00F65688">
          <w:rPr>
            <w:noProof/>
            <w:webHidden/>
          </w:rPr>
          <w:fldChar w:fldCharType="separate"/>
        </w:r>
        <w:r w:rsidR="005114B0">
          <w:rPr>
            <w:noProof/>
            <w:webHidden/>
          </w:rPr>
          <w:t>42</w:t>
        </w:r>
        <w:r w:rsidR="00F65688">
          <w:rPr>
            <w:noProof/>
            <w:webHidden/>
          </w:rPr>
          <w:fldChar w:fldCharType="end"/>
        </w:r>
      </w:hyperlink>
    </w:p>
    <w:p w14:paraId="6093C663" w14:textId="7EB8B564" w:rsidR="00F65688" w:rsidRDefault="009F535E">
      <w:pPr>
        <w:pStyle w:val="TM4"/>
        <w:tabs>
          <w:tab w:val="left" w:pos="1540"/>
          <w:tab w:val="right" w:leader="dot" w:pos="9628"/>
        </w:tabs>
        <w:rPr>
          <w:rFonts w:eastAsiaTheme="minorEastAsia" w:cstheme="minorBidi"/>
          <w:noProof/>
          <w:sz w:val="24"/>
          <w:szCs w:val="24"/>
        </w:rPr>
      </w:pPr>
      <w:hyperlink w:anchor="_Toc74233334" w:history="1">
        <w:r w:rsidR="00F65688" w:rsidRPr="0022773F">
          <w:rPr>
            <w:rStyle w:val="Lienhypertexte"/>
            <w:noProof/>
          </w:rPr>
          <w:t>B.3.12.2</w:t>
        </w:r>
        <w:r w:rsidR="00F65688">
          <w:rPr>
            <w:rFonts w:eastAsiaTheme="minorEastAsia" w:cstheme="minorBidi"/>
            <w:noProof/>
            <w:sz w:val="24"/>
            <w:szCs w:val="24"/>
          </w:rPr>
          <w:tab/>
        </w:r>
        <w:r w:rsidR="00F65688" w:rsidRPr="0022773F">
          <w:rPr>
            <w:rStyle w:val="Lienhypertexte"/>
            <w:noProof/>
          </w:rPr>
          <w:t>Vitesse supérieure aux limites d’emploi</w:t>
        </w:r>
        <w:r w:rsidR="00F65688">
          <w:rPr>
            <w:noProof/>
            <w:webHidden/>
          </w:rPr>
          <w:tab/>
        </w:r>
        <w:r w:rsidR="00F65688">
          <w:rPr>
            <w:noProof/>
            <w:webHidden/>
          </w:rPr>
          <w:fldChar w:fldCharType="begin"/>
        </w:r>
        <w:r w:rsidR="00F65688">
          <w:rPr>
            <w:noProof/>
            <w:webHidden/>
          </w:rPr>
          <w:instrText xml:space="preserve"> PAGEREF _Toc74233334 \h </w:instrText>
        </w:r>
        <w:r w:rsidR="00F65688">
          <w:rPr>
            <w:noProof/>
            <w:webHidden/>
          </w:rPr>
        </w:r>
        <w:r w:rsidR="00F65688">
          <w:rPr>
            <w:noProof/>
            <w:webHidden/>
          </w:rPr>
          <w:fldChar w:fldCharType="separate"/>
        </w:r>
        <w:r w:rsidR="005114B0">
          <w:rPr>
            <w:noProof/>
            <w:webHidden/>
          </w:rPr>
          <w:t>42</w:t>
        </w:r>
        <w:r w:rsidR="00F65688">
          <w:rPr>
            <w:noProof/>
            <w:webHidden/>
          </w:rPr>
          <w:fldChar w:fldCharType="end"/>
        </w:r>
      </w:hyperlink>
    </w:p>
    <w:p w14:paraId="202E9FC1" w14:textId="0343DD31" w:rsidR="00F65688" w:rsidRDefault="009F535E">
      <w:pPr>
        <w:pStyle w:val="TM3"/>
        <w:tabs>
          <w:tab w:val="left" w:pos="1320"/>
          <w:tab w:val="right" w:leader="dot" w:pos="9628"/>
        </w:tabs>
        <w:rPr>
          <w:rFonts w:eastAsiaTheme="minorEastAsia" w:cstheme="minorBidi"/>
          <w:i w:val="0"/>
          <w:iCs w:val="0"/>
          <w:noProof/>
          <w:sz w:val="24"/>
          <w:szCs w:val="24"/>
        </w:rPr>
      </w:pPr>
      <w:hyperlink w:anchor="_Toc74233335" w:history="1">
        <w:r w:rsidR="00F65688" w:rsidRPr="0022773F">
          <w:rPr>
            <w:rStyle w:val="Lienhypertexte"/>
            <w:noProof/>
          </w:rPr>
          <w:t>B.3.13</w:t>
        </w:r>
        <w:r w:rsidR="00F65688">
          <w:rPr>
            <w:rFonts w:eastAsiaTheme="minorEastAsia" w:cstheme="minorBidi"/>
            <w:i w:val="0"/>
            <w:iCs w:val="0"/>
            <w:noProof/>
            <w:sz w:val="24"/>
            <w:szCs w:val="24"/>
          </w:rPr>
          <w:tab/>
        </w:r>
        <w:r w:rsidR="00F65688" w:rsidRPr="0022773F">
          <w:rPr>
            <w:rStyle w:val="Lienhypertexte"/>
            <w:noProof/>
          </w:rPr>
          <w:t>Contact avec lignes électriques</w:t>
        </w:r>
        <w:r w:rsidR="00F65688">
          <w:rPr>
            <w:noProof/>
            <w:webHidden/>
          </w:rPr>
          <w:tab/>
        </w:r>
        <w:r w:rsidR="00F65688">
          <w:rPr>
            <w:noProof/>
            <w:webHidden/>
          </w:rPr>
          <w:fldChar w:fldCharType="begin"/>
        </w:r>
        <w:r w:rsidR="00F65688">
          <w:rPr>
            <w:noProof/>
            <w:webHidden/>
          </w:rPr>
          <w:instrText xml:space="preserve"> PAGEREF _Toc74233335 \h </w:instrText>
        </w:r>
        <w:r w:rsidR="00F65688">
          <w:rPr>
            <w:noProof/>
            <w:webHidden/>
          </w:rPr>
        </w:r>
        <w:r w:rsidR="00F65688">
          <w:rPr>
            <w:noProof/>
            <w:webHidden/>
          </w:rPr>
          <w:fldChar w:fldCharType="separate"/>
        </w:r>
        <w:r w:rsidR="005114B0">
          <w:rPr>
            <w:noProof/>
            <w:webHidden/>
          </w:rPr>
          <w:t>42</w:t>
        </w:r>
        <w:r w:rsidR="00F65688">
          <w:rPr>
            <w:noProof/>
            <w:webHidden/>
          </w:rPr>
          <w:fldChar w:fldCharType="end"/>
        </w:r>
      </w:hyperlink>
    </w:p>
    <w:p w14:paraId="37B37625" w14:textId="789E1786" w:rsidR="00F65688" w:rsidRDefault="009F535E">
      <w:pPr>
        <w:pStyle w:val="TM4"/>
        <w:tabs>
          <w:tab w:val="left" w:pos="1540"/>
          <w:tab w:val="right" w:leader="dot" w:pos="9628"/>
        </w:tabs>
        <w:rPr>
          <w:rFonts w:eastAsiaTheme="minorEastAsia" w:cstheme="minorBidi"/>
          <w:noProof/>
          <w:sz w:val="24"/>
          <w:szCs w:val="24"/>
        </w:rPr>
      </w:pPr>
      <w:hyperlink w:anchor="_Toc74233336" w:history="1">
        <w:r w:rsidR="00F65688" w:rsidRPr="0022773F">
          <w:rPr>
            <w:rStyle w:val="Lienhypertexte"/>
            <w:noProof/>
          </w:rPr>
          <w:t>B.3.13.1</w:t>
        </w:r>
        <w:r w:rsidR="00F65688">
          <w:rPr>
            <w:rFonts w:eastAsiaTheme="minorEastAsia" w:cstheme="minorBidi"/>
            <w:noProof/>
            <w:sz w:val="24"/>
            <w:szCs w:val="24"/>
          </w:rPr>
          <w:tab/>
        </w:r>
        <w:r w:rsidR="00F65688" w:rsidRPr="0022773F">
          <w:rPr>
            <w:rStyle w:val="Lienhypertexte"/>
            <w:noProof/>
          </w:rPr>
          <w:t>Nacelle en contact avec le sol</w:t>
        </w:r>
        <w:r w:rsidR="00F65688">
          <w:rPr>
            <w:noProof/>
            <w:webHidden/>
          </w:rPr>
          <w:tab/>
        </w:r>
        <w:r w:rsidR="00F65688">
          <w:rPr>
            <w:noProof/>
            <w:webHidden/>
          </w:rPr>
          <w:fldChar w:fldCharType="begin"/>
        </w:r>
        <w:r w:rsidR="00F65688">
          <w:rPr>
            <w:noProof/>
            <w:webHidden/>
          </w:rPr>
          <w:instrText xml:space="preserve"> PAGEREF _Toc74233336 \h </w:instrText>
        </w:r>
        <w:r w:rsidR="00F65688">
          <w:rPr>
            <w:noProof/>
            <w:webHidden/>
          </w:rPr>
        </w:r>
        <w:r w:rsidR="00F65688">
          <w:rPr>
            <w:noProof/>
            <w:webHidden/>
          </w:rPr>
          <w:fldChar w:fldCharType="separate"/>
        </w:r>
        <w:r w:rsidR="005114B0">
          <w:rPr>
            <w:noProof/>
            <w:webHidden/>
          </w:rPr>
          <w:t>43</w:t>
        </w:r>
        <w:r w:rsidR="00F65688">
          <w:rPr>
            <w:noProof/>
            <w:webHidden/>
          </w:rPr>
          <w:fldChar w:fldCharType="end"/>
        </w:r>
      </w:hyperlink>
    </w:p>
    <w:p w14:paraId="7AC84AC5" w14:textId="73238466" w:rsidR="00F65688" w:rsidRDefault="009F535E">
      <w:pPr>
        <w:pStyle w:val="TM4"/>
        <w:tabs>
          <w:tab w:val="left" w:pos="1540"/>
          <w:tab w:val="right" w:leader="dot" w:pos="9628"/>
        </w:tabs>
        <w:rPr>
          <w:rFonts w:eastAsiaTheme="minorEastAsia" w:cstheme="minorBidi"/>
          <w:noProof/>
          <w:sz w:val="24"/>
          <w:szCs w:val="24"/>
        </w:rPr>
      </w:pPr>
      <w:hyperlink w:anchor="_Toc74233337" w:history="1">
        <w:r w:rsidR="00F65688" w:rsidRPr="0022773F">
          <w:rPr>
            <w:rStyle w:val="Lienhypertexte"/>
            <w:noProof/>
          </w:rPr>
          <w:t>B.3.13.2</w:t>
        </w:r>
        <w:r w:rsidR="00F65688">
          <w:rPr>
            <w:rFonts w:eastAsiaTheme="minorEastAsia" w:cstheme="minorBidi"/>
            <w:noProof/>
            <w:sz w:val="24"/>
            <w:szCs w:val="24"/>
          </w:rPr>
          <w:tab/>
        </w:r>
        <w:r w:rsidR="00F65688" w:rsidRPr="0022773F">
          <w:rPr>
            <w:rStyle w:val="Lienhypertexte"/>
            <w:noProof/>
          </w:rPr>
          <w:t>Nacelle suspendue en l’air</w:t>
        </w:r>
        <w:r w:rsidR="00F65688">
          <w:rPr>
            <w:noProof/>
            <w:webHidden/>
          </w:rPr>
          <w:tab/>
        </w:r>
        <w:r w:rsidR="00F65688">
          <w:rPr>
            <w:noProof/>
            <w:webHidden/>
          </w:rPr>
          <w:fldChar w:fldCharType="begin"/>
        </w:r>
        <w:r w:rsidR="00F65688">
          <w:rPr>
            <w:noProof/>
            <w:webHidden/>
          </w:rPr>
          <w:instrText xml:space="preserve"> PAGEREF _Toc74233337 \h </w:instrText>
        </w:r>
        <w:r w:rsidR="00F65688">
          <w:rPr>
            <w:noProof/>
            <w:webHidden/>
          </w:rPr>
        </w:r>
        <w:r w:rsidR="00F65688">
          <w:rPr>
            <w:noProof/>
            <w:webHidden/>
          </w:rPr>
          <w:fldChar w:fldCharType="separate"/>
        </w:r>
        <w:r w:rsidR="005114B0">
          <w:rPr>
            <w:noProof/>
            <w:webHidden/>
          </w:rPr>
          <w:t>43</w:t>
        </w:r>
        <w:r w:rsidR="00F65688">
          <w:rPr>
            <w:noProof/>
            <w:webHidden/>
          </w:rPr>
          <w:fldChar w:fldCharType="end"/>
        </w:r>
      </w:hyperlink>
    </w:p>
    <w:p w14:paraId="70E965E5" w14:textId="3F6DA29F" w:rsidR="00F65688" w:rsidRDefault="009F535E">
      <w:pPr>
        <w:pStyle w:val="TM3"/>
        <w:tabs>
          <w:tab w:val="left" w:pos="1320"/>
          <w:tab w:val="right" w:leader="dot" w:pos="9628"/>
        </w:tabs>
        <w:rPr>
          <w:rFonts w:eastAsiaTheme="minorEastAsia" w:cstheme="minorBidi"/>
          <w:i w:val="0"/>
          <w:iCs w:val="0"/>
          <w:noProof/>
          <w:sz w:val="24"/>
          <w:szCs w:val="24"/>
        </w:rPr>
      </w:pPr>
      <w:hyperlink w:anchor="_Toc74233338" w:history="1">
        <w:r w:rsidR="00F65688" w:rsidRPr="0022773F">
          <w:rPr>
            <w:rStyle w:val="Lienhypertexte"/>
            <w:noProof/>
          </w:rPr>
          <w:t>B.3.14</w:t>
        </w:r>
        <w:r w:rsidR="00F65688">
          <w:rPr>
            <w:rFonts w:eastAsiaTheme="minorEastAsia" w:cstheme="minorBidi"/>
            <w:i w:val="0"/>
            <w:iCs w:val="0"/>
            <w:noProof/>
            <w:sz w:val="24"/>
            <w:szCs w:val="24"/>
          </w:rPr>
          <w:tab/>
        </w:r>
        <w:r w:rsidR="00F65688" w:rsidRPr="0022773F">
          <w:rPr>
            <w:rStyle w:val="Lienhypertexte"/>
            <w:noProof/>
          </w:rPr>
          <w:t>Dégradation de l’enveloppe en vol</w:t>
        </w:r>
        <w:r w:rsidR="00F65688">
          <w:rPr>
            <w:noProof/>
            <w:webHidden/>
          </w:rPr>
          <w:tab/>
        </w:r>
        <w:r w:rsidR="00F65688">
          <w:rPr>
            <w:noProof/>
            <w:webHidden/>
          </w:rPr>
          <w:fldChar w:fldCharType="begin"/>
        </w:r>
        <w:r w:rsidR="00F65688">
          <w:rPr>
            <w:noProof/>
            <w:webHidden/>
          </w:rPr>
          <w:instrText xml:space="preserve"> PAGEREF _Toc74233338 \h </w:instrText>
        </w:r>
        <w:r w:rsidR="00F65688">
          <w:rPr>
            <w:noProof/>
            <w:webHidden/>
          </w:rPr>
        </w:r>
        <w:r w:rsidR="00F65688">
          <w:rPr>
            <w:noProof/>
            <w:webHidden/>
          </w:rPr>
          <w:fldChar w:fldCharType="separate"/>
        </w:r>
        <w:r w:rsidR="005114B0">
          <w:rPr>
            <w:noProof/>
            <w:webHidden/>
          </w:rPr>
          <w:t>43</w:t>
        </w:r>
        <w:r w:rsidR="00F65688">
          <w:rPr>
            <w:noProof/>
            <w:webHidden/>
          </w:rPr>
          <w:fldChar w:fldCharType="end"/>
        </w:r>
      </w:hyperlink>
    </w:p>
    <w:p w14:paraId="44F6E59F" w14:textId="05710982" w:rsidR="00F65688" w:rsidRDefault="009F535E">
      <w:pPr>
        <w:pStyle w:val="TM4"/>
        <w:tabs>
          <w:tab w:val="left" w:pos="1540"/>
          <w:tab w:val="right" w:leader="dot" w:pos="9628"/>
        </w:tabs>
        <w:rPr>
          <w:rFonts w:eastAsiaTheme="minorEastAsia" w:cstheme="minorBidi"/>
          <w:noProof/>
          <w:sz w:val="24"/>
          <w:szCs w:val="24"/>
        </w:rPr>
      </w:pPr>
      <w:hyperlink w:anchor="_Toc74233339" w:history="1">
        <w:r w:rsidR="00F65688" w:rsidRPr="0022773F">
          <w:rPr>
            <w:rStyle w:val="Lienhypertexte"/>
            <w:noProof/>
          </w:rPr>
          <w:t>B.3.14.1</w:t>
        </w:r>
        <w:r w:rsidR="00F65688">
          <w:rPr>
            <w:rFonts w:eastAsiaTheme="minorEastAsia" w:cstheme="minorBidi"/>
            <w:noProof/>
            <w:sz w:val="24"/>
            <w:szCs w:val="24"/>
          </w:rPr>
          <w:tab/>
        </w:r>
        <w:r w:rsidR="00F65688" w:rsidRPr="0022773F">
          <w:rPr>
            <w:rStyle w:val="Lienhypertexte"/>
            <w:noProof/>
          </w:rPr>
          <w:t>Taux de chute contrôlable</w:t>
        </w:r>
        <w:r w:rsidR="00F65688">
          <w:rPr>
            <w:noProof/>
            <w:webHidden/>
          </w:rPr>
          <w:tab/>
        </w:r>
        <w:r w:rsidR="00F65688">
          <w:rPr>
            <w:noProof/>
            <w:webHidden/>
          </w:rPr>
          <w:fldChar w:fldCharType="begin"/>
        </w:r>
        <w:r w:rsidR="00F65688">
          <w:rPr>
            <w:noProof/>
            <w:webHidden/>
          </w:rPr>
          <w:instrText xml:space="preserve"> PAGEREF _Toc74233339 \h </w:instrText>
        </w:r>
        <w:r w:rsidR="00F65688">
          <w:rPr>
            <w:noProof/>
            <w:webHidden/>
          </w:rPr>
        </w:r>
        <w:r w:rsidR="00F65688">
          <w:rPr>
            <w:noProof/>
            <w:webHidden/>
          </w:rPr>
          <w:fldChar w:fldCharType="separate"/>
        </w:r>
        <w:r w:rsidR="005114B0">
          <w:rPr>
            <w:noProof/>
            <w:webHidden/>
          </w:rPr>
          <w:t>43</w:t>
        </w:r>
        <w:r w:rsidR="00F65688">
          <w:rPr>
            <w:noProof/>
            <w:webHidden/>
          </w:rPr>
          <w:fldChar w:fldCharType="end"/>
        </w:r>
      </w:hyperlink>
    </w:p>
    <w:p w14:paraId="4ED3E019" w14:textId="2D8A4CA2" w:rsidR="00F65688" w:rsidRDefault="009F535E">
      <w:pPr>
        <w:pStyle w:val="TM4"/>
        <w:tabs>
          <w:tab w:val="left" w:pos="1540"/>
          <w:tab w:val="right" w:leader="dot" w:pos="9628"/>
        </w:tabs>
        <w:rPr>
          <w:rFonts w:eastAsiaTheme="minorEastAsia" w:cstheme="minorBidi"/>
          <w:noProof/>
          <w:sz w:val="24"/>
          <w:szCs w:val="24"/>
        </w:rPr>
      </w:pPr>
      <w:hyperlink w:anchor="_Toc74233340" w:history="1">
        <w:r w:rsidR="00F65688" w:rsidRPr="0022773F">
          <w:rPr>
            <w:rStyle w:val="Lienhypertexte"/>
            <w:noProof/>
          </w:rPr>
          <w:t>B.3.14.2</w:t>
        </w:r>
        <w:r w:rsidR="00F65688">
          <w:rPr>
            <w:rFonts w:eastAsiaTheme="minorEastAsia" w:cstheme="minorBidi"/>
            <w:noProof/>
            <w:sz w:val="24"/>
            <w:szCs w:val="24"/>
          </w:rPr>
          <w:tab/>
        </w:r>
        <w:r w:rsidR="00F65688" w:rsidRPr="0022773F">
          <w:rPr>
            <w:rStyle w:val="Lienhypertexte"/>
            <w:noProof/>
          </w:rPr>
          <w:t>Taux de chute incontrôlable</w:t>
        </w:r>
        <w:r w:rsidR="00F65688">
          <w:rPr>
            <w:noProof/>
            <w:webHidden/>
          </w:rPr>
          <w:tab/>
        </w:r>
        <w:r w:rsidR="00F65688">
          <w:rPr>
            <w:noProof/>
            <w:webHidden/>
          </w:rPr>
          <w:fldChar w:fldCharType="begin"/>
        </w:r>
        <w:r w:rsidR="00F65688">
          <w:rPr>
            <w:noProof/>
            <w:webHidden/>
          </w:rPr>
          <w:instrText xml:space="preserve"> PAGEREF _Toc74233340 \h </w:instrText>
        </w:r>
        <w:r w:rsidR="00F65688">
          <w:rPr>
            <w:noProof/>
            <w:webHidden/>
          </w:rPr>
        </w:r>
        <w:r w:rsidR="00F65688">
          <w:rPr>
            <w:noProof/>
            <w:webHidden/>
          </w:rPr>
          <w:fldChar w:fldCharType="separate"/>
        </w:r>
        <w:r w:rsidR="005114B0">
          <w:rPr>
            <w:noProof/>
            <w:webHidden/>
          </w:rPr>
          <w:t>43</w:t>
        </w:r>
        <w:r w:rsidR="00F65688">
          <w:rPr>
            <w:noProof/>
            <w:webHidden/>
          </w:rPr>
          <w:fldChar w:fldCharType="end"/>
        </w:r>
      </w:hyperlink>
    </w:p>
    <w:p w14:paraId="31490908" w14:textId="071346A3" w:rsidR="00F65688" w:rsidRDefault="009F535E">
      <w:pPr>
        <w:pStyle w:val="TM3"/>
        <w:tabs>
          <w:tab w:val="left" w:pos="1320"/>
          <w:tab w:val="right" w:leader="dot" w:pos="9628"/>
        </w:tabs>
        <w:rPr>
          <w:rFonts w:eastAsiaTheme="minorEastAsia" w:cstheme="minorBidi"/>
          <w:i w:val="0"/>
          <w:iCs w:val="0"/>
          <w:noProof/>
          <w:sz w:val="24"/>
          <w:szCs w:val="24"/>
        </w:rPr>
      </w:pPr>
      <w:hyperlink w:anchor="_Toc74233341" w:history="1">
        <w:r w:rsidR="00F65688" w:rsidRPr="0022773F">
          <w:rPr>
            <w:rStyle w:val="Lienhypertexte"/>
            <w:noProof/>
          </w:rPr>
          <w:t>B.3.15</w:t>
        </w:r>
        <w:r w:rsidR="00F65688">
          <w:rPr>
            <w:rFonts w:eastAsiaTheme="minorEastAsia" w:cstheme="minorBidi"/>
            <w:i w:val="0"/>
            <w:iCs w:val="0"/>
            <w:noProof/>
            <w:sz w:val="24"/>
            <w:szCs w:val="24"/>
          </w:rPr>
          <w:tab/>
        </w:r>
        <w:r w:rsidR="00F65688" w:rsidRPr="0022773F">
          <w:rPr>
            <w:rStyle w:val="Lienhypertexte"/>
            <w:noProof/>
          </w:rPr>
          <w:t>Atterrissage dans un arbre</w:t>
        </w:r>
        <w:r w:rsidR="00F65688">
          <w:rPr>
            <w:noProof/>
            <w:webHidden/>
          </w:rPr>
          <w:tab/>
        </w:r>
        <w:r w:rsidR="00F65688">
          <w:rPr>
            <w:noProof/>
            <w:webHidden/>
          </w:rPr>
          <w:fldChar w:fldCharType="begin"/>
        </w:r>
        <w:r w:rsidR="00F65688">
          <w:rPr>
            <w:noProof/>
            <w:webHidden/>
          </w:rPr>
          <w:instrText xml:space="preserve"> PAGEREF _Toc74233341 \h </w:instrText>
        </w:r>
        <w:r w:rsidR="00F65688">
          <w:rPr>
            <w:noProof/>
            <w:webHidden/>
          </w:rPr>
        </w:r>
        <w:r w:rsidR="00F65688">
          <w:rPr>
            <w:noProof/>
            <w:webHidden/>
          </w:rPr>
          <w:fldChar w:fldCharType="separate"/>
        </w:r>
        <w:r w:rsidR="005114B0">
          <w:rPr>
            <w:noProof/>
            <w:webHidden/>
          </w:rPr>
          <w:t>43</w:t>
        </w:r>
        <w:r w:rsidR="00F65688">
          <w:rPr>
            <w:noProof/>
            <w:webHidden/>
          </w:rPr>
          <w:fldChar w:fldCharType="end"/>
        </w:r>
      </w:hyperlink>
    </w:p>
    <w:p w14:paraId="59EC4B9A" w14:textId="7BEC3CB6" w:rsidR="00F65688" w:rsidRDefault="009F535E">
      <w:pPr>
        <w:pStyle w:val="TM2"/>
        <w:rPr>
          <w:rFonts w:eastAsiaTheme="minorEastAsia" w:cstheme="minorBidi"/>
          <w:smallCaps w:val="0"/>
          <w:noProof/>
          <w:sz w:val="24"/>
          <w:szCs w:val="24"/>
        </w:rPr>
      </w:pPr>
      <w:hyperlink w:anchor="_Toc74233342" w:history="1">
        <w:r w:rsidR="00F65688" w:rsidRPr="0022773F">
          <w:rPr>
            <w:rStyle w:val="Lienhypertexte"/>
            <w:noProof/>
          </w:rPr>
          <w:t>B.4</w:t>
        </w:r>
        <w:r w:rsidR="00F65688">
          <w:rPr>
            <w:rFonts w:eastAsiaTheme="minorEastAsia" w:cstheme="minorBidi"/>
            <w:smallCaps w:val="0"/>
            <w:noProof/>
            <w:sz w:val="24"/>
            <w:szCs w:val="24"/>
          </w:rPr>
          <w:tab/>
        </w:r>
        <w:r w:rsidR="00F65688" w:rsidRPr="0022773F">
          <w:rPr>
            <w:rStyle w:val="Lienhypertexte"/>
            <w:noProof/>
          </w:rPr>
          <w:t>Préparation des vols</w:t>
        </w:r>
        <w:r w:rsidR="00F65688">
          <w:rPr>
            <w:noProof/>
            <w:webHidden/>
          </w:rPr>
          <w:tab/>
        </w:r>
        <w:r w:rsidR="00F65688">
          <w:rPr>
            <w:noProof/>
            <w:webHidden/>
          </w:rPr>
          <w:fldChar w:fldCharType="begin"/>
        </w:r>
        <w:r w:rsidR="00F65688">
          <w:rPr>
            <w:noProof/>
            <w:webHidden/>
          </w:rPr>
          <w:instrText xml:space="preserve"> PAGEREF _Toc74233342 \h </w:instrText>
        </w:r>
        <w:r w:rsidR="00F65688">
          <w:rPr>
            <w:noProof/>
            <w:webHidden/>
          </w:rPr>
        </w:r>
        <w:r w:rsidR="00F65688">
          <w:rPr>
            <w:noProof/>
            <w:webHidden/>
          </w:rPr>
          <w:fldChar w:fldCharType="separate"/>
        </w:r>
        <w:r w:rsidR="005114B0">
          <w:rPr>
            <w:noProof/>
            <w:webHidden/>
          </w:rPr>
          <w:t>44</w:t>
        </w:r>
        <w:r w:rsidR="00F65688">
          <w:rPr>
            <w:noProof/>
            <w:webHidden/>
          </w:rPr>
          <w:fldChar w:fldCharType="end"/>
        </w:r>
      </w:hyperlink>
    </w:p>
    <w:p w14:paraId="591D28A9" w14:textId="6D3E9604" w:rsidR="00F65688" w:rsidRDefault="009F535E">
      <w:pPr>
        <w:pStyle w:val="TM3"/>
        <w:tabs>
          <w:tab w:val="left" w:pos="1100"/>
          <w:tab w:val="right" w:leader="dot" w:pos="9628"/>
        </w:tabs>
        <w:rPr>
          <w:rFonts w:eastAsiaTheme="minorEastAsia" w:cstheme="minorBidi"/>
          <w:i w:val="0"/>
          <w:iCs w:val="0"/>
          <w:noProof/>
          <w:sz w:val="24"/>
          <w:szCs w:val="24"/>
        </w:rPr>
      </w:pPr>
      <w:hyperlink w:anchor="_Toc74233343" w:history="1">
        <w:r w:rsidR="00F65688" w:rsidRPr="0022773F">
          <w:rPr>
            <w:rStyle w:val="Lienhypertexte"/>
            <w:noProof/>
          </w:rPr>
          <w:t>B.4.1</w:t>
        </w:r>
        <w:r w:rsidR="00F65688">
          <w:rPr>
            <w:rFonts w:eastAsiaTheme="minorEastAsia" w:cstheme="minorBidi"/>
            <w:i w:val="0"/>
            <w:iCs w:val="0"/>
            <w:noProof/>
            <w:sz w:val="24"/>
            <w:szCs w:val="24"/>
          </w:rPr>
          <w:tab/>
        </w:r>
        <w:r w:rsidR="00F65688" w:rsidRPr="0022773F">
          <w:rPr>
            <w:rStyle w:val="Lienhypertexte"/>
            <w:noProof/>
          </w:rPr>
          <w:t>Données et instructions nécessaires à la planification avant le vol et en vol</w:t>
        </w:r>
        <w:r w:rsidR="00F65688">
          <w:rPr>
            <w:noProof/>
            <w:webHidden/>
          </w:rPr>
          <w:tab/>
        </w:r>
        <w:r w:rsidR="00F65688">
          <w:rPr>
            <w:noProof/>
            <w:webHidden/>
          </w:rPr>
          <w:fldChar w:fldCharType="begin"/>
        </w:r>
        <w:r w:rsidR="00F65688">
          <w:rPr>
            <w:noProof/>
            <w:webHidden/>
          </w:rPr>
          <w:instrText xml:space="preserve"> PAGEREF _Toc74233343 \h </w:instrText>
        </w:r>
        <w:r w:rsidR="00F65688">
          <w:rPr>
            <w:noProof/>
            <w:webHidden/>
          </w:rPr>
        </w:r>
        <w:r w:rsidR="00F65688">
          <w:rPr>
            <w:noProof/>
            <w:webHidden/>
          </w:rPr>
          <w:fldChar w:fldCharType="separate"/>
        </w:r>
        <w:r w:rsidR="005114B0">
          <w:rPr>
            <w:noProof/>
            <w:webHidden/>
          </w:rPr>
          <w:t>44</w:t>
        </w:r>
        <w:r w:rsidR="00F65688">
          <w:rPr>
            <w:noProof/>
            <w:webHidden/>
          </w:rPr>
          <w:fldChar w:fldCharType="end"/>
        </w:r>
      </w:hyperlink>
    </w:p>
    <w:p w14:paraId="4EADD3CE" w14:textId="5489A993" w:rsidR="00F65688" w:rsidRDefault="009F535E">
      <w:pPr>
        <w:pStyle w:val="TM3"/>
        <w:tabs>
          <w:tab w:val="left" w:pos="1100"/>
          <w:tab w:val="right" w:leader="dot" w:pos="9628"/>
        </w:tabs>
        <w:rPr>
          <w:rFonts w:eastAsiaTheme="minorEastAsia" w:cstheme="minorBidi"/>
          <w:i w:val="0"/>
          <w:iCs w:val="0"/>
          <w:noProof/>
          <w:sz w:val="24"/>
          <w:szCs w:val="24"/>
        </w:rPr>
      </w:pPr>
      <w:hyperlink w:anchor="_Toc74233344" w:history="1">
        <w:r w:rsidR="00F65688" w:rsidRPr="0022773F">
          <w:rPr>
            <w:rStyle w:val="Lienhypertexte"/>
            <w:noProof/>
          </w:rPr>
          <w:t>B.4.2</w:t>
        </w:r>
        <w:r w:rsidR="00F65688">
          <w:rPr>
            <w:rFonts w:eastAsiaTheme="minorEastAsia" w:cstheme="minorBidi"/>
            <w:i w:val="0"/>
            <w:iCs w:val="0"/>
            <w:noProof/>
            <w:sz w:val="24"/>
            <w:szCs w:val="24"/>
          </w:rPr>
          <w:tab/>
        </w:r>
        <w:r w:rsidR="00F65688" w:rsidRPr="0022773F">
          <w:rPr>
            <w:rStyle w:val="Lienhypertexte"/>
            <w:noProof/>
          </w:rPr>
          <w:t>Quantité de gaz</w:t>
        </w:r>
        <w:r w:rsidR="00F65688">
          <w:rPr>
            <w:noProof/>
            <w:webHidden/>
          </w:rPr>
          <w:tab/>
        </w:r>
        <w:r w:rsidR="00F65688">
          <w:rPr>
            <w:noProof/>
            <w:webHidden/>
          </w:rPr>
          <w:fldChar w:fldCharType="begin"/>
        </w:r>
        <w:r w:rsidR="00F65688">
          <w:rPr>
            <w:noProof/>
            <w:webHidden/>
          </w:rPr>
          <w:instrText xml:space="preserve"> PAGEREF _Toc74233344 \h </w:instrText>
        </w:r>
        <w:r w:rsidR="00F65688">
          <w:rPr>
            <w:noProof/>
            <w:webHidden/>
          </w:rPr>
        </w:r>
        <w:r w:rsidR="00F65688">
          <w:rPr>
            <w:noProof/>
            <w:webHidden/>
          </w:rPr>
          <w:fldChar w:fldCharType="separate"/>
        </w:r>
        <w:r w:rsidR="005114B0">
          <w:rPr>
            <w:noProof/>
            <w:webHidden/>
          </w:rPr>
          <w:t>44</w:t>
        </w:r>
        <w:r w:rsidR="00F65688">
          <w:rPr>
            <w:noProof/>
            <w:webHidden/>
          </w:rPr>
          <w:fldChar w:fldCharType="end"/>
        </w:r>
      </w:hyperlink>
    </w:p>
    <w:p w14:paraId="7DA35BB3" w14:textId="3CF42AD8" w:rsidR="00F65688" w:rsidRDefault="009F535E">
      <w:pPr>
        <w:pStyle w:val="TM2"/>
        <w:rPr>
          <w:rFonts w:eastAsiaTheme="minorEastAsia" w:cstheme="minorBidi"/>
          <w:smallCaps w:val="0"/>
          <w:noProof/>
          <w:sz w:val="24"/>
          <w:szCs w:val="24"/>
        </w:rPr>
      </w:pPr>
      <w:hyperlink w:anchor="_Toc74233345" w:history="1">
        <w:r w:rsidR="00F65688" w:rsidRPr="0022773F">
          <w:rPr>
            <w:rStyle w:val="Lienhypertexte"/>
            <w:noProof/>
          </w:rPr>
          <w:t>B.5</w:t>
        </w:r>
        <w:r w:rsidR="00F65688">
          <w:rPr>
            <w:rFonts w:eastAsiaTheme="minorEastAsia" w:cstheme="minorBidi"/>
            <w:smallCaps w:val="0"/>
            <w:noProof/>
            <w:sz w:val="24"/>
            <w:szCs w:val="24"/>
          </w:rPr>
          <w:tab/>
        </w:r>
        <w:r w:rsidR="00F65688" w:rsidRPr="0022773F">
          <w:rPr>
            <w:rStyle w:val="Lienhypertexte"/>
            <w:noProof/>
          </w:rPr>
          <w:t>Masse</w:t>
        </w:r>
        <w:r w:rsidR="00F65688">
          <w:rPr>
            <w:noProof/>
            <w:webHidden/>
          </w:rPr>
          <w:tab/>
        </w:r>
        <w:r w:rsidR="00F65688">
          <w:rPr>
            <w:noProof/>
            <w:webHidden/>
          </w:rPr>
          <w:fldChar w:fldCharType="begin"/>
        </w:r>
        <w:r w:rsidR="00F65688">
          <w:rPr>
            <w:noProof/>
            <w:webHidden/>
          </w:rPr>
          <w:instrText xml:space="preserve"> PAGEREF _Toc74233345 \h </w:instrText>
        </w:r>
        <w:r w:rsidR="00F65688">
          <w:rPr>
            <w:noProof/>
            <w:webHidden/>
          </w:rPr>
        </w:r>
        <w:r w:rsidR="00F65688">
          <w:rPr>
            <w:noProof/>
            <w:webHidden/>
          </w:rPr>
          <w:fldChar w:fldCharType="separate"/>
        </w:r>
        <w:r w:rsidR="005114B0">
          <w:rPr>
            <w:noProof/>
            <w:webHidden/>
          </w:rPr>
          <w:t>46</w:t>
        </w:r>
        <w:r w:rsidR="00F65688">
          <w:rPr>
            <w:noProof/>
            <w:webHidden/>
          </w:rPr>
          <w:fldChar w:fldCharType="end"/>
        </w:r>
      </w:hyperlink>
    </w:p>
    <w:p w14:paraId="7F01E85F" w14:textId="22D279CD" w:rsidR="00F65688" w:rsidRDefault="009F535E">
      <w:pPr>
        <w:pStyle w:val="TM3"/>
        <w:tabs>
          <w:tab w:val="left" w:pos="1100"/>
          <w:tab w:val="right" w:leader="dot" w:pos="9628"/>
        </w:tabs>
        <w:rPr>
          <w:rFonts w:eastAsiaTheme="minorEastAsia" w:cstheme="minorBidi"/>
          <w:i w:val="0"/>
          <w:iCs w:val="0"/>
          <w:noProof/>
          <w:sz w:val="24"/>
          <w:szCs w:val="24"/>
        </w:rPr>
      </w:pPr>
      <w:hyperlink w:anchor="_Toc74233346" w:history="1">
        <w:r w:rsidR="00F65688" w:rsidRPr="0022773F">
          <w:rPr>
            <w:rStyle w:val="Lienhypertexte"/>
            <w:noProof/>
          </w:rPr>
          <w:t>B.5.1</w:t>
        </w:r>
        <w:r w:rsidR="00F65688">
          <w:rPr>
            <w:rFonts w:eastAsiaTheme="minorEastAsia" w:cstheme="minorBidi"/>
            <w:i w:val="0"/>
            <w:iCs w:val="0"/>
            <w:noProof/>
            <w:sz w:val="24"/>
            <w:szCs w:val="24"/>
          </w:rPr>
          <w:tab/>
        </w:r>
        <w:r w:rsidR="00F65688" w:rsidRPr="0022773F">
          <w:rPr>
            <w:rStyle w:val="Lienhypertexte"/>
            <w:noProof/>
          </w:rPr>
          <w:t>Courbe de charge</w:t>
        </w:r>
        <w:r w:rsidR="00F65688">
          <w:rPr>
            <w:noProof/>
            <w:webHidden/>
          </w:rPr>
          <w:tab/>
        </w:r>
        <w:r w:rsidR="00F65688">
          <w:rPr>
            <w:noProof/>
            <w:webHidden/>
          </w:rPr>
          <w:fldChar w:fldCharType="begin"/>
        </w:r>
        <w:r w:rsidR="00F65688">
          <w:rPr>
            <w:noProof/>
            <w:webHidden/>
          </w:rPr>
          <w:instrText xml:space="preserve"> PAGEREF _Toc74233346 \h </w:instrText>
        </w:r>
        <w:r w:rsidR="00F65688">
          <w:rPr>
            <w:noProof/>
            <w:webHidden/>
          </w:rPr>
        </w:r>
        <w:r w:rsidR="00F65688">
          <w:rPr>
            <w:noProof/>
            <w:webHidden/>
          </w:rPr>
          <w:fldChar w:fldCharType="separate"/>
        </w:r>
        <w:r w:rsidR="005114B0">
          <w:rPr>
            <w:noProof/>
            <w:webHidden/>
          </w:rPr>
          <w:t>46</w:t>
        </w:r>
        <w:r w:rsidR="00F65688">
          <w:rPr>
            <w:noProof/>
            <w:webHidden/>
          </w:rPr>
          <w:fldChar w:fldCharType="end"/>
        </w:r>
      </w:hyperlink>
    </w:p>
    <w:p w14:paraId="073C7894" w14:textId="6DF915BD" w:rsidR="00F65688" w:rsidRDefault="009F535E">
      <w:pPr>
        <w:pStyle w:val="TM3"/>
        <w:tabs>
          <w:tab w:val="left" w:pos="1100"/>
          <w:tab w:val="right" w:leader="dot" w:pos="9628"/>
        </w:tabs>
        <w:rPr>
          <w:rFonts w:eastAsiaTheme="minorEastAsia" w:cstheme="minorBidi"/>
          <w:i w:val="0"/>
          <w:iCs w:val="0"/>
          <w:noProof/>
          <w:sz w:val="24"/>
          <w:szCs w:val="24"/>
        </w:rPr>
      </w:pPr>
      <w:hyperlink w:anchor="_Toc74233347" w:history="1">
        <w:r w:rsidR="00F65688" w:rsidRPr="0022773F">
          <w:rPr>
            <w:rStyle w:val="Lienhypertexte"/>
            <w:noProof/>
          </w:rPr>
          <w:t>B.5.2</w:t>
        </w:r>
        <w:r w:rsidR="00F65688">
          <w:rPr>
            <w:rFonts w:eastAsiaTheme="minorEastAsia" w:cstheme="minorBidi"/>
            <w:i w:val="0"/>
            <w:iCs w:val="0"/>
            <w:noProof/>
            <w:sz w:val="24"/>
            <w:szCs w:val="24"/>
          </w:rPr>
          <w:tab/>
        </w:r>
        <w:r w:rsidR="00F65688" w:rsidRPr="0022773F">
          <w:rPr>
            <w:rStyle w:val="Lienhypertexte"/>
            <w:noProof/>
          </w:rPr>
          <w:t>Pesée</w:t>
        </w:r>
        <w:r w:rsidR="00F65688">
          <w:rPr>
            <w:noProof/>
            <w:webHidden/>
          </w:rPr>
          <w:tab/>
        </w:r>
        <w:r w:rsidR="00F65688">
          <w:rPr>
            <w:noProof/>
            <w:webHidden/>
          </w:rPr>
          <w:fldChar w:fldCharType="begin"/>
        </w:r>
        <w:r w:rsidR="00F65688">
          <w:rPr>
            <w:noProof/>
            <w:webHidden/>
          </w:rPr>
          <w:instrText xml:space="preserve"> PAGEREF _Toc74233347 \h </w:instrText>
        </w:r>
        <w:r w:rsidR="00F65688">
          <w:rPr>
            <w:noProof/>
            <w:webHidden/>
          </w:rPr>
        </w:r>
        <w:r w:rsidR="00F65688">
          <w:rPr>
            <w:noProof/>
            <w:webHidden/>
          </w:rPr>
          <w:fldChar w:fldCharType="separate"/>
        </w:r>
        <w:r w:rsidR="005114B0">
          <w:rPr>
            <w:noProof/>
            <w:webHidden/>
          </w:rPr>
          <w:t>46</w:t>
        </w:r>
        <w:r w:rsidR="00F65688">
          <w:rPr>
            <w:noProof/>
            <w:webHidden/>
          </w:rPr>
          <w:fldChar w:fldCharType="end"/>
        </w:r>
      </w:hyperlink>
    </w:p>
    <w:p w14:paraId="35EA872E" w14:textId="027DC1E6" w:rsidR="00F65688" w:rsidRDefault="009F535E">
      <w:pPr>
        <w:pStyle w:val="TM3"/>
        <w:tabs>
          <w:tab w:val="left" w:pos="1100"/>
          <w:tab w:val="right" w:leader="dot" w:pos="9628"/>
        </w:tabs>
        <w:rPr>
          <w:rFonts w:eastAsiaTheme="minorEastAsia" w:cstheme="minorBidi"/>
          <w:i w:val="0"/>
          <w:iCs w:val="0"/>
          <w:noProof/>
          <w:sz w:val="24"/>
          <w:szCs w:val="24"/>
        </w:rPr>
      </w:pPr>
      <w:hyperlink w:anchor="_Toc74233348" w:history="1">
        <w:r w:rsidR="00F65688" w:rsidRPr="0022773F">
          <w:rPr>
            <w:rStyle w:val="Lienhypertexte"/>
            <w:noProof/>
          </w:rPr>
          <w:t>B.5.3</w:t>
        </w:r>
        <w:r w:rsidR="00F65688">
          <w:rPr>
            <w:rFonts w:eastAsiaTheme="minorEastAsia" w:cstheme="minorBidi"/>
            <w:i w:val="0"/>
            <w:iCs w:val="0"/>
            <w:noProof/>
            <w:sz w:val="24"/>
            <w:szCs w:val="24"/>
          </w:rPr>
          <w:tab/>
        </w:r>
        <w:r w:rsidR="00F65688" w:rsidRPr="0022773F">
          <w:rPr>
            <w:rStyle w:val="Lienhypertexte"/>
            <w:noProof/>
          </w:rPr>
          <w:t>Calcul de la masse totale des occupants du ballon</w:t>
        </w:r>
        <w:r w:rsidR="00F65688">
          <w:rPr>
            <w:noProof/>
            <w:webHidden/>
          </w:rPr>
          <w:tab/>
        </w:r>
        <w:r w:rsidR="00F65688">
          <w:rPr>
            <w:noProof/>
            <w:webHidden/>
          </w:rPr>
          <w:fldChar w:fldCharType="begin"/>
        </w:r>
        <w:r w:rsidR="00F65688">
          <w:rPr>
            <w:noProof/>
            <w:webHidden/>
          </w:rPr>
          <w:instrText xml:space="preserve"> PAGEREF _Toc74233348 \h </w:instrText>
        </w:r>
        <w:r w:rsidR="00F65688">
          <w:rPr>
            <w:noProof/>
            <w:webHidden/>
          </w:rPr>
        </w:r>
        <w:r w:rsidR="00F65688">
          <w:rPr>
            <w:noProof/>
            <w:webHidden/>
          </w:rPr>
          <w:fldChar w:fldCharType="separate"/>
        </w:r>
        <w:r w:rsidR="005114B0">
          <w:rPr>
            <w:noProof/>
            <w:webHidden/>
          </w:rPr>
          <w:t>46</w:t>
        </w:r>
        <w:r w:rsidR="00F65688">
          <w:rPr>
            <w:noProof/>
            <w:webHidden/>
          </w:rPr>
          <w:fldChar w:fldCharType="end"/>
        </w:r>
      </w:hyperlink>
    </w:p>
    <w:p w14:paraId="0150B925" w14:textId="47E8BFC7" w:rsidR="00F65688" w:rsidRDefault="009F535E">
      <w:pPr>
        <w:pStyle w:val="TM2"/>
        <w:rPr>
          <w:rFonts w:eastAsiaTheme="minorEastAsia" w:cstheme="minorBidi"/>
          <w:smallCaps w:val="0"/>
          <w:noProof/>
          <w:sz w:val="24"/>
          <w:szCs w:val="24"/>
        </w:rPr>
      </w:pPr>
      <w:hyperlink w:anchor="_Toc74233349" w:history="1">
        <w:r w:rsidR="00F65688" w:rsidRPr="0022773F">
          <w:rPr>
            <w:rStyle w:val="Lienhypertexte"/>
            <w:noProof/>
          </w:rPr>
          <w:t>B.6</w:t>
        </w:r>
        <w:r w:rsidR="00F65688">
          <w:rPr>
            <w:rFonts w:eastAsiaTheme="minorEastAsia" w:cstheme="minorBidi"/>
            <w:smallCaps w:val="0"/>
            <w:noProof/>
            <w:sz w:val="24"/>
            <w:szCs w:val="24"/>
          </w:rPr>
          <w:tab/>
        </w:r>
        <w:r w:rsidR="00F65688" w:rsidRPr="0022773F">
          <w:rPr>
            <w:rStyle w:val="Lienhypertexte"/>
            <w:noProof/>
          </w:rPr>
          <w:t>Chargement</w:t>
        </w:r>
        <w:r w:rsidR="00F65688">
          <w:rPr>
            <w:noProof/>
            <w:webHidden/>
          </w:rPr>
          <w:tab/>
        </w:r>
        <w:r w:rsidR="00F65688">
          <w:rPr>
            <w:noProof/>
            <w:webHidden/>
          </w:rPr>
          <w:fldChar w:fldCharType="begin"/>
        </w:r>
        <w:r w:rsidR="00F65688">
          <w:rPr>
            <w:noProof/>
            <w:webHidden/>
          </w:rPr>
          <w:instrText xml:space="preserve"> PAGEREF _Toc74233349 \h </w:instrText>
        </w:r>
        <w:r w:rsidR="00F65688">
          <w:rPr>
            <w:noProof/>
            <w:webHidden/>
          </w:rPr>
        </w:r>
        <w:r w:rsidR="00F65688">
          <w:rPr>
            <w:noProof/>
            <w:webHidden/>
          </w:rPr>
          <w:fldChar w:fldCharType="separate"/>
        </w:r>
        <w:r w:rsidR="005114B0">
          <w:rPr>
            <w:noProof/>
            <w:webHidden/>
          </w:rPr>
          <w:t>47</w:t>
        </w:r>
        <w:r w:rsidR="00F65688">
          <w:rPr>
            <w:noProof/>
            <w:webHidden/>
          </w:rPr>
          <w:fldChar w:fldCharType="end"/>
        </w:r>
      </w:hyperlink>
    </w:p>
    <w:p w14:paraId="10DB7438" w14:textId="1A966021" w:rsidR="00F65688" w:rsidRDefault="009F535E">
      <w:pPr>
        <w:pStyle w:val="TM3"/>
        <w:tabs>
          <w:tab w:val="left" w:pos="1100"/>
          <w:tab w:val="right" w:leader="dot" w:pos="9628"/>
        </w:tabs>
        <w:rPr>
          <w:rFonts w:eastAsiaTheme="minorEastAsia" w:cstheme="minorBidi"/>
          <w:i w:val="0"/>
          <w:iCs w:val="0"/>
          <w:noProof/>
          <w:sz w:val="24"/>
          <w:szCs w:val="24"/>
        </w:rPr>
      </w:pPr>
      <w:hyperlink w:anchor="_Toc74233350" w:history="1">
        <w:r w:rsidR="00F65688" w:rsidRPr="0022773F">
          <w:rPr>
            <w:rStyle w:val="Lienhypertexte"/>
            <w:noProof/>
          </w:rPr>
          <w:t>B.6.1</w:t>
        </w:r>
        <w:r w:rsidR="00F65688">
          <w:rPr>
            <w:rFonts w:eastAsiaTheme="minorEastAsia" w:cstheme="minorBidi"/>
            <w:i w:val="0"/>
            <w:iCs w:val="0"/>
            <w:noProof/>
            <w:sz w:val="24"/>
            <w:szCs w:val="24"/>
          </w:rPr>
          <w:tab/>
        </w:r>
        <w:r w:rsidR="00F65688" w:rsidRPr="0022773F">
          <w:rPr>
            <w:rStyle w:val="Lienhypertexte"/>
            <w:noProof/>
          </w:rPr>
          <w:t>Effets personnels</w:t>
        </w:r>
        <w:r w:rsidR="00F65688">
          <w:rPr>
            <w:noProof/>
            <w:webHidden/>
          </w:rPr>
          <w:tab/>
        </w:r>
        <w:r w:rsidR="00F65688">
          <w:rPr>
            <w:noProof/>
            <w:webHidden/>
          </w:rPr>
          <w:fldChar w:fldCharType="begin"/>
        </w:r>
        <w:r w:rsidR="00F65688">
          <w:rPr>
            <w:noProof/>
            <w:webHidden/>
          </w:rPr>
          <w:instrText xml:space="preserve"> PAGEREF _Toc74233350 \h </w:instrText>
        </w:r>
        <w:r w:rsidR="00F65688">
          <w:rPr>
            <w:noProof/>
            <w:webHidden/>
          </w:rPr>
        </w:r>
        <w:r w:rsidR="00F65688">
          <w:rPr>
            <w:noProof/>
            <w:webHidden/>
          </w:rPr>
          <w:fldChar w:fldCharType="separate"/>
        </w:r>
        <w:r w:rsidR="005114B0">
          <w:rPr>
            <w:noProof/>
            <w:webHidden/>
          </w:rPr>
          <w:t>47</w:t>
        </w:r>
        <w:r w:rsidR="00F65688">
          <w:rPr>
            <w:noProof/>
            <w:webHidden/>
          </w:rPr>
          <w:fldChar w:fldCharType="end"/>
        </w:r>
      </w:hyperlink>
    </w:p>
    <w:p w14:paraId="4E064F87" w14:textId="17389267" w:rsidR="00F65688" w:rsidRDefault="009F535E">
      <w:pPr>
        <w:pStyle w:val="TM2"/>
        <w:rPr>
          <w:rFonts w:eastAsiaTheme="minorEastAsia" w:cstheme="minorBidi"/>
          <w:smallCaps w:val="0"/>
          <w:noProof/>
          <w:sz w:val="24"/>
          <w:szCs w:val="24"/>
        </w:rPr>
      </w:pPr>
      <w:hyperlink w:anchor="_Toc74233351" w:history="1">
        <w:r w:rsidR="00F65688" w:rsidRPr="0022773F">
          <w:rPr>
            <w:rStyle w:val="Lienhypertexte"/>
            <w:noProof/>
          </w:rPr>
          <w:t>B.7</w:t>
        </w:r>
        <w:r w:rsidR="00F65688">
          <w:rPr>
            <w:rFonts w:eastAsiaTheme="minorEastAsia" w:cstheme="minorBidi"/>
            <w:smallCaps w:val="0"/>
            <w:noProof/>
            <w:sz w:val="24"/>
            <w:szCs w:val="24"/>
          </w:rPr>
          <w:tab/>
        </w:r>
        <w:r w:rsidR="00F65688" w:rsidRPr="0022773F">
          <w:rPr>
            <w:rStyle w:val="Lienhypertexte"/>
            <w:noProof/>
          </w:rPr>
          <w:t>Équipement minimal</w:t>
        </w:r>
        <w:r w:rsidR="00F65688">
          <w:rPr>
            <w:noProof/>
            <w:webHidden/>
          </w:rPr>
          <w:tab/>
        </w:r>
        <w:r w:rsidR="00F65688">
          <w:rPr>
            <w:noProof/>
            <w:webHidden/>
          </w:rPr>
          <w:fldChar w:fldCharType="begin"/>
        </w:r>
        <w:r w:rsidR="00F65688">
          <w:rPr>
            <w:noProof/>
            <w:webHidden/>
          </w:rPr>
          <w:instrText xml:space="preserve"> PAGEREF _Toc74233351 \h </w:instrText>
        </w:r>
        <w:r w:rsidR="00F65688">
          <w:rPr>
            <w:noProof/>
            <w:webHidden/>
          </w:rPr>
        </w:r>
        <w:r w:rsidR="00F65688">
          <w:rPr>
            <w:noProof/>
            <w:webHidden/>
          </w:rPr>
          <w:fldChar w:fldCharType="separate"/>
        </w:r>
        <w:r w:rsidR="005114B0">
          <w:rPr>
            <w:noProof/>
            <w:webHidden/>
          </w:rPr>
          <w:t>48</w:t>
        </w:r>
        <w:r w:rsidR="00F65688">
          <w:rPr>
            <w:noProof/>
            <w:webHidden/>
          </w:rPr>
          <w:fldChar w:fldCharType="end"/>
        </w:r>
      </w:hyperlink>
    </w:p>
    <w:p w14:paraId="6325C273" w14:textId="0DB6A9BB" w:rsidR="00F65688" w:rsidRDefault="009F535E">
      <w:pPr>
        <w:pStyle w:val="TM3"/>
        <w:tabs>
          <w:tab w:val="left" w:pos="1100"/>
          <w:tab w:val="right" w:leader="dot" w:pos="9628"/>
        </w:tabs>
        <w:rPr>
          <w:rFonts w:eastAsiaTheme="minorEastAsia" w:cstheme="minorBidi"/>
          <w:i w:val="0"/>
          <w:iCs w:val="0"/>
          <w:noProof/>
          <w:sz w:val="24"/>
          <w:szCs w:val="24"/>
        </w:rPr>
      </w:pPr>
      <w:hyperlink w:anchor="_Toc74233352" w:history="1">
        <w:r w:rsidR="00F65688" w:rsidRPr="0022773F">
          <w:rPr>
            <w:rStyle w:val="Lienhypertexte"/>
            <w:noProof/>
          </w:rPr>
          <w:t>B.7.1</w:t>
        </w:r>
        <w:r w:rsidR="00F65688">
          <w:rPr>
            <w:rFonts w:eastAsiaTheme="minorEastAsia" w:cstheme="minorBidi"/>
            <w:i w:val="0"/>
            <w:iCs w:val="0"/>
            <w:noProof/>
            <w:sz w:val="24"/>
            <w:szCs w:val="24"/>
          </w:rPr>
          <w:tab/>
        </w:r>
        <w:r w:rsidR="00F65688" w:rsidRPr="0022773F">
          <w:rPr>
            <w:rStyle w:val="Lienhypertexte"/>
            <w:noProof/>
          </w:rPr>
          <w:t>Équipement nécessaire au vol</w:t>
        </w:r>
        <w:r w:rsidR="00F65688">
          <w:rPr>
            <w:noProof/>
            <w:webHidden/>
          </w:rPr>
          <w:tab/>
        </w:r>
        <w:r w:rsidR="00F65688">
          <w:rPr>
            <w:noProof/>
            <w:webHidden/>
          </w:rPr>
          <w:fldChar w:fldCharType="begin"/>
        </w:r>
        <w:r w:rsidR="00F65688">
          <w:rPr>
            <w:noProof/>
            <w:webHidden/>
          </w:rPr>
          <w:instrText xml:space="preserve"> PAGEREF _Toc74233352 \h </w:instrText>
        </w:r>
        <w:r w:rsidR="00F65688">
          <w:rPr>
            <w:noProof/>
            <w:webHidden/>
          </w:rPr>
        </w:r>
        <w:r w:rsidR="00F65688">
          <w:rPr>
            <w:noProof/>
            <w:webHidden/>
          </w:rPr>
          <w:fldChar w:fldCharType="separate"/>
        </w:r>
        <w:r w:rsidR="005114B0">
          <w:rPr>
            <w:noProof/>
            <w:webHidden/>
          </w:rPr>
          <w:t>48</w:t>
        </w:r>
        <w:r w:rsidR="00F65688">
          <w:rPr>
            <w:noProof/>
            <w:webHidden/>
          </w:rPr>
          <w:fldChar w:fldCharType="end"/>
        </w:r>
      </w:hyperlink>
    </w:p>
    <w:p w14:paraId="3AA19430" w14:textId="3AA472C8" w:rsidR="00F65688" w:rsidRDefault="009F535E">
      <w:pPr>
        <w:pStyle w:val="TM4"/>
        <w:tabs>
          <w:tab w:val="left" w:pos="1540"/>
          <w:tab w:val="right" w:leader="dot" w:pos="9628"/>
        </w:tabs>
        <w:rPr>
          <w:rFonts w:eastAsiaTheme="minorEastAsia" w:cstheme="minorBidi"/>
          <w:noProof/>
          <w:sz w:val="24"/>
          <w:szCs w:val="24"/>
        </w:rPr>
      </w:pPr>
      <w:hyperlink w:anchor="_Toc74233353" w:history="1">
        <w:r w:rsidR="00F65688" w:rsidRPr="0022773F">
          <w:rPr>
            <w:rStyle w:val="Lienhypertexte"/>
            <w:noProof/>
          </w:rPr>
          <w:t>B.7.1.1</w:t>
        </w:r>
        <w:r w:rsidR="00F65688">
          <w:rPr>
            <w:rFonts w:eastAsiaTheme="minorEastAsia" w:cstheme="minorBidi"/>
            <w:noProof/>
            <w:sz w:val="24"/>
            <w:szCs w:val="24"/>
          </w:rPr>
          <w:tab/>
        </w:r>
        <w:r w:rsidR="00F65688" w:rsidRPr="0022773F">
          <w:rPr>
            <w:rStyle w:val="Lienhypertexte"/>
            <w:noProof/>
          </w:rPr>
          <w:t>Matériel obligatoire</w:t>
        </w:r>
        <w:r w:rsidR="00F65688">
          <w:rPr>
            <w:noProof/>
            <w:webHidden/>
          </w:rPr>
          <w:tab/>
        </w:r>
        <w:r w:rsidR="00F65688">
          <w:rPr>
            <w:noProof/>
            <w:webHidden/>
          </w:rPr>
          <w:fldChar w:fldCharType="begin"/>
        </w:r>
        <w:r w:rsidR="00F65688">
          <w:rPr>
            <w:noProof/>
            <w:webHidden/>
          </w:rPr>
          <w:instrText xml:space="preserve"> PAGEREF _Toc74233353 \h </w:instrText>
        </w:r>
        <w:r w:rsidR="00F65688">
          <w:rPr>
            <w:noProof/>
            <w:webHidden/>
          </w:rPr>
        </w:r>
        <w:r w:rsidR="00F65688">
          <w:rPr>
            <w:noProof/>
            <w:webHidden/>
          </w:rPr>
          <w:fldChar w:fldCharType="separate"/>
        </w:r>
        <w:r w:rsidR="005114B0">
          <w:rPr>
            <w:noProof/>
            <w:webHidden/>
          </w:rPr>
          <w:t>48</w:t>
        </w:r>
        <w:r w:rsidR="00F65688">
          <w:rPr>
            <w:noProof/>
            <w:webHidden/>
          </w:rPr>
          <w:fldChar w:fldCharType="end"/>
        </w:r>
      </w:hyperlink>
    </w:p>
    <w:p w14:paraId="63BECA2E" w14:textId="56DF5D46" w:rsidR="00F65688" w:rsidRDefault="009F535E">
      <w:pPr>
        <w:pStyle w:val="TM4"/>
        <w:tabs>
          <w:tab w:val="left" w:pos="1540"/>
          <w:tab w:val="right" w:leader="dot" w:pos="9628"/>
        </w:tabs>
        <w:rPr>
          <w:rFonts w:eastAsiaTheme="minorEastAsia" w:cstheme="minorBidi"/>
          <w:noProof/>
          <w:sz w:val="24"/>
          <w:szCs w:val="24"/>
        </w:rPr>
      </w:pPr>
      <w:hyperlink w:anchor="_Toc74233354" w:history="1">
        <w:r w:rsidR="00F65688" w:rsidRPr="0022773F">
          <w:rPr>
            <w:rStyle w:val="Lienhypertexte"/>
            <w:noProof/>
          </w:rPr>
          <w:t>B.7.1.2</w:t>
        </w:r>
        <w:r w:rsidR="00F65688">
          <w:rPr>
            <w:rFonts w:eastAsiaTheme="minorEastAsia" w:cstheme="minorBidi"/>
            <w:noProof/>
            <w:sz w:val="24"/>
            <w:szCs w:val="24"/>
          </w:rPr>
          <w:tab/>
        </w:r>
        <w:r w:rsidR="00F65688" w:rsidRPr="0022773F">
          <w:rPr>
            <w:rStyle w:val="Lienhypertexte"/>
            <w:noProof/>
          </w:rPr>
          <w:t>Matériel absent de la liste</w:t>
        </w:r>
        <w:r w:rsidR="00F65688">
          <w:rPr>
            <w:noProof/>
            <w:webHidden/>
          </w:rPr>
          <w:tab/>
        </w:r>
        <w:r w:rsidR="00F65688">
          <w:rPr>
            <w:noProof/>
            <w:webHidden/>
          </w:rPr>
          <w:fldChar w:fldCharType="begin"/>
        </w:r>
        <w:r w:rsidR="00F65688">
          <w:rPr>
            <w:noProof/>
            <w:webHidden/>
          </w:rPr>
          <w:instrText xml:space="preserve"> PAGEREF _Toc74233354 \h </w:instrText>
        </w:r>
        <w:r w:rsidR="00F65688">
          <w:rPr>
            <w:noProof/>
            <w:webHidden/>
          </w:rPr>
        </w:r>
        <w:r w:rsidR="00F65688">
          <w:rPr>
            <w:noProof/>
            <w:webHidden/>
          </w:rPr>
          <w:fldChar w:fldCharType="separate"/>
        </w:r>
        <w:r w:rsidR="005114B0">
          <w:rPr>
            <w:noProof/>
            <w:webHidden/>
          </w:rPr>
          <w:t>48</w:t>
        </w:r>
        <w:r w:rsidR="00F65688">
          <w:rPr>
            <w:noProof/>
            <w:webHidden/>
          </w:rPr>
          <w:fldChar w:fldCharType="end"/>
        </w:r>
      </w:hyperlink>
    </w:p>
    <w:p w14:paraId="295F3143" w14:textId="68EF4F76" w:rsidR="00F65688" w:rsidRDefault="009F535E">
      <w:pPr>
        <w:pStyle w:val="TM3"/>
        <w:tabs>
          <w:tab w:val="left" w:pos="1100"/>
          <w:tab w:val="right" w:leader="dot" w:pos="9628"/>
        </w:tabs>
        <w:rPr>
          <w:rFonts w:eastAsiaTheme="minorEastAsia" w:cstheme="minorBidi"/>
          <w:i w:val="0"/>
          <w:iCs w:val="0"/>
          <w:noProof/>
          <w:sz w:val="24"/>
          <w:szCs w:val="24"/>
        </w:rPr>
      </w:pPr>
      <w:hyperlink w:anchor="_Toc74233355" w:history="1">
        <w:r w:rsidR="00F65688" w:rsidRPr="0022773F">
          <w:rPr>
            <w:rStyle w:val="Lienhypertexte"/>
            <w:noProof/>
          </w:rPr>
          <w:t>B.7.2</w:t>
        </w:r>
        <w:r w:rsidR="00F65688">
          <w:rPr>
            <w:rFonts w:eastAsiaTheme="minorEastAsia" w:cstheme="minorBidi"/>
            <w:i w:val="0"/>
            <w:iCs w:val="0"/>
            <w:noProof/>
            <w:sz w:val="24"/>
            <w:szCs w:val="24"/>
          </w:rPr>
          <w:tab/>
        </w:r>
        <w:r w:rsidR="00F65688" w:rsidRPr="0022773F">
          <w:rPr>
            <w:rStyle w:val="Lienhypertexte"/>
            <w:noProof/>
          </w:rPr>
          <w:t>Liste de l’équipement nécessaire à bord</w:t>
        </w:r>
        <w:r w:rsidR="00F65688">
          <w:rPr>
            <w:noProof/>
            <w:webHidden/>
          </w:rPr>
          <w:tab/>
        </w:r>
        <w:r w:rsidR="00F65688">
          <w:rPr>
            <w:noProof/>
            <w:webHidden/>
          </w:rPr>
          <w:fldChar w:fldCharType="begin"/>
        </w:r>
        <w:r w:rsidR="00F65688">
          <w:rPr>
            <w:noProof/>
            <w:webHidden/>
          </w:rPr>
          <w:instrText xml:space="preserve"> PAGEREF _Toc74233355 \h </w:instrText>
        </w:r>
        <w:r w:rsidR="00F65688">
          <w:rPr>
            <w:noProof/>
            <w:webHidden/>
          </w:rPr>
        </w:r>
        <w:r w:rsidR="00F65688">
          <w:rPr>
            <w:noProof/>
            <w:webHidden/>
          </w:rPr>
          <w:fldChar w:fldCharType="separate"/>
        </w:r>
        <w:r w:rsidR="005114B0">
          <w:rPr>
            <w:noProof/>
            <w:webHidden/>
          </w:rPr>
          <w:t>48</w:t>
        </w:r>
        <w:r w:rsidR="00F65688">
          <w:rPr>
            <w:noProof/>
            <w:webHidden/>
          </w:rPr>
          <w:fldChar w:fldCharType="end"/>
        </w:r>
      </w:hyperlink>
    </w:p>
    <w:p w14:paraId="43F1960E" w14:textId="02F47A68" w:rsidR="00F65688" w:rsidRDefault="009F535E">
      <w:pPr>
        <w:pStyle w:val="TM2"/>
        <w:rPr>
          <w:rFonts w:eastAsiaTheme="minorEastAsia" w:cstheme="minorBidi"/>
          <w:smallCaps w:val="0"/>
          <w:noProof/>
          <w:sz w:val="24"/>
          <w:szCs w:val="24"/>
        </w:rPr>
      </w:pPr>
      <w:hyperlink w:anchor="_Toc74233356" w:history="1">
        <w:r w:rsidR="00F65688" w:rsidRPr="0022773F">
          <w:rPr>
            <w:rStyle w:val="Lienhypertexte"/>
            <w:noProof/>
          </w:rPr>
          <w:t>B.8</w:t>
        </w:r>
        <w:r w:rsidR="00F65688">
          <w:rPr>
            <w:rFonts w:eastAsiaTheme="minorEastAsia" w:cstheme="minorBidi"/>
            <w:smallCaps w:val="0"/>
            <w:noProof/>
            <w:sz w:val="24"/>
            <w:szCs w:val="24"/>
          </w:rPr>
          <w:tab/>
        </w:r>
        <w:r w:rsidR="00F65688" w:rsidRPr="0022773F">
          <w:rPr>
            <w:rStyle w:val="Lienhypertexte"/>
            <w:noProof/>
          </w:rPr>
          <w:t>Procédures d'évacuation d'urgence</w:t>
        </w:r>
        <w:r w:rsidR="00F65688">
          <w:rPr>
            <w:noProof/>
            <w:webHidden/>
          </w:rPr>
          <w:tab/>
        </w:r>
        <w:r w:rsidR="00F65688">
          <w:rPr>
            <w:noProof/>
            <w:webHidden/>
          </w:rPr>
          <w:fldChar w:fldCharType="begin"/>
        </w:r>
        <w:r w:rsidR="00F65688">
          <w:rPr>
            <w:noProof/>
            <w:webHidden/>
          </w:rPr>
          <w:instrText xml:space="preserve"> PAGEREF _Toc74233356 \h </w:instrText>
        </w:r>
        <w:r w:rsidR="00F65688">
          <w:rPr>
            <w:noProof/>
            <w:webHidden/>
          </w:rPr>
        </w:r>
        <w:r w:rsidR="00F65688">
          <w:rPr>
            <w:noProof/>
            <w:webHidden/>
          </w:rPr>
          <w:fldChar w:fldCharType="separate"/>
        </w:r>
        <w:r w:rsidR="005114B0">
          <w:rPr>
            <w:noProof/>
            <w:webHidden/>
          </w:rPr>
          <w:t>49</w:t>
        </w:r>
        <w:r w:rsidR="00F65688">
          <w:rPr>
            <w:noProof/>
            <w:webHidden/>
          </w:rPr>
          <w:fldChar w:fldCharType="end"/>
        </w:r>
      </w:hyperlink>
    </w:p>
    <w:p w14:paraId="26167233" w14:textId="7F8EE9BF" w:rsidR="00F65688" w:rsidRDefault="009F535E">
      <w:pPr>
        <w:pStyle w:val="TM3"/>
        <w:tabs>
          <w:tab w:val="left" w:pos="1100"/>
          <w:tab w:val="right" w:leader="dot" w:pos="9628"/>
        </w:tabs>
        <w:rPr>
          <w:rFonts w:eastAsiaTheme="minorEastAsia" w:cstheme="minorBidi"/>
          <w:i w:val="0"/>
          <w:iCs w:val="0"/>
          <w:noProof/>
          <w:sz w:val="24"/>
          <w:szCs w:val="24"/>
        </w:rPr>
      </w:pPr>
      <w:hyperlink w:anchor="_Toc74233357" w:history="1">
        <w:r w:rsidR="00F65688" w:rsidRPr="0022773F">
          <w:rPr>
            <w:rStyle w:val="Lienhypertexte"/>
            <w:noProof/>
          </w:rPr>
          <w:t>B.8.1</w:t>
        </w:r>
        <w:r w:rsidR="00F65688">
          <w:rPr>
            <w:rFonts w:eastAsiaTheme="minorEastAsia" w:cstheme="minorBidi"/>
            <w:i w:val="0"/>
            <w:iCs w:val="0"/>
            <w:noProof/>
            <w:sz w:val="24"/>
            <w:szCs w:val="24"/>
          </w:rPr>
          <w:tab/>
        </w:r>
        <w:r w:rsidR="00F65688" w:rsidRPr="0022773F">
          <w:rPr>
            <w:rStyle w:val="Lienhypertexte"/>
            <w:noProof/>
          </w:rPr>
          <w:t>Au sol</w:t>
        </w:r>
        <w:r w:rsidR="00F65688">
          <w:rPr>
            <w:noProof/>
            <w:webHidden/>
          </w:rPr>
          <w:tab/>
        </w:r>
        <w:r w:rsidR="00F65688">
          <w:rPr>
            <w:noProof/>
            <w:webHidden/>
          </w:rPr>
          <w:fldChar w:fldCharType="begin"/>
        </w:r>
        <w:r w:rsidR="00F65688">
          <w:rPr>
            <w:noProof/>
            <w:webHidden/>
          </w:rPr>
          <w:instrText xml:space="preserve"> PAGEREF _Toc74233357 \h </w:instrText>
        </w:r>
        <w:r w:rsidR="00F65688">
          <w:rPr>
            <w:noProof/>
            <w:webHidden/>
          </w:rPr>
        </w:r>
        <w:r w:rsidR="00F65688">
          <w:rPr>
            <w:noProof/>
            <w:webHidden/>
          </w:rPr>
          <w:fldChar w:fldCharType="separate"/>
        </w:r>
        <w:r w:rsidR="005114B0">
          <w:rPr>
            <w:noProof/>
            <w:webHidden/>
          </w:rPr>
          <w:t>49</w:t>
        </w:r>
        <w:r w:rsidR="00F65688">
          <w:rPr>
            <w:noProof/>
            <w:webHidden/>
          </w:rPr>
          <w:fldChar w:fldCharType="end"/>
        </w:r>
      </w:hyperlink>
    </w:p>
    <w:p w14:paraId="4627E392" w14:textId="2880564F" w:rsidR="00F65688" w:rsidRDefault="009F535E">
      <w:pPr>
        <w:pStyle w:val="TM3"/>
        <w:tabs>
          <w:tab w:val="left" w:pos="1100"/>
          <w:tab w:val="right" w:leader="dot" w:pos="9628"/>
        </w:tabs>
        <w:rPr>
          <w:rFonts w:eastAsiaTheme="minorEastAsia" w:cstheme="minorBidi"/>
          <w:i w:val="0"/>
          <w:iCs w:val="0"/>
          <w:noProof/>
          <w:sz w:val="24"/>
          <w:szCs w:val="24"/>
        </w:rPr>
      </w:pPr>
      <w:hyperlink w:anchor="_Toc74233358" w:history="1">
        <w:r w:rsidR="00F65688" w:rsidRPr="0022773F">
          <w:rPr>
            <w:rStyle w:val="Lienhypertexte"/>
            <w:noProof/>
          </w:rPr>
          <w:t>B.8.2</w:t>
        </w:r>
        <w:r w:rsidR="00F65688">
          <w:rPr>
            <w:rFonts w:eastAsiaTheme="minorEastAsia" w:cstheme="minorBidi"/>
            <w:i w:val="0"/>
            <w:iCs w:val="0"/>
            <w:noProof/>
            <w:sz w:val="24"/>
            <w:szCs w:val="24"/>
          </w:rPr>
          <w:tab/>
        </w:r>
        <w:r w:rsidR="00F65688" w:rsidRPr="0022773F">
          <w:rPr>
            <w:rStyle w:val="Lienhypertexte"/>
            <w:noProof/>
          </w:rPr>
          <w:t>En l’air</w:t>
        </w:r>
        <w:r w:rsidR="00F65688">
          <w:rPr>
            <w:noProof/>
            <w:webHidden/>
          </w:rPr>
          <w:tab/>
        </w:r>
        <w:r w:rsidR="00F65688">
          <w:rPr>
            <w:noProof/>
            <w:webHidden/>
          </w:rPr>
          <w:fldChar w:fldCharType="begin"/>
        </w:r>
        <w:r w:rsidR="00F65688">
          <w:rPr>
            <w:noProof/>
            <w:webHidden/>
          </w:rPr>
          <w:instrText xml:space="preserve"> PAGEREF _Toc74233358 \h </w:instrText>
        </w:r>
        <w:r w:rsidR="00F65688">
          <w:rPr>
            <w:noProof/>
            <w:webHidden/>
          </w:rPr>
        </w:r>
        <w:r w:rsidR="00F65688">
          <w:rPr>
            <w:noProof/>
            <w:webHidden/>
          </w:rPr>
          <w:fldChar w:fldCharType="separate"/>
        </w:r>
        <w:r w:rsidR="005114B0">
          <w:rPr>
            <w:noProof/>
            <w:webHidden/>
          </w:rPr>
          <w:t>49</w:t>
        </w:r>
        <w:r w:rsidR="00F65688">
          <w:rPr>
            <w:noProof/>
            <w:webHidden/>
          </w:rPr>
          <w:fldChar w:fldCharType="end"/>
        </w:r>
      </w:hyperlink>
    </w:p>
    <w:p w14:paraId="0352381A" w14:textId="51616DFD" w:rsidR="00F65688" w:rsidRDefault="009F535E">
      <w:pPr>
        <w:pStyle w:val="TM3"/>
        <w:tabs>
          <w:tab w:val="left" w:pos="1100"/>
          <w:tab w:val="right" w:leader="dot" w:pos="9628"/>
        </w:tabs>
        <w:rPr>
          <w:rFonts w:eastAsiaTheme="minorEastAsia" w:cstheme="minorBidi"/>
          <w:i w:val="0"/>
          <w:iCs w:val="0"/>
          <w:noProof/>
          <w:sz w:val="24"/>
          <w:szCs w:val="24"/>
        </w:rPr>
      </w:pPr>
      <w:hyperlink w:anchor="_Toc74233359" w:history="1">
        <w:r w:rsidR="00F65688" w:rsidRPr="0022773F">
          <w:rPr>
            <w:rStyle w:val="Lienhypertexte"/>
            <w:noProof/>
          </w:rPr>
          <w:t>B.8.3</w:t>
        </w:r>
        <w:r w:rsidR="00F65688">
          <w:rPr>
            <w:rFonts w:eastAsiaTheme="minorEastAsia" w:cstheme="minorBidi"/>
            <w:i w:val="0"/>
            <w:iCs w:val="0"/>
            <w:noProof/>
            <w:sz w:val="24"/>
            <w:szCs w:val="24"/>
          </w:rPr>
          <w:tab/>
        </w:r>
        <w:r w:rsidR="00F65688" w:rsidRPr="0022773F">
          <w:rPr>
            <w:rStyle w:val="Lienhypertexte"/>
            <w:noProof/>
          </w:rPr>
          <w:t>Citerne de gaz</w:t>
        </w:r>
        <w:r w:rsidR="00F65688">
          <w:rPr>
            <w:noProof/>
            <w:webHidden/>
          </w:rPr>
          <w:tab/>
        </w:r>
        <w:r w:rsidR="00F65688">
          <w:rPr>
            <w:noProof/>
            <w:webHidden/>
          </w:rPr>
          <w:fldChar w:fldCharType="begin"/>
        </w:r>
        <w:r w:rsidR="00F65688">
          <w:rPr>
            <w:noProof/>
            <w:webHidden/>
          </w:rPr>
          <w:instrText xml:space="preserve"> PAGEREF _Toc74233359 \h </w:instrText>
        </w:r>
        <w:r w:rsidR="00F65688">
          <w:rPr>
            <w:noProof/>
            <w:webHidden/>
          </w:rPr>
        </w:r>
        <w:r w:rsidR="00F65688">
          <w:rPr>
            <w:noProof/>
            <w:webHidden/>
          </w:rPr>
          <w:fldChar w:fldCharType="separate"/>
        </w:r>
        <w:r w:rsidR="005114B0">
          <w:rPr>
            <w:noProof/>
            <w:webHidden/>
          </w:rPr>
          <w:t>49</w:t>
        </w:r>
        <w:r w:rsidR="00F65688">
          <w:rPr>
            <w:noProof/>
            <w:webHidden/>
          </w:rPr>
          <w:fldChar w:fldCharType="end"/>
        </w:r>
      </w:hyperlink>
    </w:p>
    <w:p w14:paraId="043EEBAE" w14:textId="2BF41E61" w:rsidR="00F65688" w:rsidRDefault="009F535E">
      <w:pPr>
        <w:pStyle w:val="TM1"/>
        <w:rPr>
          <w:rFonts w:eastAsiaTheme="minorEastAsia" w:cstheme="minorBidi"/>
          <w:b w:val="0"/>
          <w:bCs w:val="0"/>
          <w:caps w:val="0"/>
          <w:noProof/>
          <w:sz w:val="24"/>
          <w:szCs w:val="24"/>
        </w:rPr>
      </w:pPr>
      <w:hyperlink w:anchor="_Toc74233360" w:history="1">
        <w:r w:rsidR="00F65688" w:rsidRPr="0022773F">
          <w:rPr>
            <w:rStyle w:val="Lienhypertexte"/>
            <w:noProof/>
          </w:rPr>
          <w:t>Partie C</w:t>
        </w:r>
        <w:r w:rsidR="00F65688">
          <w:rPr>
            <w:rFonts w:eastAsiaTheme="minorEastAsia" w:cstheme="minorBidi"/>
            <w:b w:val="0"/>
            <w:bCs w:val="0"/>
            <w:caps w:val="0"/>
            <w:noProof/>
            <w:sz w:val="24"/>
            <w:szCs w:val="24"/>
          </w:rPr>
          <w:tab/>
        </w:r>
        <w:r w:rsidR="00F65688" w:rsidRPr="0022773F">
          <w:rPr>
            <w:rStyle w:val="Lienhypertexte"/>
            <w:noProof/>
          </w:rPr>
          <w:t>Sites d’exploitation</w:t>
        </w:r>
        <w:r w:rsidR="00F65688">
          <w:rPr>
            <w:noProof/>
            <w:webHidden/>
          </w:rPr>
          <w:tab/>
        </w:r>
        <w:r w:rsidR="00F65688">
          <w:rPr>
            <w:noProof/>
            <w:webHidden/>
          </w:rPr>
          <w:fldChar w:fldCharType="begin"/>
        </w:r>
        <w:r w:rsidR="00F65688">
          <w:rPr>
            <w:noProof/>
            <w:webHidden/>
          </w:rPr>
          <w:instrText xml:space="preserve"> PAGEREF _Toc74233360 \h </w:instrText>
        </w:r>
        <w:r w:rsidR="00F65688">
          <w:rPr>
            <w:noProof/>
            <w:webHidden/>
          </w:rPr>
        </w:r>
        <w:r w:rsidR="00F65688">
          <w:rPr>
            <w:noProof/>
            <w:webHidden/>
          </w:rPr>
          <w:fldChar w:fldCharType="separate"/>
        </w:r>
        <w:r w:rsidR="005114B0">
          <w:rPr>
            <w:noProof/>
            <w:webHidden/>
          </w:rPr>
          <w:t>50</w:t>
        </w:r>
        <w:r w:rsidR="00F65688">
          <w:rPr>
            <w:noProof/>
            <w:webHidden/>
          </w:rPr>
          <w:fldChar w:fldCharType="end"/>
        </w:r>
      </w:hyperlink>
    </w:p>
    <w:p w14:paraId="7CE42875" w14:textId="225E4343" w:rsidR="00F65688" w:rsidRDefault="009F535E">
      <w:pPr>
        <w:pStyle w:val="TM2"/>
        <w:rPr>
          <w:rFonts w:eastAsiaTheme="minorEastAsia" w:cstheme="minorBidi"/>
          <w:smallCaps w:val="0"/>
          <w:noProof/>
          <w:sz w:val="24"/>
          <w:szCs w:val="24"/>
        </w:rPr>
      </w:pPr>
      <w:hyperlink w:anchor="_Toc74233361" w:history="1">
        <w:r w:rsidR="00F65688" w:rsidRPr="0022773F">
          <w:rPr>
            <w:rStyle w:val="Lienhypertexte"/>
            <w:noProof/>
          </w:rPr>
          <w:t>C.1</w:t>
        </w:r>
        <w:r w:rsidR="00F65688">
          <w:rPr>
            <w:rFonts w:eastAsiaTheme="minorEastAsia" w:cstheme="minorBidi"/>
            <w:smallCaps w:val="0"/>
            <w:noProof/>
            <w:sz w:val="24"/>
            <w:szCs w:val="24"/>
          </w:rPr>
          <w:tab/>
        </w:r>
        <w:r w:rsidR="00F65688" w:rsidRPr="0022773F">
          <w:rPr>
            <w:rStyle w:val="Lienhypertexte"/>
            <w:noProof/>
          </w:rPr>
          <w:t>Description des sites d’exploitation, limitations de performance, procédures d’utilisation</w:t>
        </w:r>
        <w:r w:rsidR="00F65688">
          <w:rPr>
            <w:noProof/>
            <w:webHidden/>
          </w:rPr>
          <w:tab/>
        </w:r>
        <w:r w:rsidR="00F65688">
          <w:rPr>
            <w:noProof/>
            <w:webHidden/>
          </w:rPr>
          <w:fldChar w:fldCharType="begin"/>
        </w:r>
        <w:r w:rsidR="00F65688">
          <w:rPr>
            <w:noProof/>
            <w:webHidden/>
          </w:rPr>
          <w:instrText xml:space="preserve"> PAGEREF _Toc74233361 \h </w:instrText>
        </w:r>
        <w:r w:rsidR="00F65688">
          <w:rPr>
            <w:noProof/>
            <w:webHidden/>
          </w:rPr>
        </w:r>
        <w:r w:rsidR="00F65688">
          <w:rPr>
            <w:noProof/>
            <w:webHidden/>
          </w:rPr>
          <w:fldChar w:fldCharType="separate"/>
        </w:r>
        <w:r w:rsidR="005114B0">
          <w:rPr>
            <w:noProof/>
            <w:webHidden/>
          </w:rPr>
          <w:t>51</w:t>
        </w:r>
        <w:r w:rsidR="00F65688">
          <w:rPr>
            <w:noProof/>
            <w:webHidden/>
          </w:rPr>
          <w:fldChar w:fldCharType="end"/>
        </w:r>
      </w:hyperlink>
    </w:p>
    <w:p w14:paraId="57F114D1" w14:textId="6344041B" w:rsidR="00F65688" w:rsidRDefault="009F535E">
      <w:pPr>
        <w:pStyle w:val="TM3"/>
        <w:tabs>
          <w:tab w:val="left" w:pos="1100"/>
          <w:tab w:val="right" w:leader="dot" w:pos="9628"/>
        </w:tabs>
        <w:rPr>
          <w:rFonts w:eastAsiaTheme="minorEastAsia" w:cstheme="minorBidi"/>
          <w:i w:val="0"/>
          <w:iCs w:val="0"/>
          <w:noProof/>
          <w:sz w:val="24"/>
          <w:szCs w:val="24"/>
        </w:rPr>
      </w:pPr>
      <w:hyperlink w:anchor="_Toc74233362" w:history="1">
        <w:r w:rsidR="00F65688" w:rsidRPr="0022773F">
          <w:rPr>
            <w:rStyle w:val="Lienhypertexte"/>
            <w:noProof/>
          </w:rPr>
          <w:t>C.1.1</w:t>
        </w:r>
        <w:r w:rsidR="00F65688">
          <w:rPr>
            <w:rFonts w:eastAsiaTheme="minorEastAsia" w:cstheme="minorBidi"/>
            <w:i w:val="0"/>
            <w:iCs w:val="0"/>
            <w:noProof/>
            <w:sz w:val="24"/>
            <w:szCs w:val="24"/>
          </w:rPr>
          <w:tab/>
        </w:r>
        <w:r w:rsidR="00F65688" w:rsidRPr="0022773F">
          <w:rPr>
            <w:rStyle w:val="Lienhypertexte"/>
            <w:noProof/>
          </w:rPr>
          <w:t>Aéroparc de Fontaine</w:t>
        </w:r>
        <w:r w:rsidR="00F65688">
          <w:rPr>
            <w:noProof/>
            <w:webHidden/>
          </w:rPr>
          <w:tab/>
        </w:r>
        <w:r w:rsidR="00F65688">
          <w:rPr>
            <w:noProof/>
            <w:webHidden/>
          </w:rPr>
          <w:fldChar w:fldCharType="begin"/>
        </w:r>
        <w:r w:rsidR="00F65688">
          <w:rPr>
            <w:noProof/>
            <w:webHidden/>
          </w:rPr>
          <w:instrText xml:space="preserve"> PAGEREF _Toc74233362 \h </w:instrText>
        </w:r>
        <w:r w:rsidR="00F65688">
          <w:rPr>
            <w:noProof/>
            <w:webHidden/>
          </w:rPr>
        </w:r>
        <w:r w:rsidR="00F65688">
          <w:rPr>
            <w:noProof/>
            <w:webHidden/>
          </w:rPr>
          <w:fldChar w:fldCharType="separate"/>
        </w:r>
        <w:r w:rsidR="005114B0">
          <w:rPr>
            <w:noProof/>
            <w:webHidden/>
          </w:rPr>
          <w:t>51</w:t>
        </w:r>
        <w:r w:rsidR="00F65688">
          <w:rPr>
            <w:noProof/>
            <w:webHidden/>
          </w:rPr>
          <w:fldChar w:fldCharType="end"/>
        </w:r>
      </w:hyperlink>
    </w:p>
    <w:p w14:paraId="56B87E73" w14:textId="16236129" w:rsidR="00F65688" w:rsidRDefault="009F535E">
      <w:pPr>
        <w:pStyle w:val="TM3"/>
        <w:tabs>
          <w:tab w:val="left" w:pos="1100"/>
          <w:tab w:val="right" w:leader="dot" w:pos="9628"/>
        </w:tabs>
        <w:rPr>
          <w:rFonts w:eastAsiaTheme="minorEastAsia" w:cstheme="minorBidi"/>
          <w:i w:val="0"/>
          <w:iCs w:val="0"/>
          <w:noProof/>
          <w:sz w:val="24"/>
          <w:szCs w:val="24"/>
        </w:rPr>
      </w:pPr>
      <w:hyperlink w:anchor="_Toc74233363" w:history="1">
        <w:r w:rsidR="00F65688" w:rsidRPr="0022773F">
          <w:rPr>
            <w:rStyle w:val="Lienhypertexte"/>
            <w:noProof/>
          </w:rPr>
          <w:t>C.1.2</w:t>
        </w:r>
        <w:r w:rsidR="00F65688">
          <w:rPr>
            <w:rFonts w:eastAsiaTheme="minorEastAsia" w:cstheme="minorBidi"/>
            <w:i w:val="0"/>
            <w:iCs w:val="0"/>
            <w:noProof/>
            <w:sz w:val="24"/>
            <w:szCs w:val="24"/>
          </w:rPr>
          <w:tab/>
        </w:r>
        <w:r w:rsidR="00F65688" w:rsidRPr="0022773F">
          <w:rPr>
            <w:rStyle w:val="Lienhypertexte"/>
            <w:noProof/>
          </w:rPr>
          <w:t>Bavilliers ZA 97 (autorisation de Vols Passion)</w:t>
        </w:r>
        <w:r w:rsidR="00F65688">
          <w:rPr>
            <w:noProof/>
            <w:webHidden/>
          </w:rPr>
          <w:tab/>
        </w:r>
        <w:r w:rsidR="00F65688">
          <w:rPr>
            <w:noProof/>
            <w:webHidden/>
          </w:rPr>
          <w:fldChar w:fldCharType="begin"/>
        </w:r>
        <w:r w:rsidR="00F65688">
          <w:rPr>
            <w:noProof/>
            <w:webHidden/>
          </w:rPr>
          <w:instrText xml:space="preserve"> PAGEREF _Toc74233363 \h </w:instrText>
        </w:r>
        <w:r w:rsidR="00F65688">
          <w:rPr>
            <w:noProof/>
            <w:webHidden/>
          </w:rPr>
        </w:r>
        <w:r w:rsidR="00F65688">
          <w:rPr>
            <w:noProof/>
            <w:webHidden/>
          </w:rPr>
          <w:fldChar w:fldCharType="separate"/>
        </w:r>
        <w:r w:rsidR="005114B0">
          <w:rPr>
            <w:noProof/>
            <w:webHidden/>
          </w:rPr>
          <w:t>51</w:t>
        </w:r>
        <w:r w:rsidR="00F65688">
          <w:rPr>
            <w:noProof/>
            <w:webHidden/>
          </w:rPr>
          <w:fldChar w:fldCharType="end"/>
        </w:r>
      </w:hyperlink>
    </w:p>
    <w:p w14:paraId="7ED7EA86" w14:textId="1D4AC4F8" w:rsidR="00F65688" w:rsidRDefault="009F535E">
      <w:pPr>
        <w:pStyle w:val="TM3"/>
        <w:tabs>
          <w:tab w:val="left" w:pos="1100"/>
          <w:tab w:val="right" w:leader="dot" w:pos="9628"/>
        </w:tabs>
        <w:rPr>
          <w:rFonts w:eastAsiaTheme="minorEastAsia" w:cstheme="minorBidi"/>
          <w:i w:val="0"/>
          <w:iCs w:val="0"/>
          <w:noProof/>
          <w:sz w:val="24"/>
          <w:szCs w:val="24"/>
        </w:rPr>
      </w:pPr>
      <w:hyperlink w:anchor="_Toc74233364" w:history="1">
        <w:r w:rsidR="00F65688" w:rsidRPr="0022773F">
          <w:rPr>
            <w:rStyle w:val="Lienhypertexte"/>
            <w:noProof/>
          </w:rPr>
          <w:t>C.1.3</w:t>
        </w:r>
        <w:r w:rsidR="00F65688">
          <w:rPr>
            <w:rFonts w:eastAsiaTheme="minorEastAsia" w:cstheme="minorBidi"/>
            <w:i w:val="0"/>
            <w:iCs w:val="0"/>
            <w:noProof/>
            <w:sz w:val="24"/>
            <w:szCs w:val="24"/>
          </w:rPr>
          <w:tab/>
        </w:r>
        <w:r w:rsidR="00F65688" w:rsidRPr="0022773F">
          <w:rPr>
            <w:rStyle w:val="Lienhypertexte"/>
            <w:noProof/>
          </w:rPr>
          <w:t>Bavilliers ZA 120 (autorisation de Vols Passion)</w:t>
        </w:r>
        <w:r w:rsidR="00F65688">
          <w:rPr>
            <w:noProof/>
            <w:webHidden/>
          </w:rPr>
          <w:tab/>
        </w:r>
        <w:r w:rsidR="00F65688">
          <w:rPr>
            <w:noProof/>
            <w:webHidden/>
          </w:rPr>
          <w:fldChar w:fldCharType="begin"/>
        </w:r>
        <w:r w:rsidR="00F65688">
          <w:rPr>
            <w:noProof/>
            <w:webHidden/>
          </w:rPr>
          <w:instrText xml:space="preserve"> PAGEREF _Toc74233364 \h </w:instrText>
        </w:r>
        <w:r w:rsidR="00F65688">
          <w:rPr>
            <w:noProof/>
            <w:webHidden/>
          </w:rPr>
        </w:r>
        <w:r w:rsidR="00F65688">
          <w:rPr>
            <w:noProof/>
            <w:webHidden/>
          </w:rPr>
          <w:fldChar w:fldCharType="separate"/>
        </w:r>
        <w:r w:rsidR="005114B0">
          <w:rPr>
            <w:noProof/>
            <w:webHidden/>
          </w:rPr>
          <w:t>51</w:t>
        </w:r>
        <w:r w:rsidR="00F65688">
          <w:rPr>
            <w:noProof/>
            <w:webHidden/>
          </w:rPr>
          <w:fldChar w:fldCharType="end"/>
        </w:r>
      </w:hyperlink>
    </w:p>
    <w:p w14:paraId="3C4D1456" w14:textId="54589E79" w:rsidR="00F65688" w:rsidRDefault="009F535E">
      <w:pPr>
        <w:pStyle w:val="TM3"/>
        <w:tabs>
          <w:tab w:val="left" w:pos="1100"/>
          <w:tab w:val="right" w:leader="dot" w:pos="9628"/>
        </w:tabs>
        <w:rPr>
          <w:rFonts w:eastAsiaTheme="minorEastAsia" w:cstheme="minorBidi"/>
          <w:i w:val="0"/>
          <w:iCs w:val="0"/>
          <w:noProof/>
          <w:sz w:val="24"/>
          <w:szCs w:val="24"/>
        </w:rPr>
      </w:pPr>
      <w:hyperlink w:anchor="_Toc74233365" w:history="1">
        <w:r w:rsidR="00F65688" w:rsidRPr="0022773F">
          <w:rPr>
            <w:rStyle w:val="Lienhypertexte"/>
            <w:noProof/>
          </w:rPr>
          <w:t>C.1.4</w:t>
        </w:r>
        <w:r w:rsidR="00F65688">
          <w:rPr>
            <w:rFonts w:eastAsiaTheme="minorEastAsia" w:cstheme="minorBidi"/>
            <w:i w:val="0"/>
            <w:iCs w:val="0"/>
            <w:noProof/>
            <w:sz w:val="24"/>
            <w:szCs w:val="24"/>
          </w:rPr>
          <w:tab/>
        </w:r>
        <w:r w:rsidR="00F65688" w:rsidRPr="0022773F">
          <w:rPr>
            <w:rStyle w:val="Lienhypertexte"/>
            <w:noProof/>
          </w:rPr>
          <w:t>Pérouse 108 (autorisation de Vols Passion)</w:t>
        </w:r>
        <w:r w:rsidR="00F65688">
          <w:rPr>
            <w:noProof/>
            <w:webHidden/>
          </w:rPr>
          <w:tab/>
        </w:r>
        <w:r w:rsidR="00F65688">
          <w:rPr>
            <w:noProof/>
            <w:webHidden/>
          </w:rPr>
          <w:fldChar w:fldCharType="begin"/>
        </w:r>
        <w:r w:rsidR="00F65688">
          <w:rPr>
            <w:noProof/>
            <w:webHidden/>
          </w:rPr>
          <w:instrText xml:space="preserve"> PAGEREF _Toc74233365 \h </w:instrText>
        </w:r>
        <w:r w:rsidR="00F65688">
          <w:rPr>
            <w:noProof/>
            <w:webHidden/>
          </w:rPr>
        </w:r>
        <w:r w:rsidR="00F65688">
          <w:rPr>
            <w:noProof/>
            <w:webHidden/>
          </w:rPr>
          <w:fldChar w:fldCharType="separate"/>
        </w:r>
        <w:r w:rsidR="005114B0">
          <w:rPr>
            <w:noProof/>
            <w:webHidden/>
          </w:rPr>
          <w:t>51</w:t>
        </w:r>
        <w:r w:rsidR="00F65688">
          <w:rPr>
            <w:noProof/>
            <w:webHidden/>
          </w:rPr>
          <w:fldChar w:fldCharType="end"/>
        </w:r>
      </w:hyperlink>
    </w:p>
    <w:p w14:paraId="7411F23E" w14:textId="19192791" w:rsidR="00F65688" w:rsidRDefault="009F535E">
      <w:pPr>
        <w:pStyle w:val="TM3"/>
        <w:tabs>
          <w:tab w:val="left" w:pos="1100"/>
          <w:tab w:val="right" w:leader="dot" w:pos="9628"/>
        </w:tabs>
        <w:rPr>
          <w:rFonts w:eastAsiaTheme="minorEastAsia" w:cstheme="minorBidi"/>
          <w:i w:val="0"/>
          <w:iCs w:val="0"/>
          <w:noProof/>
          <w:sz w:val="24"/>
          <w:szCs w:val="24"/>
        </w:rPr>
      </w:pPr>
      <w:hyperlink w:anchor="_Toc74233366" w:history="1">
        <w:r w:rsidR="00F65688" w:rsidRPr="0022773F">
          <w:rPr>
            <w:rStyle w:val="Lienhypertexte"/>
            <w:noProof/>
          </w:rPr>
          <w:t>C.1.5</w:t>
        </w:r>
        <w:r w:rsidR="00F65688">
          <w:rPr>
            <w:rFonts w:eastAsiaTheme="minorEastAsia" w:cstheme="minorBidi"/>
            <w:i w:val="0"/>
            <w:iCs w:val="0"/>
            <w:noProof/>
            <w:sz w:val="24"/>
            <w:szCs w:val="24"/>
          </w:rPr>
          <w:tab/>
        </w:r>
        <w:r w:rsidR="00F65688" w:rsidRPr="0022773F">
          <w:rPr>
            <w:rStyle w:val="Lienhypertexte"/>
            <w:noProof/>
          </w:rPr>
          <w:t>Pérouse 109 (autorisation de Vols Passion)</w:t>
        </w:r>
        <w:r w:rsidR="00F65688">
          <w:rPr>
            <w:noProof/>
            <w:webHidden/>
          </w:rPr>
          <w:tab/>
        </w:r>
        <w:r w:rsidR="00F65688">
          <w:rPr>
            <w:noProof/>
            <w:webHidden/>
          </w:rPr>
          <w:fldChar w:fldCharType="begin"/>
        </w:r>
        <w:r w:rsidR="00F65688">
          <w:rPr>
            <w:noProof/>
            <w:webHidden/>
          </w:rPr>
          <w:instrText xml:space="preserve"> PAGEREF _Toc74233366 \h </w:instrText>
        </w:r>
        <w:r w:rsidR="00F65688">
          <w:rPr>
            <w:noProof/>
            <w:webHidden/>
          </w:rPr>
        </w:r>
        <w:r w:rsidR="00F65688">
          <w:rPr>
            <w:noProof/>
            <w:webHidden/>
          </w:rPr>
          <w:fldChar w:fldCharType="separate"/>
        </w:r>
        <w:r w:rsidR="005114B0">
          <w:rPr>
            <w:noProof/>
            <w:webHidden/>
          </w:rPr>
          <w:t>51</w:t>
        </w:r>
        <w:r w:rsidR="00F65688">
          <w:rPr>
            <w:noProof/>
            <w:webHidden/>
          </w:rPr>
          <w:fldChar w:fldCharType="end"/>
        </w:r>
      </w:hyperlink>
    </w:p>
    <w:p w14:paraId="6F872DE8" w14:textId="72AF9C1F" w:rsidR="00F65688" w:rsidRDefault="009F535E">
      <w:pPr>
        <w:pStyle w:val="TM3"/>
        <w:tabs>
          <w:tab w:val="left" w:pos="1100"/>
          <w:tab w:val="right" w:leader="dot" w:pos="9628"/>
        </w:tabs>
        <w:rPr>
          <w:rFonts w:eastAsiaTheme="minorEastAsia" w:cstheme="minorBidi"/>
          <w:i w:val="0"/>
          <w:iCs w:val="0"/>
          <w:noProof/>
          <w:sz w:val="24"/>
          <w:szCs w:val="24"/>
        </w:rPr>
      </w:pPr>
      <w:hyperlink w:anchor="_Toc74233367" w:history="1">
        <w:r w:rsidR="00F65688" w:rsidRPr="0022773F">
          <w:rPr>
            <w:rStyle w:val="Lienhypertexte"/>
            <w:noProof/>
          </w:rPr>
          <w:t>C.1.6</w:t>
        </w:r>
        <w:r w:rsidR="00F65688">
          <w:rPr>
            <w:rFonts w:eastAsiaTheme="minorEastAsia" w:cstheme="minorBidi"/>
            <w:i w:val="0"/>
            <w:iCs w:val="0"/>
            <w:noProof/>
            <w:sz w:val="24"/>
            <w:szCs w:val="24"/>
          </w:rPr>
          <w:tab/>
        </w:r>
        <w:r w:rsidR="00F65688" w:rsidRPr="0022773F">
          <w:rPr>
            <w:rStyle w:val="Lienhypertexte"/>
            <w:noProof/>
          </w:rPr>
          <w:t>Bessoncourt est</w:t>
        </w:r>
        <w:r w:rsidR="00F65688">
          <w:rPr>
            <w:noProof/>
            <w:webHidden/>
          </w:rPr>
          <w:tab/>
        </w:r>
        <w:r w:rsidR="00F65688">
          <w:rPr>
            <w:noProof/>
            <w:webHidden/>
          </w:rPr>
          <w:fldChar w:fldCharType="begin"/>
        </w:r>
        <w:r w:rsidR="00F65688">
          <w:rPr>
            <w:noProof/>
            <w:webHidden/>
          </w:rPr>
          <w:instrText xml:space="preserve"> PAGEREF _Toc74233367 \h </w:instrText>
        </w:r>
        <w:r w:rsidR="00F65688">
          <w:rPr>
            <w:noProof/>
            <w:webHidden/>
          </w:rPr>
        </w:r>
        <w:r w:rsidR="00F65688">
          <w:rPr>
            <w:noProof/>
            <w:webHidden/>
          </w:rPr>
          <w:fldChar w:fldCharType="separate"/>
        </w:r>
        <w:r w:rsidR="005114B0">
          <w:rPr>
            <w:noProof/>
            <w:webHidden/>
          </w:rPr>
          <w:t>51</w:t>
        </w:r>
        <w:r w:rsidR="00F65688">
          <w:rPr>
            <w:noProof/>
            <w:webHidden/>
          </w:rPr>
          <w:fldChar w:fldCharType="end"/>
        </w:r>
      </w:hyperlink>
    </w:p>
    <w:p w14:paraId="2FF90103" w14:textId="238C2591" w:rsidR="00F65688" w:rsidRDefault="009F535E">
      <w:pPr>
        <w:pStyle w:val="TM3"/>
        <w:tabs>
          <w:tab w:val="left" w:pos="1100"/>
          <w:tab w:val="right" w:leader="dot" w:pos="9628"/>
        </w:tabs>
        <w:rPr>
          <w:rFonts w:eastAsiaTheme="minorEastAsia" w:cstheme="minorBidi"/>
          <w:i w:val="0"/>
          <w:iCs w:val="0"/>
          <w:noProof/>
          <w:sz w:val="24"/>
          <w:szCs w:val="24"/>
        </w:rPr>
      </w:pPr>
      <w:hyperlink w:anchor="_Toc74233368" w:history="1">
        <w:r w:rsidR="00F65688" w:rsidRPr="0022773F">
          <w:rPr>
            <w:rStyle w:val="Lienhypertexte"/>
            <w:noProof/>
          </w:rPr>
          <w:t>C.1.7</w:t>
        </w:r>
        <w:r w:rsidR="00F65688">
          <w:rPr>
            <w:rFonts w:eastAsiaTheme="minorEastAsia" w:cstheme="minorBidi"/>
            <w:i w:val="0"/>
            <w:iCs w:val="0"/>
            <w:noProof/>
            <w:sz w:val="24"/>
            <w:szCs w:val="24"/>
          </w:rPr>
          <w:tab/>
        </w:r>
        <w:r w:rsidR="00F65688" w:rsidRPr="0022773F">
          <w:rPr>
            <w:rStyle w:val="Lienhypertexte"/>
            <w:noProof/>
          </w:rPr>
          <w:t>Meroux</w:t>
        </w:r>
        <w:r w:rsidR="00F65688">
          <w:rPr>
            <w:noProof/>
            <w:webHidden/>
          </w:rPr>
          <w:tab/>
        </w:r>
        <w:r w:rsidR="00F65688">
          <w:rPr>
            <w:noProof/>
            <w:webHidden/>
          </w:rPr>
          <w:fldChar w:fldCharType="begin"/>
        </w:r>
        <w:r w:rsidR="00F65688">
          <w:rPr>
            <w:noProof/>
            <w:webHidden/>
          </w:rPr>
          <w:instrText xml:space="preserve"> PAGEREF _Toc74233368 \h </w:instrText>
        </w:r>
        <w:r w:rsidR="00F65688">
          <w:rPr>
            <w:noProof/>
            <w:webHidden/>
          </w:rPr>
        </w:r>
        <w:r w:rsidR="00F65688">
          <w:rPr>
            <w:noProof/>
            <w:webHidden/>
          </w:rPr>
          <w:fldChar w:fldCharType="separate"/>
        </w:r>
        <w:r w:rsidR="005114B0">
          <w:rPr>
            <w:noProof/>
            <w:webHidden/>
          </w:rPr>
          <w:t>51</w:t>
        </w:r>
        <w:r w:rsidR="00F65688">
          <w:rPr>
            <w:noProof/>
            <w:webHidden/>
          </w:rPr>
          <w:fldChar w:fldCharType="end"/>
        </w:r>
      </w:hyperlink>
    </w:p>
    <w:p w14:paraId="7EA8A0EF" w14:textId="12BD993E" w:rsidR="00F65688" w:rsidRDefault="009F535E">
      <w:pPr>
        <w:pStyle w:val="TM3"/>
        <w:tabs>
          <w:tab w:val="left" w:pos="1100"/>
          <w:tab w:val="right" w:leader="dot" w:pos="9628"/>
        </w:tabs>
        <w:rPr>
          <w:rFonts w:eastAsiaTheme="minorEastAsia" w:cstheme="minorBidi"/>
          <w:i w:val="0"/>
          <w:iCs w:val="0"/>
          <w:noProof/>
          <w:sz w:val="24"/>
          <w:szCs w:val="24"/>
        </w:rPr>
      </w:pPr>
      <w:hyperlink w:anchor="_Toc74233369" w:history="1">
        <w:r w:rsidR="00F65688" w:rsidRPr="0022773F">
          <w:rPr>
            <w:rStyle w:val="Lienhypertexte"/>
            <w:noProof/>
          </w:rPr>
          <w:t>C.1.8</w:t>
        </w:r>
        <w:r w:rsidR="00F65688">
          <w:rPr>
            <w:rFonts w:eastAsiaTheme="minorEastAsia" w:cstheme="minorBidi"/>
            <w:i w:val="0"/>
            <w:iCs w:val="0"/>
            <w:noProof/>
            <w:sz w:val="24"/>
            <w:szCs w:val="24"/>
          </w:rPr>
          <w:tab/>
        </w:r>
        <w:r w:rsidR="00F65688" w:rsidRPr="0022773F">
          <w:rPr>
            <w:rStyle w:val="Lienhypertexte"/>
            <w:noProof/>
          </w:rPr>
          <w:t>Mandrevillars</w:t>
        </w:r>
        <w:r w:rsidR="00F65688">
          <w:rPr>
            <w:noProof/>
            <w:webHidden/>
          </w:rPr>
          <w:tab/>
        </w:r>
        <w:r w:rsidR="00F65688">
          <w:rPr>
            <w:noProof/>
            <w:webHidden/>
          </w:rPr>
          <w:fldChar w:fldCharType="begin"/>
        </w:r>
        <w:r w:rsidR="00F65688">
          <w:rPr>
            <w:noProof/>
            <w:webHidden/>
          </w:rPr>
          <w:instrText xml:space="preserve"> PAGEREF _Toc74233369 \h </w:instrText>
        </w:r>
        <w:r w:rsidR="00F65688">
          <w:rPr>
            <w:noProof/>
            <w:webHidden/>
          </w:rPr>
        </w:r>
        <w:r w:rsidR="00F65688">
          <w:rPr>
            <w:noProof/>
            <w:webHidden/>
          </w:rPr>
          <w:fldChar w:fldCharType="separate"/>
        </w:r>
        <w:r w:rsidR="005114B0">
          <w:rPr>
            <w:noProof/>
            <w:webHidden/>
          </w:rPr>
          <w:t>52</w:t>
        </w:r>
        <w:r w:rsidR="00F65688">
          <w:rPr>
            <w:noProof/>
            <w:webHidden/>
          </w:rPr>
          <w:fldChar w:fldCharType="end"/>
        </w:r>
      </w:hyperlink>
    </w:p>
    <w:p w14:paraId="2632F0A7" w14:textId="0E4B1045" w:rsidR="00F65688" w:rsidRDefault="009F535E">
      <w:pPr>
        <w:pStyle w:val="TM3"/>
        <w:tabs>
          <w:tab w:val="left" w:pos="1100"/>
          <w:tab w:val="right" w:leader="dot" w:pos="9628"/>
        </w:tabs>
        <w:rPr>
          <w:rFonts w:eastAsiaTheme="minorEastAsia" w:cstheme="minorBidi"/>
          <w:i w:val="0"/>
          <w:iCs w:val="0"/>
          <w:noProof/>
          <w:sz w:val="24"/>
          <w:szCs w:val="24"/>
        </w:rPr>
      </w:pPr>
      <w:hyperlink w:anchor="_Toc74233370" w:history="1">
        <w:r w:rsidR="00F65688" w:rsidRPr="0022773F">
          <w:rPr>
            <w:rStyle w:val="Lienhypertexte"/>
            <w:noProof/>
          </w:rPr>
          <w:t>C.1.9</w:t>
        </w:r>
        <w:r w:rsidR="00F65688">
          <w:rPr>
            <w:rFonts w:eastAsiaTheme="minorEastAsia" w:cstheme="minorBidi"/>
            <w:i w:val="0"/>
            <w:iCs w:val="0"/>
            <w:noProof/>
            <w:sz w:val="24"/>
            <w:szCs w:val="24"/>
          </w:rPr>
          <w:tab/>
        </w:r>
        <w:r w:rsidR="00F65688" w:rsidRPr="0022773F">
          <w:rPr>
            <w:rStyle w:val="Lienhypertexte"/>
            <w:noProof/>
          </w:rPr>
          <w:t>Châlonvillars (autorisation de Ballooning Adventures)</w:t>
        </w:r>
        <w:r w:rsidR="00F65688">
          <w:rPr>
            <w:noProof/>
            <w:webHidden/>
          </w:rPr>
          <w:tab/>
        </w:r>
        <w:r w:rsidR="00F65688">
          <w:rPr>
            <w:noProof/>
            <w:webHidden/>
          </w:rPr>
          <w:fldChar w:fldCharType="begin"/>
        </w:r>
        <w:r w:rsidR="00F65688">
          <w:rPr>
            <w:noProof/>
            <w:webHidden/>
          </w:rPr>
          <w:instrText xml:space="preserve"> PAGEREF _Toc74233370 \h </w:instrText>
        </w:r>
        <w:r w:rsidR="00F65688">
          <w:rPr>
            <w:noProof/>
            <w:webHidden/>
          </w:rPr>
        </w:r>
        <w:r w:rsidR="00F65688">
          <w:rPr>
            <w:noProof/>
            <w:webHidden/>
          </w:rPr>
          <w:fldChar w:fldCharType="separate"/>
        </w:r>
        <w:r w:rsidR="005114B0">
          <w:rPr>
            <w:noProof/>
            <w:webHidden/>
          </w:rPr>
          <w:t>52</w:t>
        </w:r>
        <w:r w:rsidR="00F65688">
          <w:rPr>
            <w:noProof/>
            <w:webHidden/>
          </w:rPr>
          <w:fldChar w:fldCharType="end"/>
        </w:r>
      </w:hyperlink>
    </w:p>
    <w:p w14:paraId="0B470C04" w14:textId="71C477C7" w:rsidR="00F65688" w:rsidRDefault="009F535E">
      <w:pPr>
        <w:pStyle w:val="TM1"/>
        <w:rPr>
          <w:rFonts w:eastAsiaTheme="minorEastAsia" w:cstheme="minorBidi"/>
          <w:b w:val="0"/>
          <w:bCs w:val="0"/>
          <w:caps w:val="0"/>
          <w:noProof/>
          <w:sz w:val="24"/>
          <w:szCs w:val="24"/>
        </w:rPr>
      </w:pPr>
      <w:hyperlink w:anchor="_Toc74233371" w:history="1">
        <w:r w:rsidR="00F65688" w:rsidRPr="0022773F">
          <w:rPr>
            <w:rStyle w:val="Lienhypertexte"/>
            <w:noProof/>
          </w:rPr>
          <w:t>Partie D</w:t>
        </w:r>
        <w:r w:rsidR="00F65688">
          <w:rPr>
            <w:rFonts w:eastAsiaTheme="minorEastAsia" w:cstheme="minorBidi"/>
            <w:b w:val="0"/>
            <w:bCs w:val="0"/>
            <w:caps w:val="0"/>
            <w:noProof/>
            <w:sz w:val="24"/>
            <w:szCs w:val="24"/>
          </w:rPr>
          <w:tab/>
        </w:r>
        <w:r w:rsidR="00F65688" w:rsidRPr="0022773F">
          <w:rPr>
            <w:rStyle w:val="Lienhypertexte"/>
            <w:noProof/>
          </w:rPr>
          <w:t>Formations</w:t>
        </w:r>
        <w:r w:rsidR="00F65688">
          <w:rPr>
            <w:noProof/>
            <w:webHidden/>
          </w:rPr>
          <w:tab/>
        </w:r>
        <w:r w:rsidR="00F65688">
          <w:rPr>
            <w:noProof/>
            <w:webHidden/>
          </w:rPr>
          <w:fldChar w:fldCharType="begin"/>
        </w:r>
        <w:r w:rsidR="00F65688">
          <w:rPr>
            <w:noProof/>
            <w:webHidden/>
          </w:rPr>
          <w:instrText xml:space="preserve"> PAGEREF _Toc74233371 \h </w:instrText>
        </w:r>
        <w:r w:rsidR="00F65688">
          <w:rPr>
            <w:noProof/>
            <w:webHidden/>
          </w:rPr>
        </w:r>
        <w:r w:rsidR="00F65688">
          <w:rPr>
            <w:noProof/>
            <w:webHidden/>
          </w:rPr>
          <w:fldChar w:fldCharType="separate"/>
        </w:r>
        <w:r w:rsidR="005114B0">
          <w:rPr>
            <w:noProof/>
            <w:webHidden/>
          </w:rPr>
          <w:t>53</w:t>
        </w:r>
        <w:r w:rsidR="00F65688">
          <w:rPr>
            <w:noProof/>
            <w:webHidden/>
          </w:rPr>
          <w:fldChar w:fldCharType="end"/>
        </w:r>
      </w:hyperlink>
    </w:p>
    <w:p w14:paraId="3FA4A4A9" w14:textId="7B0DE8DE" w:rsidR="00F65688" w:rsidRDefault="009F535E">
      <w:pPr>
        <w:pStyle w:val="TM2"/>
        <w:rPr>
          <w:rFonts w:eastAsiaTheme="minorEastAsia" w:cstheme="minorBidi"/>
          <w:smallCaps w:val="0"/>
          <w:noProof/>
          <w:sz w:val="24"/>
          <w:szCs w:val="24"/>
        </w:rPr>
      </w:pPr>
      <w:hyperlink w:anchor="_Toc74233372" w:history="1">
        <w:r w:rsidR="00F65688" w:rsidRPr="0022773F">
          <w:rPr>
            <w:rStyle w:val="Lienhypertexte"/>
            <w:noProof/>
          </w:rPr>
          <w:t>D.1</w:t>
        </w:r>
        <w:r w:rsidR="00F65688">
          <w:rPr>
            <w:rFonts w:eastAsiaTheme="minorEastAsia" w:cstheme="minorBidi"/>
            <w:smallCaps w:val="0"/>
            <w:noProof/>
            <w:sz w:val="24"/>
            <w:szCs w:val="24"/>
          </w:rPr>
          <w:tab/>
        </w:r>
        <w:r w:rsidR="00F65688" w:rsidRPr="0022773F">
          <w:rPr>
            <w:rStyle w:val="Lienhypertexte"/>
            <w:noProof/>
          </w:rPr>
          <w:t>Contenu des programmes de formation et de contrôle des programmes</w:t>
        </w:r>
        <w:r w:rsidR="00F65688">
          <w:rPr>
            <w:noProof/>
            <w:webHidden/>
          </w:rPr>
          <w:tab/>
        </w:r>
        <w:r w:rsidR="00F65688">
          <w:rPr>
            <w:noProof/>
            <w:webHidden/>
          </w:rPr>
          <w:fldChar w:fldCharType="begin"/>
        </w:r>
        <w:r w:rsidR="00F65688">
          <w:rPr>
            <w:noProof/>
            <w:webHidden/>
          </w:rPr>
          <w:instrText xml:space="preserve"> PAGEREF _Toc74233372 \h </w:instrText>
        </w:r>
        <w:r w:rsidR="00F65688">
          <w:rPr>
            <w:noProof/>
            <w:webHidden/>
          </w:rPr>
        </w:r>
        <w:r w:rsidR="00F65688">
          <w:rPr>
            <w:noProof/>
            <w:webHidden/>
          </w:rPr>
          <w:fldChar w:fldCharType="separate"/>
        </w:r>
        <w:r w:rsidR="005114B0">
          <w:rPr>
            <w:noProof/>
            <w:webHidden/>
          </w:rPr>
          <w:t>54</w:t>
        </w:r>
        <w:r w:rsidR="00F65688">
          <w:rPr>
            <w:noProof/>
            <w:webHidden/>
          </w:rPr>
          <w:fldChar w:fldCharType="end"/>
        </w:r>
      </w:hyperlink>
    </w:p>
    <w:p w14:paraId="2A4DAB82" w14:textId="5002DE80" w:rsidR="00F65688" w:rsidRDefault="009F535E">
      <w:pPr>
        <w:pStyle w:val="TM3"/>
        <w:tabs>
          <w:tab w:val="left" w:pos="1320"/>
          <w:tab w:val="right" w:leader="dot" w:pos="9628"/>
        </w:tabs>
        <w:rPr>
          <w:rFonts w:eastAsiaTheme="minorEastAsia" w:cstheme="minorBidi"/>
          <w:i w:val="0"/>
          <w:iCs w:val="0"/>
          <w:noProof/>
          <w:sz w:val="24"/>
          <w:szCs w:val="24"/>
        </w:rPr>
      </w:pPr>
      <w:hyperlink w:anchor="_Toc74233373" w:history="1">
        <w:r w:rsidR="00F65688" w:rsidRPr="0022773F">
          <w:rPr>
            <w:rStyle w:val="Lienhypertexte"/>
            <w:noProof/>
          </w:rPr>
          <w:t>D.1.1</w:t>
        </w:r>
        <w:r w:rsidR="00F65688">
          <w:rPr>
            <w:rFonts w:eastAsiaTheme="minorEastAsia" w:cstheme="minorBidi"/>
            <w:i w:val="0"/>
            <w:iCs w:val="0"/>
            <w:noProof/>
            <w:sz w:val="24"/>
            <w:szCs w:val="24"/>
          </w:rPr>
          <w:tab/>
        </w:r>
        <w:r w:rsidR="00F65688" w:rsidRPr="0022773F">
          <w:rPr>
            <w:rStyle w:val="Lienhypertexte"/>
            <w:noProof/>
          </w:rPr>
          <w:t>Pilotes</w:t>
        </w:r>
        <w:r w:rsidR="00F65688">
          <w:rPr>
            <w:noProof/>
            <w:webHidden/>
          </w:rPr>
          <w:tab/>
        </w:r>
        <w:r w:rsidR="00F65688">
          <w:rPr>
            <w:noProof/>
            <w:webHidden/>
          </w:rPr>
          <w:fldChar w:fldCharType="begin"/>
        </w:r>
        <w:r w:rsidR="00F65688">
          <w:rPr>
            <w:noProof/>
            <w:webHidden/>
          </w:rPr>
          <w:instrText xml:space="preserve"> PAGEREF _Toc74233373 \h </w:instrText>
        </w:r>
        <w:r w:rsidR="00F65688">
          <w:rPr>
            <w:noProof/>
            <w:webHidden/>
          </w:rPr>
        </w:r>
        <w:r w:rsidR="00F65688">
          <w:rPr>
            <w:noProof/>
            <w:webHidden/>
          </w:rPr>
          <w:fldChar w:fldCharType="separate"/>
        </w:r>
        <w:r w:rsidR="005114B0">
          <w:rPr>
            <w:noProof/>
            <w:webHidden/>
          </w:rPr>
          <w:t>54</w:t>
        </w:r>
        <w:r w:rsidR="00F65688">
          <w:rPr>
            <w:noProof/>
            <w:webHidden/>
          </w:rPr>
          <w:fldChar w:fldCharType="end"/>
        </w:r>
      </w:hyperlink>
    </w:p>
    <w:p w14:paraId="00B951FA" w14:textId="4A8020DA" w:rsidR="00F65688" w:rsidRDefault="009F535E">
      <w:pPr>
        <w:pStyle w:val="TM4"/>
        <w:tabs>
          <w:tab w:val="left" w:pos="1540"/>
          <w:tab w:val="right" w:leader="dot" w:pos="9628"/>
        </w:tabs>
        <w:rPr>
          <w:rFonts w:eastAsiaTheme="minorEastAsia" w:cstheme="minorBidi"/>
          <w:noProof/>
          <w:sz w:val="24"/>
          <w:szCs w:val="24"/>
        </w:rPr>
      </w:pPr>
      <w:hyperlink w:anchor="_Toc74233374" w:history="1">
        <w:r w:rsidR="00F65688" w:rsidRPr="0022773F">
          <w:rPr>
            <w:rStyle w:val="Lienhypertexte"/>
            <w:noProof/>
          </w:rPr>
          <w:t>D.1.1.1</w:t>
        </w:r>
        <w:r w:rsidR="00F65688">
          <w:rPr>
            <w:rFonts w:eastAsiaTheme="minorEastAsia" w:cstheme="minorBidi"/>
            <w:noProof/>
            <w:sz w:val="24"/>
            <w:szCs w:val="24"/>
          </w:rPr>
          <w:tab/>
        </w:r>
        <w:r w:rsidR="00F65688" w:rsidRPr="0022773F">
          <w:rPr>
            <w:rStyle w:val="Lienhypertexte"/>
            <w:noProof/>
          </w:rPr>
          <w:t>Formations obligatoires</w:t>
        </w:r>
        <w:r w:rsidR="00F65688">
          <w:rPr>
            <w:noProof/>
            <w:webHidden/>
          </w:rPr>
          <w:tab/>
        </w:r>
        <w:r w:rsidR="00F65688">
          <w:rPr>
            <w:noProof/>
            <w:webHidden/>
          </w:rPr>
          <w:fldChar w:fldCharType="begin"/>
        </w:r>
        <w:r w:rsidR="00F65688">
          <w:rPr>
            <w:noProof/>
            <w:webHidden/>
          </w:rPr>
          <w:instrText xml:space="preserve"> PAGEREF _Toc74233374 \h </w:instrText>
        </w:r>
        <w:r w:rsidR="00F65688">
          <w:rPr>
            <w:noProof/>
            <w:webHidden/>
          </w:rPr>
        </w:r>
        <w:r w:rsidR="00F65688">
          <w:rPr>
            <w:noProof/>
            <w:webHidden/>
          </w:rPr>
          <w:fldChar w:fldCharType="separate"/>
        </w:r>
        <w:r w:rsidR="005114B0">
          <w:rPr>
            <w:noProof/>
            <w:webHidden/>
          </w:rPr>
          <w:t>54</w:t>
        </w:r>
        <w:r w:rsidR="00F65688">
          <w:rPr>
            <w:noProof/>
            <w:webHidden/>
          </w:rPr>
          <w:fldChar w:fldCharType="end"/>
        </w:r>
      </w:hyperlink>
    </w:p>
    <w:p w14:paraId="608A9CB0" w14:textId="348B650D" w:rsidR="00F65688" w:rsidRDefault="009F535E">
      <w:pPr>
        <w:pStyle w:val="TM4"/>
        <w:tabs>
          <w:tab w:val="left" w:pos="1540"/>
          <w:tab w:val="right" w:leader="dot" w:pos="9628"/>
        </w:tabs>
        <w:rPr>
          <w:rFonts w:eastAsiaTheme="minorEastAsia" w:cstheme="minorBidi"/>
          <w:noProof/>
          <w:sz w:val="24"/>
          <w:szCs w:val="24"/>
        </w:rPr>
      </w:pPr>
      <w:hyperlink w:anchor="_Toc74233375" w:history="1">
        <w:r w:rsidR="00F65688" w:rsidRPr="0022773F">
          <w:rPr>
            <w:rStyle w:val="Lienhypertexte"/>
            <w:noProof/>
          </w:rPr>
          <w:t>D.1.1.2</w:t>
        </w:r>
        <w:r w:rsidR="00F65688">
          <w:rPr>
            <w:rFonts w:eastAsiaTheme="minorEastAsia" w:cstheme="minorBidi"/>
            <w:noProof/>
            <w:sz w:val="24"/>
            <w:szCs w:val="24"/>
          </w:rPr>
          <w:tab/>
        </w:r>
        <w:r w:rsidR="00F65688" w:rsidRPr="0022773F">
          <w:rPr>
            <w:rStyle w:val="Lienhypertexte"/>
            <w:noProof/>
          </w:rPr>
          <w:t>Contenu des formations</w:t>
        </w:r>
        <w:r w:rsidR="00F65688">
          <w:rPr>
            <w:noProof/>
            <w:webHidden/>
          </w:rPr>
          <w:tab/>
        </w:r>
        <w:r w:rsidR="00F65688">
          <w:rPr>
            <w:noProof/>
            <w:webHidden/>
          </w:rPr>
          <w:fldChar w:fldCharType="begin"/>
        </w:r>
        <w:r w:rsidR="00F65688">
          <w:rPr>
            <w:noProof/>
            <w:webHidden/>
          </w:rPr>
          <w:instrText xml:space="preserve"> PAGEREF _Toc74233375 \h </w:instrText>
        </w:r>
        <w:r w:rsidR="00F65688">
          <w:rPr>
            <w:noProof/>
            <w:webHidden/>
          </w:rPr>
        </w:r>
        <w:r w:rsidR="00F65688">
          <w:rPr>
            <w:noProof/>
            <w:webHidden/>
          </w:rPr>
          <w:fldChar w:fldCharType="separate"/>
        </w:r>
        <w:r w:rsidR="005114B0">
          <w:rPr>
            <w:noProof/>
            <w:webHidden/>
          </w:rPr>
          <w:t>55</w:t>
        </w:r>
        <w:r w:rsidR="00F65688">
          <w:rPr>
            <w:noProof/>
            <w:webHidden/>
          </w:rPr>
          <w:fldChar w:fldCharType="end"/>
        </w:r>
      </w:hyperlink>
    </w:p>
    <w:p w14:paraId="40AA06F9" w14:textId="27A870AB" w:rsidR="00F65688" w:rsidRDefault="009F535E">
      <w:pPr>
        <w:pStyle w:val="TM4"/>
        <w:tabs>
          <w:tab w:val="left" w:pos="1540"/>
          <w:tab w:val="right" w:leader="dot" w:pos="9628"/>
        </w:tabs>
        <w:rPr>
          <w:rFonts w:eastAsiaTheme="minorEastAsia" w:cstheme="minorBidi"/>
          <w:noProof/>
          <w:sz w:val="24"/>
          <w:szCs w:val="24"/>
        </w:rPr>
      </w:pPr>
      <w:hyperlink w:anchor="_Toc74233376" w:history="1">
        <w:r w:rsidR="00F65688" w:rsidRPr="0022773F">
          <w:rPr>
            <w:rStyle w:val="Lienhypertexte"/>
            <w:noProof/>
          </w:rPr>
          <w:t>D.1.1.3</w:t>
        </w:r>
        <w:r w:rsidR="00F65688">
          <w:rPr>
            <w:rFonts w:eastAsiaTheme="minorEastAsia" w:cstheme="minorBidi"/>
            <w:noProof/>
            <w:sz w:val="24"/>
            <w:szCs w:val="24"/>
          </w:rPr>
          <w:tab/>
        </w:r>
        <w:r w:rsidR="00F65688" w:rsidRPr="0022773F">
          <w:rPr>
            <w:rStyle w:val="Lienhypertexte"/>
            <w:noProof/>
          </w:rPr>
          <w:t>Contrôle des programmes de formation</w:t>
        </w:r>
        <w:r w:rsidR="00F65688">
          <w:rPr>
            <w:noProof/>
            <w:webHidden/>
          </w:rPr>
          <w:tab/>
        </w:r>
        <w:r w:rsidR="00F65688">
          <w:rPr>
            <w:noProof/>
            <w:webHidden/>
          </w:rPr>
          <w:fldChar w:fldCharType="begin"/>
        </w:r>
        <w:r w:rsidR="00F65688">
          <w:rPr>
            <w:noProof/>
            <w:webHidden/>
          </w:rPr>
          <w:instrText xml:space="preserve"> PAGEREF _Toc74233376 \h </w:instrText>
        </w:r>
        <w:r w:rsidR="00F65688">
          <w:rPr>
            <w:noProof/>
            <w:webHidden/>
          </w:rPr>
        </w:r>
        <w:r w:rsidR="00F65688">
          <w:rPr>
            <w:noProof/>
            <w:webHidden/>
          </w:rPr>
          <w:fldChar w:fldCharType="separate"/>
        </w:r>
        <w:r w:rsidR="005114B0">
          <w:rPr>
            <w:noProof/>
            <w:webHidden/>
          </w:rPr>
          <w:t>55</w:t>
        </w:r>
        <w:r w:rsidR="00F65688">
          <w:rPr>
            <w:noProof/>
            <w:webHidden/>
          </w:rPr>
          <w:fldChar w:fldCharType="end"/>
        </w:r>
      </w:hyperlink>
    </w:p>
    <w:p w14:paraId="55DA4723" w14:textId="38881CC7" w:rsidR="00F65688" w:rsidRDefault="009F535E">
      <w:pPr>
        <w:pStyle w:val="TM4"/>
        <w:tabs>
          <w:tab w:val="left" w:pos="1540"/>
          <w:tab w:val="right" w:leader="dot" w:pos="9628"/>
        </w:tabs>
        <w:rPr>
          <w:rFonts w:eastAsiaTheme="minorEastAsia" w:cstheme="minorBidi"/>
          <w:noProof/>
          <w:sz w:val="24"/>
          <w:szCs w:val="24"/>
        </w:rPr>
      </w:pPr>
      <w:hyperlink w:anchor="_Toc74233377" w:history="1">
        <w:r w:rsidR="00F65688" w:rsidRPr="0022773F">
          <w:rPr>
            <w:rStyle w:val="Lienhypertexte"/>
            <w:noProof/>
          </w:rPr>
          <w:t>D.1.1.4</w:t>
        </w:r>
        <w:r w:rsidR="00F65688">
          <w:rPr>
            <w:rFonts w:eastAsiaTheme="minorEastAsia" w:cstheme="minorBidi"/>
            <w:noProof/>
            <w:sz w:val="24"/>
            <w:szCs w:val="24"/>
          </w:rPr>
          <w:tab/>
        </w:r>
        <w:r w:rsidR="00F65688" w:rsidRPr="0022773F">
          <w:rPr>
            <w:rStyle w:val="Lienhypertexte"/>
            <w:noProof/>
          </w:rPr>
          <w:t>Simulation en vol de situations occasionnelles</w:t>
        </w:r>
        <w:r w:rsidR="00F65688">
          <w:rPr>
            <w:noProof/>
            <w:webHidden/>
          </w:rPr>
          <w:tab/>
        </w:r>
        <w:r w:rsidR="00F65688">
          <w:rPr>
            <w:noProof/>
            <w:webHidden/>
          </w:rPr>
          <w:fldChar w:fldCharType="begin"/>
        </w:r>
        <w:r w:rsidR="00F65688">
          <w:rPr>
            <w:noProof/>
            <w:webHidden/>
          </w:rPr>
          <w:instrText xml:space="preserve"> PAGEREF _Toc74233377 \h </w:instrText>
        </w:r>
        <w:r w:rsidR="00F65688">
          <w:rPr>
            <w:noProof/>
            <w:webHidden/>
          </w:rPr>
        </w:r>
        <w:r w:rsidR="00F65688">
          <w:rPr>
            <w:noProof/>
            <w:webHidden/>
          </w:rPr>
          <w:fldChar w:fldCharType="separate"/>
        </w:r>
        <w:r w:rsidR="005114B0">
          <w:rPr>
            <w:noProof/>
            <w:webHidden/>
          </w:rPr>
          <w:t>55</w:t>
        </w:r>
        <w:r w:rsidR="00F65688">
          <w:rPr>
            <w:noProof/>
            <w:webHidden/>
          </w:rPr>
          <w:fldChar w:fldCharType="end"/>
        </w:r>
      </w:hyperlink>
    </w:p>
    <w:p w14:paraId="31E7EAE6" w14:textId="11A48D89" w:rsidR="00F65688" w:rsidRDefault="009F535E">
      <w:pPr>
        <w:pStyle w:val="TM3"/>
        <w:tabs>
          <w:tab w:val="left" w:pos="1320"/>
          <w:tab w:val="right" w:leader="dot" w:pos="9628"/>
        </w:tabs>
        <w:rPr>
          <w:rFonts w:eastAsiaTheme="minorEastAsia" w:cstheme="minorBidi"/>
          <w:i w:val="0"/>
          <w:iCs w:val="0"/>
          <w:noProof/>
          <w:sz w:val="24"/>
          <w:szCs w:val="24"/>
        </w:rPr>
      </w:pPr>
      <w:hyperlink w:anchor="_Toc74233378" w:history="1">
        <w:r w:rsidR="00F65688" w:rsidRPr="0022773F">
          <w:rPr>
            <w:rStyle w:val="Lienhypertexte"/>
            <w:noProof/>
          </w:rPr>
          <w:t>D.1.2</w:t>
        </w:r>
        <w:r w:rsidR="00F65688">
          <w:rPr>
            <w:rFonts w:eastAsiaTheme="minorEastAsia" w:cstheme="minorBidi"/>
            <w:i w:val="0"/>
            <w:iCs w:val="0"/>
            <w:noProof/>
            <w:sz w:val="24"/>
            <w:szCs w:val="24"/>
          </w:rPr>
          <w:tab/>
        </w:r>
        <w:r w:rsidR="00F65688" w:rsidRPr="0022773F">
          <w:rPr>
            <w:rStyle w:val="Lienhypertexte"/>
            <w:noProof/>
          </w:rPr>
          <w:t>Équipiers</w:t>
        </w:r>
        <w:r w:rsidR="00F65688">
          <w:rPr>
            <w:noProof/>
            <w:webHidden/>
          </w:rPr>
          <w:tab/>
        </w:r>
        <w:r w:rsidR="00F65688">
          <w:rPr>
            <w:noProof/>
            <w:webHidden/>
          </w:rPr>
          <w:fldChar w:fldCharType="begin"/>
        </w:r>
        <w:r w:rsidR="00F65688">
          <w:rPr>
            <w:noProof/>
            <w:webHidden/>
          </w:rPr>
          <w:instrText xml:space="preserve"> PAGEREF _Toc74233378 \h </w:instrText>
        </w:r>
        <w:r w:rsidR="00F65688">
          <w:rPr>
            <w:noProof/>
            <w:webHidden/>
          </w:rPr>
        </w:r>
        <w:r w:rsidR="00F65688">
          <w:rPr>
            <w:noProof/>
            <w:webHidden/>
          </w:rPr>
          <w:fldChar w:fldCharType="separate"/>
        </w:r>
        <w:r w:rsidR="005114B0">
          <w:rPr>
            <w:noProof/>
            <w:webHidden/>
          </w:rPr>
          <w:t>55</w:t>
        </w:r>
        <w:r w:rsidR="00F65688">
          <w:rPr>
            <w:noProof/>
            <w:webHidden/>
          </w:rPr>
          <w:fldChar w:fldCharType="end"/>
        </w:r>
      </w:hyperlink>
    </w:p>
    <w:p w14:paraId="292B4396" w14:textId="715E2237" w:rsidR="00F65688" w:rsidRDefault="009F535E">
      <w:pPr>
        <w:pStyle w:val="TM4"/>
        <w:tabs>
          <w:tab w:val="left" w:pos="1540"/>
          <w:tab w:val="right" w:leader="dot" w:pos="9628"/>
        </w:tabs>
        <w:rPr>
          <w:rFonts w:eastAsiaTheme="minorEastAsia" w:cstheme="minorBidi"/>
          <w:noProof/>
          <w:sz w:val="24"/>
          <w:szCs w:val="24"/>
        </w:rPr>
      </w:pPr>
      <w:hyperlink w:anchor="_Toc74233379" w:history="1">
        <w:r w:rsidR="00F65688" w:rsidRPr="0022773F">
          <w:rPr>
            <w:rStyle w:val="Lienhypertexte"/>
            <w:noProof/>
          </w:rPr>
          <w:t>D.1.2.1</w:t>
        </w:r>
        <w:r w:rsidR="00F65688">
          <w:rPr>
            <w:rFonts w:eastAsiaTheme="minorEastAsia" w:cstheme="minorBidi"/>
            <w:noProof/>
            <w:sz w:val="24"/>
            <w:szCs w:val="24"/>
          </w:rPr>
          <w:tab/>
        </w:r>
        <w:r w:rsidR="00F65688" w:rsidRPr="0022773F">
          <w:rPr>
            <w:rStyle w:val="Lienhypertexte"/>
            <w:noProof/>
          </w:rPr>
          <w:t>Équipiers réguliers</w:t>
        </w:r>
        <w:r w:rsidR="00F65688">
          <w:rPr>
            <w:noProof/>
            <w:webHidden/>
          </w:rPr>
          <w:tab/>
        </w:r>
        <w:r w:rsidR="00F65688">
          <w:rPr>
            <w:noProof/>
            <w:webHidden/>
          </w:rPr>
          <w:fldChar w:fldCharType="begin"/>
        </w:r>
        <w:r w:rsidR="00F65688">
          <w:rPr>
            <w:noProof/>
            <w:webHidden/>
          </w:rPr>
          <w:instrText xml:space="preserve"> PAGEREF _Toc74233379 \h </w:instrText>
        </w:r>
        <w:r w:rsidR="00F65688">
          <w:rPr>
            <w:noProof/>
            <w:webHidden/>
          </w:rPr>
        </w:r>
        <w:r w:rsidR="00F65688">
          <w:rPr>
            <w:noProof/>
            <w:webHidden/>
          </w:rPr>
          <w:fldChar w:fldCharType="separate"/>
        </w:r>
        <w:r w:rsidR="005114B0">
          <w:rPr>
            <w:noProof/>
            <w:webHidden/>
          </w:rPr>
          <w:t>55</w:t>
        </w:r>
        <w:r w:rsidR="00F65688">
          <w:rPr>
            <w:noProof/>
            <w:webHidden/>
          </w:rPr>
          <w:fldChar w:fldCharType="end"/>
        </w:r>
      </w:hyperlink>
    </w:p>
    <w:p w14:paraId="7BCC96A6" w14:textId="77E2A1C0" w:rsidR="00F65688" w:rsidRDefault="009F535E">
      <w:pPr>
        <w:pStyle w:val="TM4"/>
        <w:tabs>
          <w:tab w:val="left" w:pos="1540"/>
          <w:tab w:val="right" w:leader="dot" w:pos="9628"/>
        </w:tabs>
        <w:rPr>
          <w:rFonts w:eastAsiaTheme="minorEastAsia" w:cstheme="minorBidi"/>
          <w:noProof/>
          <w:sz w:val="24"/>
          <w:szCs w:val="24"/>
        </w:rPr>
      </w:pPr>
      <w:hyperlink w:anchor="_Toc74233380" w:history="1">
        <w:r w:rsidR="00F65688" w:rsidRPr="0022773F">
          <w:rPr>
            <w:rStyle w:val="Lienhypertexte"/>
            <w:noProof/>
          </w:rPr>
          <w:t>D.1.2.2</w:t>
        </w:r>
        <w:r w:rsidR="00F65688">
          <w:rPr>
            <w:rFonts w:eastAsiaTheme="minorEastAsia" w:cstheme="minorBidi"/>
            <w:noProof/>
            <w:sz w:val="24"/>
            <w:szCs w:val="24"/>
          </w:rPr>
          <w:tab/>
        </w:r>
        <w:r w:rsidR="00F65688" w:rsidRPr="0022773F">
          <w:rPr>
            <w:rStyle w:val="Lienhypertexte"/>
            <w:noProof/>
          </w:rPr>
          <w:t>Équipiers occasionnels</w:t>
        </w:r>
        <w:r w:rsidR="00F65688">
          <w:rPr>
            <w:noProof/>
            <w:webHidden/>
          </w:rPr>
          <w:tab/>
        </w:r>
        <w:r w:rsidR="00F65688">
          <w:rPr>
            <w:noProof/>
            <w:webHidden/>
          </w:rPr>
          <w:fldChar w:fldCharType="begin"/>
        </w:r>
        <w:r w:rsidR="00F65688">
          <w:rPr>
            <w:noProof/>
            <w:webHidden/>
          </w:rPr>
          <w:instrText xml:space="preserve"> PAGEREF _Toc74233380 \h </w:instrText>
        </w:r>
        <w:r w:rsidR="00F65688">
          <w:rPr>
            <w:noProof/>
            <w:webHidden/>
          </w:rPr>
        </w:r>
        <w:r w:rsidR="00F65688">
          <w:rPr>
            <w:noProof/>
            <w:webHidden/>
          </w:rPr>
          <w:fldChar w:fldCharType="separate"/>
        </w:r>
        <w:r w:rsidR="005114B0">
          <w:rPr>
            <w:noProof/>
            <w:webHidden/>
          </w:rPr>
          <w:t>55</w:t>
        </w:r>
        <w:r w:rsidR="00F65688">
          <w:rPr>
            <w:noProof/>
            <w:webHidden/>
          </w:rPr>
          <w:fldChar w:fldCharType="end"/>
        </w:r>
      </w:hyperlink>
    </w:p>
    <w:p w14:paraId="72BC513E" w14:textId="3CE80248" w:rsidR="00F65688" w:rsidRDefault="009F535E">
      <w:pPr>
        <w:pStyle w:val="TM1"/>
        <w:rPr>
          <w:rFonts w:eastAsiaTheme="minorEastAsia" w:cstheme="minorBidi"/>
          <w:b w:val="0"/>
          <w:bCs w:val="0"/>
          <w:caps w:val="0"/>
          <w:noProof/>
          <w:sz w:val="24"/>
          <w:szCs w:val="24"/>
        </w:rPr>
      </w:pPr>
      <w:hyperlink w:anchor="_Toc74233381" w:history="1">
        <w:r w:rsidR="00F65688" w:rsidRPr="0022773F">
          <w:rPr>
            <w:rStyle w:val="Lienhypertexte"/>
            <w:noProof/>
          </w:rPr>
          <w:t>Annexes</w:t>
        </w:r>
        <w:r w:rsidR="00F65688">
          <w:rPr>
            <w:noProof/>
            <w:webHidden/>
          </w:rPr>
          <w:tab/>
        </w:r>
        <w:r w:rsidR="00F65688">
          <w:rPr>
            <w:noProof/>
            <w:webHidden/>
          </w:rPr>
          <w:fldChar w:fldCharType="begin"/>
        </w:r>
        <w:r w:rsidR="00F65688">
          <w:rPr>
            <w:noProof/>
            <w:webHidden/>
          </w:rPr>
          <w:instrText xml:space="preserve"> PAGEREF _Toc74233381 \h </w:instrText>
        </w:r>
        <w:r w:rsidR="00F65688">
          <w:rPr>
            <w:noProof/>
            <w:webHidden/>
          </w:rPr>
        </w:r>
        <w:r w:rsidR="00F65688">
          <w:rPr>
            <w:noProof/>
            <w:webHidden/>
          </w:rPr>
          <w:fldChar w:fldCharType="separate"/>
        </w:r>
        <w:r w:rsidR="005114B0">
          <w:rPr>
            <w:noProof/>
            <w:webHidden/>
          </w:rPr>
          <w:t>56</w:t>
        </w:r>
        <w:r w:rsidR="00F65688">
          <w:rPr>
            <w:noProof/>
            <w:webHidden/>
          </w:rPr>
          <w:fldChar w:fldCharType="end"/>
        </w:r>
      </w:hyperlink>
    </w:p>
    <w:p w14:paraId="3D85A9F0" w14:textId="0FAFE507" w:rsidR="00F65688" w:rsidRDefault="009F535E">
      <w:pPr>
        <w:pStyle w:val="TM2"/>
        <w:rPr>
          <w:rFonts w:eastAsiaTheme="minorEastAsia" w:cstheme="minorBidi"/>
          <w:smallCaps w:val="0"/>
          <w:noProof/>
          <w:sz w:val="24"/>
          <w:szCs w:val="24"/>
        </w:rPr>
      </w:pPr>
      <w:hyperlink w:anchor="_Toc74233382" w:history="1">
        <w:r w:rsidR="00F65688" w:rsidRPr="0022773F">
          <w:rPr>
            <w:rStyle w:val="Lienhypertexte"/>
            <w:noProof/>
          </w:rPr>
          <w:t>Annexe I.</w:t>
        </w:r>
        <w:r w:rsidR="00F65688">
          <w:rPr>
            <w:rFonts w:eastAsiaTheme="minorEastAsia" w:cstheme="minorBidi"/>
            <w:smallCaps w:val="0"/>
            <w:noProof/>
            <w:sz w:val="24"/>
            <w:szCs w:val="24"/>
          </w:rPr>
          <w:tab/>
        </w:r>
        <w:r w:rsidR="00F65688" w:rsidRPr="0022773F">
          <w:rPr>
            <w:rStyle w:val="Lienhypertexte"/>
            <w:noProof/>
          </w:rPr>
          <w:t>Matrice de Conformité du CAFC</w:t>
        </w:r>
        <w:r w:rsidR="00F65688">
          <w:rPr>
            <w:noProof/>
            <w:webHidden/>
          </w:rPr>
          <w:tab/>
        </w:r>
        <w:r w:rsidR="00F65688">
          <w:rPr>
            <w:noProof/>
            <w:webHidden/>
          </w:rPr>
          <w:fldChar w:fldCharType="begin"/>
        </w:r>
        <w:r w:rsidR="00F65688">
          <w:rPr>
            <w:noProof/>
            <w:webHidden/>
          </w:rPr>
          <w:instrText xml:space="preserve"> PAGEREF _Toc74233382 \h </w:instrText>
        </w:r>
        <w:r w:rsidR="00F65688">
          <w:rPr>
            <w:noProof/>
            <w:webHidden/>
          </w:rPr>
        </w:r>
        <w:r w:rsidR="00F65688">
          <w:rPr>
            <w:noProof/>
            <w:webHidden/>
          </w:rPr>
          <w:fldChar w:fldCharType="separate"/>
        </w:r>
        <w:r w:rsidR="005114B0">
          <w:rPr>
            <w:noProof/>
            <w:webHidden/>
          </w:rPr>
          <w:t>56</w:t>
        </w:r>
        <w:r w:rsidR="00F65688">
          <w:rPr>
            <w:noProof/>
            <w:webHidden/>
          </w:rPr>
          <w:fldChar w:fldCharType="end"/>
        </w:r>
      </w:hyperlink>
    </w:p>
    <w:p w14:paraId="4BD5441D" w14:textId="00790CD9" w:rsidR="00F65688" w:rsidRDefault="009F535E">
      <w:pPr>
        <w:pStyle w:val="TM2"/>
        <w:rPr>
          <w:rFonts w:eastAsiaTheme="minorEastAsia" w:cstheme="minorBidi"/>
          <w:smallCaps w:val="0"/>
          <w:noProof/>
          <w:sz w:val="24"/>
          <w:szCs w:val="24"/>
        </w:rPr>
      </w:pPr>
      <w:hyperlink w:anchor="_Toc74233383" w:history="1">
        <w:r w:rsidR="00F65688" w:rsidRPr="0022773F">
          <w:rPr>
            <w:rStyle w:val="Lienhypertexte"/>
            <w:noProof/>
          </w:rPr>
          <w:t>Annexe II.</w:t>
        </w:r>
        <w:r w:rsidR="00F65688">
          <w:rPr>
            <w:rFonts w:eastAsiaTheme="minorEastAsia" w:cstheme="minorBidi"/>
            <w:smallCaps w:val="0"/>
            <w:noProof/>
            <w:sz w:val="24"/>
            <w:szCs w:val="24"/>
          </w:rPr>
          <w:tab/>
        </w:r>
        <w:r w:rsidR="00F65688" w:rsidRPr="0022773F">
          <w:rPr>
            <w:rStyle w:val="Lienhypertexte"/>
            <w:noProof/>
          </w:rPr>
          <w:t>Déclaration d'exploitation</w:t>
        </w:r>
        <w:r w:rsidR="00F65688">
          <w:rPr>
            <w:noProof/>
            <w:webHidden/>
          </w:rPr>
          <w:tab/>
        </w:r>
        <w:r w:rsidR="00F65688">
          <w:rPr>
            <w:noProof/>
            <w:webHidden/>
          </w:rPr>
          <w:fldChar w:fldCharType="begin"/>
        </w:r>
        <w:r w:rsidR="00F65688">
          <w:rPr>
            <w:noProof/>
            <w:webHidden/>
          </w:rPr>
          <w:instrText xml:space="preserve"> PAGEREF _Toc74233383 \h </w:instrText>
        </w:r>
        <w:r w:rsidR="00F65688">
          <w:rPr>
            <w:noProof/>
            <w:webHidden/>
          </w:rPr>
        </w:r>
        <w:r w:rsidR="00F65688">
          <w:rPr>
            <w:noProof/>
            <w:webHidden/>
          </w:rPr>
          <w:fldChar w:fldCharType="separate"/>
        </w:r>
        <w:r w:rsidR="005114B0">
          <w:rPr>
            <w:noProof/>
            <w:webHidden/>
          </w:rPr>
          <w:t>60</w:t>
        </w:r>
        <w:r w:rsidR="00F65688">
          <w:rPr>
            <w:noProof/>
            <w:webHidden/>
          </w:rPr>
          <w:fldChar w:fldCharType="end"/>
        </w:r>
      </w:hyperlink>
    </w:p>
    <w:p w14:paraId="4FA2E3E7" w14:textId="613B1231" w:rsidR="00F65688" w:rsidRDefault="009F535E">
      <w:pPr>
        <w:pStyle w:val="TM2"/>
        <w:rPr>
          <w:rFonts w:eastAsiaTheme="minorEastAsia" w:cstheme="minorBidi"/>
          <w:smallCaps w:val="0"/>
          <w:noProof/>
          <w:sz w:val="24"/>
          <w:szCs w:val="24"/>
        </w:rPr>
      </w:pPr>
      <w:hyperlink w:anchor="_Toc74233384" w:history="1">
        <w:r w:rsidR="00F65688" w:rsidRPr="0022773F">
          <w:rPr>
            <w:rStyle w:val="Lienhypertexte"/>
            <w:noProof/>
          </w:rPr>
          <w:t>Annexe III.</w:t>
        </w:r>
        <w:r w:rsidR="00F65688">
          <w:rPr>
            <w:rFonts w:eastAsiaTheme="minorEastAsia" w:cstheme="minorBidi"/>
            <w:smallCaps w:val="0"/>
            <w:noProof/>
            <w:sz w:val="24"/>
            <w:szCs w:val="24"/>
          </w:rPr>
          <w:tab/>
        </w:r>
        <w:r w:rsidR="00F65688" w:rsidRPr="0022773F">
          <w:rPr>
            <w:rStyle w:val="Lienhypertexte"/>
            <w:noProof/>
          </w:rPr>
          <w:t>Contrat de maintenance et de maintien de la navigabilité F-HCFC, FHCAJ, F-GLSV, F-HAFC</w:t>
        </w:r>
        <w:r w:rsidR="00F65688">
          <w:rPr>
            <w:noProof/>
            <w:webHidden/>
          </w:rPr>
          <w:tab/>
        </w:r>
        <w:r w:rsidR="00F65688">
          <w:rPr>
            <w:noProof/>
            <w:webHidden/>
          </w:rPr>
          <w:fldChar w:fldCharType="begin"/>
        </w:r>
        <w:r w:rsidR="00F65688">
          <w:rPr>
            <w:noProof/>
            <w:webHidden/>
          </w:rPr>
          <w:instrText xml:space="preserve"> PAGEREF _Toc74233384 \h </w:instrText>
        </w:r>
        <w:r w:rsidR="00F65688">
          <w:rPr>
            <w:noProof/>
            <w:webHidden/>
          </w:rPr>
        </w:r>
        <w:r w:rsidR="00F65688">
          <w:rPr>
            <w:noProof/>
            <w:webHidden/>
          </w:rPr>
          <w:fldChar w:fldCharType="separate"/>
        </w:r>
        <w:r w:rsidR="005114B0">
          <w:rPr>
            <w:noProof/>
            <w:webHidden/>
          </w:rPr>
          <w:t>63</w:t>
        </w:r>
        <w:r w:rsidR="00F65688">
          <w:rPr>
            <w:noProof/>
            <w:webHidden/>
          </w:rPr>
          <w:fldChar w:fldCharType="end"/>
        </w:r>
      </w:hyperlink>
    </w:p>
    <w:p w14:paraId="370DE6D1" w14:textId="531E8C3B" w:rsidR="00F65688" w:rsidRDefault="009F535E">
      <w:pPr>
        <w:pStyle w:val="TM2"/>
        <w:rPr>
          <w:rFonts w:eastAsiaTheme="minorEastAsia" w:cstheme="minorBidi"/>
          <w:smallCaps w:val="0"/>
          <w:noProof/>
          <w:sz w:val="24"/>
          <w:szCs w:val="24"/>
        </w:rPr>
      </w:pPr>
      <w:hyperlink w:anchor="_Toc74233385" w:history="1">
        <w:r w:rsidR="00F65688" w:rsidRPr="0022773F">
          <w:rPr>
            <w:rStyle w:val="Lienhypertexte"/>
            <w:noProof/>
          </w:rPr>
          <w:t>Annexe IV.</w:t>
        </w:r>
        <w:r w:rsidR="00F65688">
          <w:rPr>
            <w:rFonts w:eastAsiaTheme="minorEastAsia" w:cstheme="minorBidi"/>
            <w:smallCaps w:val="0"/>
            <w:noProof/>
            <w:sz w:val="24"/>
            <w:szCs w:val="24"/>
          </w:rPr>
          <w:tab/>
        </w:r>
        <w:r w:rsidR="00F65688" w:rsidRPr="0022773F">
          <w:rPr>
            <w:rStyle w:val="Lienhypertexte"/>
            <w:noProof/>
          </w:rPr>
          <w:t>Courbe de charge du ballon « Espadon » F-GLSV</w:t>
        </w:r>
        <w:r w:rsidR="00F65688">
          <w:rPr>
            <w:noProof/>
            <w:webHidden/>
          </w:rPr>
          <w:tab/>
        </w:r>
        <w:r w:rsidR="00F65688">
          <w:rPr>
            <w:noProof/>
            <w:webHidden/>
          </w:rPr>
          <w:fldChar w:fldCharType="begin"/>
        </w:r>
        <w:r w:rsidR="00F65688">
          <w:rPr>
            <w:noProof/>
            <w:webHidden/>
          </w:rPr>
          <w:instrText xml:space="preserve"> PAGEREF _Toc74233385 \h </w:instrText>
        </w:r>
        <w:r w:rsidR="00F65688">
          <w:rPr>
            <w:noProof/>
            <w:webHidden/>
          </w:rPr>
        </w:r>
        <w:r w:rsidR="00F65688">
          <w:rPr>
            <w:noProof/>
            <w:webHidden/>
          </w:rPr>
          <w:fldChar w:fldCharType="separate"/>
        </w:r>
        <w:r w:rsidR="005114B0">
          <w:rPr>
            <w:noProof/>
            <w:webHidden/>
          </w:rPr>
          <w:t>64</w:t>
        </w:r>
        <w:r w:rsidR="00F65688">
          <w:rPr>
            <w:noProof/>
            <w:webHidden/>
          </w:rPr>
          <w:fldChar w:fldCharType="end"/>
        </w:r>
      </w:hyperlink>
    </w:p>
    <w:p w14:paraId="2B5CA7DC" w14:textId="7079725F" w:rsidR="00F65688" w:rsidRDefault="009F535E">
      <w:pPr>
        <w:pStyle w:val="TM2"/>
        <w:rPr>
          <w:rFonts w:eastAsiaTheme="minorEastAsia" w:cstheme="minorBidi"/>
          <w:smallCaps w:val="0"/>
          <w:noProof/>
          <w:sz w:val="24"/>
          <w:szCs w:val="24"/>
        </w:rPr>
      </w:pPr>
      <w:hyperlink w:anchor="_Toc74233386" w:history="1">
        <w:r w:rsidR="00F65688" w:rsidRPr="0022773F">
          <w:rPr>
            <w:rStyle w:val="Lienhypertexte"/>
            <w:noProof/>
          </w:rPr>
          <w:t>Annexe V.</w:t>
        </w:r>
        <w:r w:rsidR="00F65688">
          <w:rPr>
            <w:rFonts w:eastAsiaTheme="minorEastAsia" w:cstheme="minorBidi"/>
            <w:smallCaps w:val="0"/>
            <w:noProof/>
            <w:sz w:val="24"/>
            <w:szCs w:val="24"/>
          </w:rPr>
          <w:tab/>
        </w:r>
        <w:r w:rsidR="00F65688" w:rsidRPr="0022773F">
          <w:rPr>
            <w:rStyle w:val="Lienhypertexte"/>
            <w:noProof/>
          </w:rPr>
          <w:t>Courbe de charge du ballon « Arlequin » F-HCFC</w:t>
        </w:r>
        <w:r w:rsidR="00F65688">
          <w:rPr>
            <w:noProof/>
            <w:webHidden/>
          </w:rPr>
          <w:tab/>
        </w:r>
        <w:r w:rsidR="00F65688">
          <w:rPr>
            <w:noProof/>
            <w:webHidden/>
          </w:rPr>
          <w:fldChar w:fldCharType="begin"/>
        </w:r>
        <w:r w:rsidR="00F65688">
          <w:rPr>
            <w:noProof/>
            <w:webHidden/>
          </w:rPr>
          <w:instrText xml:space="preserve"> PAGEREF _Toc74233386 \h </w:instrText>
        </w:r>
        <w:r w:rsidR="00F65688">
          <w:rPr>
            <w:noProof/>
            <w:webHidden/>
          </w:rPr>
        </w:r>
        <w:r w:rsidR="00F65688">
          <w:rPr>
            <w:noProof/>
            <w:webHidden/>
          </w:rPr>
          <w:fldChar w:fldCharType="separate"/>
        </w:r>
        <w:r w:rsidR="005114B0">
          <w:rPr>
            <w:noProof/>
            <w:webHidden/>
          </w:rPr>
          <w:t>65</w:t>
        </w:r>
        <w:r w:rsidR="00F65688">
          <w:rPr>
            <w:noProof/>
            <w:webHidden/>
          </w:rPr>
          <w:fldChar w:fldCharType="end"/>
        </w:r>
      </w:hyperlink>
    </w:p>
    <w:p w14:paraId="1CA064C9" w14:textId="0523501C" w:rsidR="00F65688" w:rsidRDefault="009F535E">
      <w:pPr>
        <w:pStyle w:val="TM2"/>
        <w:rPr>
          <w:rFonts w:eastAsiaTheme="minorEastAsia" w:cstheme="minorBidi"/>
          <w:smallCaps w:val="0"/>
          <w:noProof/>
          <w:sz w:val="24"/>
          <w:szCs w:val="24"/>
        </w:rPr>
      </w:pPr>
      <w:hyperlink w:anchor="_Toc74233387" w:history="1">
        <w:r w:rsidR="00F65688" w:rsidRPr="0022773F">
          <w:rPr>
            <w:rStyle w:val="Lienhypertexte"/>
            <w:noProof/>
          </w:rPr>
          <w:t>Annexe VI.</w:t>
        </w:r>
        <w:r w:rsidR="00F65688">
          <w:rPr>
            <w:rFonts w:eastAsiaTheme="minorEastAsia" w:cstheme="minorBidi"/>
            <w:smallCaps w:val="0"/>
            <w:noProof/>
            <w:sz w:val="24"/>
            <w:szCs w:val="24"/>
          </w:rPr>
          <w:tab/>
        </w:r>
        <w:r w:rsidR="00F65688" w:rsidRPr="0022773F">
          <w:rPr>
            <w:rStyle w:val="Lienhypertexte"/>
            <w:noProof/>
          </w:rPr>
          <w:t>Courbe de charge du ballon « Mikado » F-HCAJ</w:t>
        </w:r>
        <w:r w:rsidR="00F65688">
          <w:rPr>
            <w:noProof/>
            <w:webHidden/>
          </w:rPr>
          <w:tab/>
        </w:r>
        <w:r w:rsidR="00F65688">
          <w:rPr>
            <w:noProof/>
            <w:webHidden/>
          </w:rPr>
          <w:fldChar w:fldCharType="begin"/>
        </w:r>
        <w:r w:rsidR="00F65688">
          <w:rPr>
            <w:noProof/>
            <w:webHidden/>
          </w:rPr>
          <w:instrText xml:space="preserve"> PAGEREF _Toc74233387 \h </w:instrText>
        </w:r>
        <w:r w:rsidR="00F65688">
          <w:rPr>
            <w:noProof/>
            <w:webHidden/>
          </w:rPr>
        </w:r>
        <w:r w:rsidR="00F65688">
          <w:rPr>
            <w:noProof/>
            <w:webHidden/>
          </w:rPr>
          <w:fldChar w:fldCharType="separate"/>
        </w:r>
        <w:r w:rsidR="005114B0">
          <w:rPr>
            <w:noProof/>
            <w:webHidden/>
          </w:rPr>
          <w:t>66</w:t>
        </w:r>
        <w:r w:rsidR="00F65688">
          <w:rPr>
            <w:noProof/>
            <w:webHidden/>
          </w:rPr>
          <w:fldChar w:fldCharType="end"/>
        </w:r>
      </w:hyperlink>
    </w:p>
    <w:p w14:paraId="50473FE5" w14:textId="3F5558DA" w:rsidR="00F65688" w:rsidRDefault="009F535E">
      <w:pPr>
        <w:pStyle w:val="TM2"/>
        <w:rPr>
          <w:rFonts w:eastAsiaTheme="minorEastAsia" w:cstheme="minorBidi"/>
          <w:smallCaps w:val="0"/>
          <w:noProof/>
          <w:sz w:val="24"/>
          <w:szCs w:val="24"/>
        </w:rPr>
      </w:pPr>
      <w:hyperlink w:anchor="_Toc74233388" w:history="1">
        <w:r w:rsidR="00F65688" w:rsidRPr="0022773F">
          <w:rPr>
            <w:rStyle w:val="Lienhypertexte"/>
            <w:noProof/>
          </w:rPr>
          <w:t>Annexe VII.</w:t>
        </w:r>
        <w:r w:rsidR="00F65688">
          <w:rPr>
            <w:rFonts w:eastAsiaTheme="minorEastAsia" w:cstheme="minorBidi"/>
            <w:smallCaps w:val="0"/>
            <w:noProof/>
            <w:sz w:val="24"/>
            <w:szCs w:val="24"/>
          </w:rPr>
          <w:tab/>
        </w:r>
        <w:r w:rsidR="00F65688" w:rsidRPr="0022773F">
          <w:rPr>
            <w:rStyle w:val="Lienhypertexte"/>
            <w:noProof/>
          </w:rPr>
          <w:t>Plateforme Bessoncourt Est</w:t>
        </w:r>
        <w:r w:rsidR="00F65688">
          <w:rPr>
            <w:noProof/>
            <w:webHidden/>
          </w:rPr>
          <w:tab/>
        </w:r>
        <w:r w:rsidR="00F65688">
          <w:rPr>
            <w:noProof/>
            <w:webHidden/>
          </w:rPr>
          <w:fldChar w:fldCharType="begin"/>
        </w:r>
        <w:r w:rsidR="00F65688">
          <w:rPr>
            <w:noProof/>
            <w:webHidden/>
          </w:rPr>
          <w:instrText xml:space="preserve"> PAGEREF _Toc74233388 \h </w:instrText>
        </w:r>
        <w:r w:rsidR="00F65688">
          <w:rPr>
            <w:noProof/>
            <w:webHidden/>
          </w:rPr>
        </w:r>
        <w:r w:rsidR="00F65688">
          <w:rPr>
            <w:noProof/>
            <w:webHidden/>
          </w:rPr>
          <w:fldChar w:fldCharType="separate"/>
        </w:r>
        <w:r w:rsidR="005114B0">
          <w:rPr>
            <w:noProof/>
            <w:webHidden/>
          </w:rPr>
          <w:t>67</w:t>
        </w:r>
        <w:r w:rsidR="00F65688">
          <w:rPr>
            <w:noProof/>
            <w:webHidden/>
          </w:rPr>
          <w:fldChar w:fldCharType="end"/>
        </w:r>
      </w:hyperlink>
    </w:p>
    <w:p w14:paraId="586B1BF7" w14:textId="21F900CE" w:rsidR="00F65688" w:rsidRDefault="009F535E">
      <w:pPr>
        <w:pStyle w:val="TM2"/>
        <w:rPr>
          <w:rFonts w:eastAsiaTheme="minorEastAsia" w:cstheme="minorBidi"/>
          <w:smallCaps w:val="0"/>
          <w:noProof/>
          <w:sz w:val="24"/>
          <w:szCs w:val="24"/>
        </w:rPr>
      </w:pPr>
      <w:hyperlink w:anchor="_Toc74233389" w:history="1">
        <w:r w:rsidR="00F65688" w:rsidRPr="0022773F">
          <w:rPr>
            <w:rStyle w:val="Lienhypertexte"/>
            <w:noProof/>
          </w:rPr>
          <w:t>Annexe VIII.</w:t>
        </w:r>
        <w:r w:rsidR="00F65688">
          <w:rPr>
            <w:rFonts w:eastAsiaTheme="minorEastAsia" w:cstheme="minorBidi"/>
            <w:smallCaps w:val="0"/>
            <w:noProof/>
            <w:sz w:val="24"/>
            <w:szCs w:val="24"/>
          </w:rPr>
          <w:tab/>
        </w:r>
        <w:r w:rsidR="00F65688" w:rsidRPr="0022773F">
          <w:rPr>
            <w:rStyle w:val="Lienhypertexte"/>
            <w:noProof/>
          </w:rPr>
          <w:t>Plan de la Plateforme « Aéroparc de Fontaine »</w:t>
        </w:r>
        <w:r w:rsidR="00F65688">
          <w:rPr>
            <w:noProof/>
            <w:webHidden/>
          </w:rPr>
          <w:tab/>
        </w:r>
        <w:r w:rsidR="00F65688">
          <w:rPr>
            <w:noProof/>
            <w:webHidden/>
          </w:rPr>
          <w:fldChar w:fldCharType="begin"/>
        </w:r>
        <w:r w:rsidR="00F65688">
          <w:rPr>
            <w:noProof/>
            <w:webHidden/>
          </w:rPr>
          <w:instrText xml:space="preserve"> PAGEREF _Toc74233389 \h </w:instrText>
        </w:r>
        <w:r w:rsidR="00F65688">
          <w:rPr>
            <w:noProof/>
            <w:webHidden/>
          </w:rPr>
        </w:r>
        <w:r w:rsidR="00F65688">
          <w:rPr>
            <w:noProof/>
            <w:webHidden/>
          </w:rPr>
          <w:fldChar w:fldCharType="separate"/>
        </w:r>
        <w:r w:rsidR="005114B0">
          <w:rPr>
            <w:noProof/>
            <w:webHidden/>
          </w:rPr>
          <w:t>75</w:t>
        </w:r>
        <w:r w:rsidR="00F65688">
          <w:rPr>
            <w:noProof/>
            <w:webHidden/>
          </w:rPr>
          <w:fldChar w:fldCharType="end"/>
        </w:r>
      </w:hyperlink>
    </w:p>
    <w:p w14:paraId="201CC287" w14:textId="739E12C8" w:rsidR="00F65688" w:rsidRDefault="009F535E">
      <w:pPr>
        <w:pStyle w:val="TM2"/>
        <w:rPr>
          <w:rFonts w:eastAsiaTheme="minorEastAsia" w:cstheme="minorBidi"/>
          <w:smallCaps w:val="0"/>
          <w:noProof/>
          <w:sz w:val="24"/>
          <w:szCs w:val="24"/>
        </w:rPr>
      </w:pPr>
      <w:hyperlink w:anchor="_Toc74233390" w:history="1">
        <w:r w:rsidR="00F65688" w:rsidRPr="0022773F">
          <w:rPr>
            <w:rStyle w:val="Lienhypertexte"/>
            <w:noProof/>
          </w:rPr>
          <w:t>Annexe IX.</w:t>
        </w:r>
        <w:r w:rsidR="00F65688">
          <w:rPr>
            <w:rFonts w:eastAsiaTheme="minorEastAsia" w:cstheme="minorBidi"/>
            <w:smallCaps w:val="0"/>
            <w:noProof/>
            <w:sz w:val="24"/>
            <w:szCs w:val="24"/>
          </w:rPr>
          <w:tab/>
        </w:r>
        <w:r w:rsidR="00F65688" w:rsidRPr="0022773F">
          <w:rPr>
            <w:rStyle w:val="Lienhypertexte"/>
            <w:noProof/>
          </w:rPr>
          <w:t>Formulaire de compte-rendu d’évènement de sécurité</w:t>
        </w:r>
        <w:r w:rsidR="00F65688">
          <w:rPr>
            <w:noProof/>
            <w:webHidden/>
          </w:rPr>
          <w:tab/>
        </w:r>
        <w:r w:rsidR="00F65688">
          <w:rPr>
            <w:noProof/>
            <w:webHidden/>
          </w:rPr>
          <w:fldChar w:fldCharType="begin"/>
        </w:r>
        <w:r w:rsidR="00F65688">
          <w:rPr>
            <w:noProof/>
            <w:webHidden/>
          </w:rPr>
          <w:instrText xml:space="preserve"> PAGEREF _Toc74233390 \h </w:instrText>
        </w:r>
        <w:r w:rsidR="00F65688">
          <w:rPr>
            <w:noProof/>
            <w:webHidden/>
          </w:rPr>
        </w:r>
        <w:r w:rsidR="00F65688">
          <w:rPr>
            <w:noProof/>
            <w:webHidden/>
          </w:rPr>
          <w:fldChar w:fldCharType="separate"/>
        </w:r>
        <w:r w:rsidR="005114B0">
          <w:rPr>
            <w:noProof/>
            <w:webHidden/>
          </w:rPr>
          <w:t>77</w:t>
        </w:r>
        <w:r w:rsidR="00F65688">
          <w:rPr>
            <w:noProof/>
            <w:webHidden/>
          </w:rPr>
          <w:fldChar w:fldCharType="end"/>
        </w:r>
      </w:hyperlink>
    </w:p>
    <w:p w14:paraId="0A5F68D2" w14:textId="43450091" w:rsidR="00F65688" w:rsidRDefault="009F535E">
      <w:pPr>
        <w:pStyle w:val="TM2"/>
        <w:rPr>
          <w:rFonts w:eastAsiaTheme="minorEastAsia" w:cstheme="minorBidi"/>
          <w:smallCaps w:val="0"/>
          <w:noProof/>
          <w:sz w:val="24"/>
          <w:szCs w:val="24"/>
        </w:rPr>
      </w:pPr>
      <w:hyperlink w:anchor="_Toc74233391" w:history="1">
        <w:r w:rsidR="00F65688" w:rsidRPr="0022773F">
          <w:rPr>
            <w:rStyle w:val="Lienhypertexte"/>
            <w:noProof/>
          </w:rPr>
          <w:t>Annexe X.</w:t>
        </w:r>
        <w:r w:rsidR="00F65688">
          <w:rPr>
            <w:rFonts w:eastAsiaTheme="minorEastAsia" w:cstheme="minorBidi"/>
            <w:smallCaps w:val="0"/>
            <w:noProof/>
            <w:sz w:val="24"/>
            <w:szCs w:val="24"/>
          </w:rPr>
          <w:tab/>
        </w:r>
        <w:r w:rsidR="00F65688" w:rsidRPr="0022773F">
          <w:rPr>
            <w:rStyle w:val="Lienhypertexte"/>
            <w:noProof/>
          </w:rPr>
          <w:t>Dossier de vol</w:t>
        </w:r>
        <w:r w:rsidR="00F65688">
          <w:rPr>
            <w:noProof/>
            <w:webHidden/>
          </w:rPr>
          <w:tab/>
        </w:r>
        <w:r w:rsidR="00F65688">
          <w:rPr>
            <w:noProof/>
            <w:webHidden/>
          </w:rPr>
          <w:fldChar w:fldCharType="begin"/>
        </w:r>
        <w:r w:rsidR="00F65688">
          <w:rPr>
            <w:noProof/>
            <w:webHidden/>
          </w:rPr>
          <w:instrText xml:space="preserve"> PAGEREF _Toc74233391 \h </w:instrText>
        </w:r>
        <w:r w:rsidR="00F65688">
          <w:rPr>
            <w:noProof/>
            <w:webHidden/>
          </w:rPr>
        </w:r>
        <w:r w:rsidR="00F65688">
          <w:rPr>
            <w:noProof/>
            <w:webHidden/>
          </w:rPr>
          <w:fldChar w:fldCharType="separate"/>
        </w:r>
        <w:r w:rsidR="005114B0">
          <w:rPr>
            <w:noProof/>
            <w:webHidden/>
          </w:rPr>
          <w:t>80</w:t>
        </w:r>
        <w:r w:rsidR="00F65688">
          <w:rPr>
            <w:noProof/>
            <w:webHidden/>
          </w:rPr>
          <w:fldChar w:fldCharType="end"/>
        </w:r>
      </w:hyperlink>
    </w:p>
    <w:p w14:paraId="09450779" w14:textId="587C98A7" w:rsidR="00F65688" w:rsidRDefault="009F535E">
      <w:pPr>
        <w:pStyle w:val="TM2"/>
        <w:rPr>
          <w:rFonts w:eastAsiaTheme="minorEastAsia" w:cstheme="minorBidi"/>
          <w:smallCaps w:val="0"/>
          <w:noProof/>
          <w:sz w:val="24"/>
          <w:szCs w:val="24"/>
        </w:rPr>
      </w:pPr>
      <w:hyperlink w:anchor="_Toc74233392" w:history="1">
        <w:r w:rsidR="00F65688" w:rsidRPr="0022773F">
          <w:rPr>
            <w:rStyle w:val="Lienhypertexte"/>
            <w:noProof/>
          </w:rPr>
          <w:t>Annexe XI.</w:t>
        </w:r>
        <w:r w:rsidR="00F65688">
          <w:rPr>
            <w:rFonts w:eastAsiaTheme="minorEastAsia" w:cstheme="minorBidi"/>
            <w:smallCaps w:val="0"/>
            <w:noProof/>
            <w:sz w:val="24"/>
            <w:szCs w:val="24"/>
          </w:rPr>
          <w:tab/>
        </w:r>
        <w:r w:rsidR="00F65688" w:rsidRPr="0022773F">
          <w:rPr>
            <w:rStyle w:val="Lienhypertexte"/>
            <w:noProof/>
          </w:rPr>
          <w:t>Courbe de charge du ballon « Cristal » F-HAFC</w:t>
        </w:r>
        <w:r w:rsidR="00F65688">
          <w:rPr>
            <w:noProof/>
            <w:webHidden/>
          </w:rPr>
          <w:tab/>
        </w:r>
        <w:r w:rsidR="00F65688">
          <w:rPr>
            <w:noProof/>
            <w:webHidden/>
          </w:rPr>
          <w:fldChar w:fldCharType="begin"/>
        </w:r>
        <w:r w:rsidR="00F65688">
          <w:rPr>
            <w:noProof/>
            <w:webHidden/>
          </w:rPr>
          <w:instrText xml:space="preserve"> PAGEREF _Toc74233392 \h </w:instrText>
        </w:r>
        <w:r w:rsidR="00F65688">
          <w:rPr>
            <w:noProof/>
            <w:webHidden/>
          </w:rPr>
        </w:r>
        <w:r w:rsidR="00F65688">
          <w:rPr>
            <w:noProof/>
            <w:webHidden/>
          </w:rPr>
          <w:fldChar w:fldCharType="separate"/>
        </w:r>
        <w:r w:rsidR="005114B0">
          <w:rPr>
            <w:noProof/>
            <w:webHidden/>
          </w:rPr>
          <w:t>81</w:t>
        </w:r>
        <w:r w:rsidR="00F65688">
          <w:rPr>
            <w:noProof/>
            <w:webHidden/>
          </w:rPr>
          <w:fldChar w:fldCharType="end"/>
        </w:r>
      </w:hyperlink>
    </w:p>
    <w:p w14:paraId="383C75DD" w14:textId="77B4C7CC" w:rsidR="00F65688" w:rsidRDefault="009F535E">
      <w:pPr>
        <w:pStyle w:val="TM2"/>
        <w:rPr>
          <w:rFonts w:eastAsiaTheme="minorEastAsia" w:cstheme="minorBidi"/>
          <w:smallCaps w:val="0"/>
          <w:noProof/>
          <w:sz w:val="24"/>
          <w:szCs w:val="24"/>
        </w:rPr>
      </w:pPr>
      <w:hyperlink w:anchor="_Toc74233393" w:history="1">
        <w:r w:rsidR="00F65688" w:rsidRPr="0022773F">
          <w:rPr>
            <w:rStyle w:val="Lienhypertexte"/>
            <w:noProof/>
          </w:rPr>
          <w:t>Annexe XII.</w:t>
        </w:r>
        <w:r w:rsidR="00F65688">
          <w:rPr>
            <w:rFonts w:eastAsiaTheme="minorEastAsia" w:cstheme="minorBidi"/>
            <w:smallCaps w:val="0"/>
            <w:noProof/>
            <w:sz w:val="24"/>
            <w:szCs w:val="24"/>
          </w:rPr>
          <w:tab/>
        </w:r>
        <w:r w:rsidR="00F65688" w:rsidRPr="0022773F">
          <w:rPr>
            <w:rStyle w:val="Lienhypertexte"/>
            <w:noProof/>
          </w:rPr>
          <w:t>Guide pour les équipiers</w:t>
        </w:r>
        <w:r w:rsidR="00F65688">
          <w:rPr>
            <w:noProof/>
            <w:webHidden/>
          </w:rPr>
          <w:tab/>
        </w:r>
        <w:r w:rsidR="00F65688">
          <w:rPr>
            <w:noProof/>
            <w:webHidden/>
          </w:rPr>
          <w:fldChar w:fldCharType="begin"/>
        </w:r>
        <w:r w:rsidR="00F65688">
          <w:rPr>
            <w:noProof/>
            <w:webHidden/>
          </w:rPr>
          <w:instrText xml:space="preserve"> PAGEREF _Toc74233393 \h </w:instrText>
        </w:r>
        <w:r w:rsidR="00F65688">
          <w:rPr>
            <w:noProof/>
            <w:webHidden/>
          </w:rPr>
        </w:r>
        <w:r w:rsidR="00F65688">
          <w:rPr>
            <w:noProof/>
            <w:webHidden/>
          </w:rPr>
          <w:fldChar w:fldCharType="separate"/>
        </w:r>
        <w:r w:rsidR="005114B0">
          <w:rPr>
            <w:noProof/>
            <w:webHidden/>
          </w:rPr>
          <w:t>82</w:t>
        </w:r>
        <w:r w:rsidR="00F65688">
          <w:rPr>
            <w:noProof/>
            <w:webHidden/>
          </w:rPr>
          <w:fldChar w:fldCharType="end"/>
        </w:r>
      </w:hyperlink>
    </w:p>
    <w:p w14:paraId="02826F03" w14:textId="5D68C3E9" w:rsidR="00F65688" w:rsidRDefault="009F535E">
      <w:pPr>
        <w:pStyle w:val="TM2"/>
        <w:rPr>
          <w:rFonts w:eastAsiaTheme="minorEastAsia" w:cstheme="minorBidi"/>
          <w:smallCaps w:val="0"/>
          <w:noProof/>
          <w:sz w:val="24"/>
          <w:szCs w:val="24"/>
        </w:rPr>
      </w:pPr>
      <w:hyperlink w:anchor="_Toc74233394" w:history="1">
        <w:r w:rsidR="00F65688" w:rsidRPr="0022773F">
          <w:rPr>
            <w:rStyle w:val="Lienhypertexte"/>
            <w:noProof/>
          </w:rPr>
          <w:t>Annexe XIII.</w:t>
        </w:r>
        <w:r w:rsidR="00F65688">
          <w:rPr>
            <w:rFonts w:eastAsiaTheme="minorEastAsia" w:cstheme="minorBidi"/>
            <w:smallCaps w:val="0"/>
            <w:noProof/>
            <w:sz w:val="24"/>
            <w:szCs w:val="24"/>
          </w:rPr>
          <w:tab/>
        </w:r>
        <w:r w:rsidR="00F65688" w:rsidRPr="0022773F">
          <w:rPr>
            <w:rStyle w:val="Lienhypertexte"/>
            <w:noProof/>
          </w:rPr>
          <w:t>Plateforme de Bavilliers</w:t>
        </w:r>
        <w:r w:rsidR="00F65688">
          <w:rPr>
            <w:noProof/>
            <w:webHidden/>
          </w:rPr>
          <w:tab/>
        </w:r>
        <w:r w:rsidR="00F65688">
          <w:rPr>
            <w:noProof/>
            <w:webHidden/>
          </w:rPr>
          <w:fldChar w:fldCharType="begin"/>
        </w:r>
        <w:r w:rsidR="00F65688">
          <w:rPr>
            <w:noProof/>
            <w:webHidden/>
          </w:rPr>
          <w:instrText xml:space="preserve"> PAGEREF _Toc74233394 \h </w:instrText>
        </w:r>
        <w:r w:rsidR="00F65688">
          <w:rPr>
            <w:noProof/>
            <w:webHidden/>
          </w:rPr>
        </w:r>
        <w:r w:rsidR="00F65688">
          <w:rPr>
            <w:noProof/>
            <w:webHidden/>
          </w:rPr>
          <w:fldChar w:fldCharType="separate"/>
        </w:r>
        <w:r w:rsidR="005114B0">
          <w:rPr>
            <w:noProof/>
            <w:webHidden/>
          </w:rPr>
          <w:t>92</w:t>
        </w:r>
        <w:r w:rsidR="00F65688">
          <w:rPr>
            <w:noProof/>
            <w:webHidden/>
          </w:rPr>
          <w:fldChar w:fldCharType="end"/>
        </w:r>
      </w:hyperlink>
    </w:p>
    <w:p w14:paraId="60E983C1" w14:textId="40C39EF5" w:rsidR="00F65688" w:rsidRDefault="009F535E">
      <w:pPr>
        <w:pStyle w:val="TM2"/>
        <w:rPr>
          <w:rFonts w:eastAsiaTheme="minorEastAsia" w:cstheme="minorBidi"/>
          <w:smallCaps w:val="0"/>
          <w:noProof/>
          <w:sz w:val="24"/>
          <w:szCs w:val="24"/>
        </w:rPr>
      </w:pPr>
      <w:hyperlink w:anchor="_Toc74233395" w:history="1">
        <w:r w:rsidR="00F65688" w:rsidRPr="0022773F">
          <w:rPr>
            <w:rStyle w:val="Lienhypertexte"/>
            <w:noProof/>
          </w:rPr>
          <w:t>Annexe XIV.</w:t>
        </w:r>
        <w:r w:rsidR="00F65688">
          <w:rPr>
            <w:rFonts w:eastAsiaTheme="minorEastAsia" w:cstheme="minorBidi"/>
            <w:smallCaps w:val="0"/>
            <w:noProof/>
            <w:sz w:val="24"/>
            <w:szCs w:val="24"/>
          </w:rPr>
          <w:tab/>
        </w:r>
        <w:r w:rsidR="00F65688" w:rsidRPr="0022773F">
          <w:rPr>
            <w:rStyle w:val="Lienhypertexte"/>
            <w:noProof/>
          </w:rPr>
          <w:t>Plateforme de Pérouse</w:t>
        </w:r>
        <w:r w:rsidR="00F65688">
          <w:rPr>
            <w:noProof/>
            <w:webHidden/>
          </w:rPr>
          <w:tab/>
        </w:r>
        <w:r w:rsidR="00F65688">
          <w:rPr>
            <w:noProof/>
            <w:webHidden/>
          </w:rPr>
          <w:fldChar w:fldCharType="begin"/>
        </w:r>
        <w:r w:rsidR="00F65688">
          <w:rPr>
            <w:noProof/>
            <w:webHidden/>
          </w:rPr>
          <w:instrText xml:space="preserve"> PAGEREF _Toc74233395 \h </w:instrText>
        </w:r>
        <w:r w:rsidR="00F65688">
          <w:rPr>
            <w:noProof/>
            <w:webHidden/>
          </w:rPr>
        </w:r>
        <w:r w:rsidR="00F65688">
          <w:rPr>
            <w:noProof/>
            <w:webHidden/>
          </w:rPr>
          <w:fldChar w:fldCharType="separate"/>
        </w:r>
        <w:r w:rsidR="005114B0">
          <w:rPr>
            <w:noProof/>
            <w:webHidden/>
          </w:rPr>
          <w:t>100</w:t>
        </w:r>
        <w:r w:rsidR="00F65688">
          <w:rPr>
            <w:noProof/>
            <w:webHidden/>
          </w:rPr>
          <w:fldChar w:fldCharType="end"/>
        </w:r>
      </w:hyperlink>
    </w:p>
    <w:p w14:paraId="79706FC2" w14:textId="7F4448B5" w:rsidR="00F65688" w:rsidRDefault="009F535E">
      <w:pPr>
        <w:pStyle w:val="TM2"/>
        <w:rPr>
          <w:rFonts w:eastAsiaTheme="minorEastAsia" w:cstheme="minorBidi"/>
          <w:smallCaps w:val="0"/>
          <w:noProof/>
          <w:sz w:val="24"/>
          <w:szCs w:val="24"/>
        </w:rPr>
      </w:pPr>
      <w:hyperlink w:anchor="_Toc74233396" w:history="1">
        <w:r w:rsidR="00F65688" w:rsidRPr="0022773F">
          <w:rPr>
            <w:rStyle w:val="Lienhypertexte"/>
            <w:noProof/>
          </w:rPr>
          <w:t>Annexe XV.</w:t>
        </w:r>
        <w:r w:rsidR="00F65688">
          <w:rPr>
            <w:rFonts w:eastAsiaTheme="minorEastAsia" w:cstheme="minorBidi"/>
            <w:smallCaps w:val="0"/>
            <w:noProof/>
            <w:sz w:val="24"/>
            <w:szCs w:val="24"/>
          </w:rPr>
          <w:tab/>
        </w:r>
        <w:r w:rsidR="00F65688" w:rsidRPr="0022773F">
          <w:rPr>
            <w:rStyle w:val="Lienhypertexte"/>
            <w:noProof/>
          </w:rPr>
          <w:t>Plateforme Meroux</w:t>
        </w:r>
        <w:r w:rsidR="00F65688">
          <w:rPr>
            <w:noProof/>
            <w:webHidden/>
          </w:rPr>
          <w:tab/>
        </w:r>
        <w:r w:rsidR="00F65688">
          <w:rPr>
            <w:noProof/>
            <w:webHidden/>
          </w:rPr>
          <w:fldChar w:fldCharType="begin"/>
        </w:r>
        <w:r w:rsidR="00F65688">
          <w:rPr>
            <w:noProof/>
            <w:webHidden/>
          </w:rPr>
          <w:instrText xml:space="preserve"> PAGEREF _Toc74233396 \h </w:instrText>
        </w:r>
        <w:r w:rsidR="00F65688">
          <w:rPr>
            <w:noProof/>
            <w:webHidden/>
          </w:rPr>
        </w:r>
        <w:r w:rsidR="00F65688">
          <w:rPr>
            <w:noProof/>
            <w:webHidden/>
          </w:rPr>
          <w:fldChar w:fldCharType="separate"/>
        </w:r>
        <w:r w:rsidR="005114B0">
          <w:rPr>
            <w:noProof/>
            <w:webHidden/>
          </w:rPr>
          <w:t>109</w:t>
        </w:r>
        <w:r w:rsidR="00F65688">
          <w:rPr>
            <w:noProof/>
            <w:webHidden/>
          </w:rPr>
          <w:fldChar w:fldCharType="end"/>
        </w:r>
      </w:hyperlink>
    </w:p>
    <w:p w14:paraId="697C64DA" w14:textId="7820F668" w:rsidR="00F65688" w:rsidRDefault="009F535E">
      <w:pPr>
        <w:pStyle w:val="TM2"/>
        <w:rPr>
          <w:rFonts w:eastAsiaTheme="minorEastAsia" w:cstheme="minorBidi"/>
          <w:smallCaps w:val="0"/>
          <w:noProof/>
          <w:sz w:val="24"/>
          <w:szCs w:val="24"/>
        </w:rPr>
      </w:pPr>
      <w:hyperlink w:anchor="_Toc74233397" w:history="1">
        <w:r w:rsidR="00F65688" w:rsidRPr="0022773F">
          <w:rPr>
            <w:rStyle w:val="Lienhypertexte"/>
            <w:noProof/>
          </w:rPr>
          <w:t>Annexe XVI.</w:t>
        </w:r>
        <w:r w:rsidR="00F65688">
          <w:rPr>
            <w:rFonts w:eastAsiaTheme="minorEastAsia" w:cstheme="minorBidi"/>
            <w:smallCaps w:val="0"/>
            <w:noProof/>
            <w:sz w:val="24"/>
            <w:szCs w:val="24"/>
          </w:rPr>
          <w:tab/>
        </w:r>
        <w:r w:rsidR="00F65688" w:rsidRPr="0022773F">
          <w:rPr>
            <w:rStyle w:val="Lienhypertexte"/>
            <w:noProof/>
          </w:rPr>
          <w:t>Contrat de maintenance et de maintien de la navigabilité F-HLCT</w:t>
        </w:r>
        <w:r w:rsidR="00F65688">
          <w:rPr>
            <w:noProof/>
            <w:webHidden/>
          </w:rPr>
          <w:tab/>
        </w:r>
        <w:r w:rsidR="00F65688">
          <w:rPr>
            <w:noProof/>
            <w:webHidden/>
          </w:rPr>
          <w:fldChar w:fldCharType="begin"/>
        </w:r>
        <w:r w:rsidR="00F65688">
          <w:rPr>
            <w:noProof/>
            <w:webHidden/>
          </w:rPr>
          <w:instrText xml:space="preserve"> PAGEREF _Toc74233397 \h </w:instrText>
        </w:r>
        <w:r w:rsidR="00F65688">
          <w:rPr>
            <w:noProof/>
            <w:webHidden/>
          </w:rPr>
        </w:r>
        <w:r w:rsidR="00F65688">
          <w:rPr>
            <w:noProof/>
            <w:webHidden/>
          </w:rPr>
          <w:fldChar w:fldCharType="separate"/>
        </w:r>
        <w:r w:rsidR="005114B0">
          <w:rPr>
            <w:noProof/>
            <w:webHidden/>
          </w:rPr>
          <w:t>113</w:t>
        </w:r>
        <w:r w:rsidR="00F65688">
          <w:rPr>
            <w:noProof/>
            <w:webHidden/>
          </w:rPr>
          <w:fldChar w:fldCharType="end"/>
        </w:r>
      </w:hyperlink>
    </w:p>
    <w:p w14:paraId="6435F74E" w14:textId="63F85EE1" w:rsidR="00F65688" w:rsidRDefault="009F535E">
      <w:pPr>
        <w:pStyle w:val="TM2"/>
        <w:rPr>
          <w:rFonts w:eastAsiaTheme="minorEastAsia" w:cstheme="minorBidi"/>
          <w:smallCaps w:val="0"/>
          <w:noProof/>
          <w:sz w:val="24"/>
          <w:szCs w:val="24"/>
        </w:rPr>
      </w:pPr>
      <w:hyperlink w:anchor="_Toc74233398" w:history="1">
        <w:r w:rsidR="00F65688" w:rsidRPr="0022773F">
          <w:rPr>
            <w:rStyle w:val="Lienhypertexte"/>
            <w:noProof/>
          </w:rPr>
          <w:t>Annexe XVII.</w:t>
        </w:r>
        <w:r w:rsidR="00F65688">
          <w:rPr>
            <w:rFonts w:eastAsiaTheme="minorEastAsia" w:cstheme="minorBidi"/>
            <w:smallCaps w:val="0"/>
            <w:noProof/>
            <w:sz w:val="24"/>
            <w:szCs w:val="24"/>
          </w:rPr>
          <w:tab/>
        </w:r>
        <w:r w:rsidR="00F65688" w:rsidRPr="0022773F">
          <w:rPr>
            <w:rStyle w:val="Lienhypertexte"/>
            <w:noProof/>
          </w:rPr>
          <w:t>Plateforme Mandrevillars</w:t>
        </w:r>
        <w:r w:rsidR="00F65688">
          <w:rPr>
            <w:noProof/>
            <w:webHidden/>
          </w:rPr>
          <w:tab/>
        </w:r>
        <w:r w:rsidR="00F65688">
          <w:rPr>
            <w:noProof/>
            <w:webHidden/>
          </w:rPr>
          <w:fldChar w:fldCharType="begin"/>
        </w:r>
        <w:r w:rsidR="00F65688">
          <w:rPr>
            <w:noProof/>
            <w:webHidden/>
          </w:rPr>
          <w:instrText xml:space="preserve"> PAGEREF _Toc74233398 \h </w:instrText>
        </w:r>
        <w:r w:rsidR="00F65688">
          <w:rPr>
            <w:noProof/>
            <w:webHidden/>
          </w:rPr>
        </w:r>
        <w:r w:rsidR="00F65688">
          <w:rPr>
            <w:noProof/>
            <w:webHidden/>
          </w:rPr>
          <w:fldChar w:fldCharType="separate"/>
        </w:r>
        <w:r w:rsidR="005114B0">
          <w:rPr>
            <w:noProof/>
            <w:webHidden/>
          </w:rPr>
          <w:t>114</w:t>
        </w:r>
        <w:r w:rsidR="00F65688">
          <w:rPr>
            <w:noProof/>
            <w:webHidden/>
          </w:rPr>
          <w:fldChar w:fldCharType="end"/>
        </w:r>
      </w:hyperlink>
    </w:p>
    <w:p w14:paraId="055D4BB3" w14:textId="63D0055B" w:rsidR="00F65688" w:rsidRDefault="009F535E">
      <w:pPr>
        <w:pStyle w:val="TM2"/>
        <w:rPr>
          <w:rFonts w:eastAsiaTheme="minorEastAsia" w:cstheme="minorBidi"/>
          <w:smallCaps w:val="0"/>
          <w:noProof/>
          <w:sz w:val="24"/>
          <w:szCs w:val="24"/>
        </w:rPr>
      </w:pPr>
      <w:hyperlink w:anchor="_Toc74233399" w:history="1">
        <w:r w:rsidR="00F65688" w:rsidRPr="0022773F">
          <w:rPr>
            <w:rStyle w:val="Lienhypertexte"/>
            <w:noProof/>
          </w:rPr>
          <w:t>Annexe XVIII.</w:t>
        </w:r>
        <w:r w:rsidR="00F65688">
          <w:rPr>
            <w:rFonts w:eastAsiaTheme="minorEastAsia" w:cstheme="minorBidi"/>
            <w:smallCaps w:val="0"/>
            <w:noProof/>
            <w:sz w:val="24"/>
            <w:szCs w:val="24"/>
          </w:rPr>
          <w:tab/>
        </w:r>
        <w:r w:rsidR="00F65688" w:rsidRPr="0022773F">
          <w:rPr>
            <w:rStyle w:val="Lienhypertexte"/>
            <w:noProof/>
          </w:rPr>
          <w:t>Plateforme de Châlonvillars (Éolienne, autorisation de Ballooning Adventures)</w:t>
        </w:r>
        <w:r w:rsidR="00F65688">
          <w:rPr>
            <w:noProof/>
            <w:webHidden/>
          </w:rPr>
          <w:tab/>
        </w:r>
        <w:r w:rsidR="00F65688">
          <w:rPr>
            <w:noProof/>
            <w:webHidden/>
          </w:rPr>
          <w:fldChar w:fldCharType="begin"/>
        </w:r>
        <w:r w:rsidR="00F65688">
          <w:rPr>
            <w:noProof/>
            <w:webHidden/>
          </w:rPr>
          <w:instrText xml:space="preserve"> PAGEREF _Toc74233399 \h </w:instrText>
        </w:r>
        <w:r w:rsidR="00F65688">
          <w:rPr>
            <w:noProof/>
            <w:webHidden/>
          </w:rPr>
        </w:r>
        <w:r w:rsidR="00F65688">
          <w:rPr>
            <w:noProof/>
            <w:webHidden/>
          </w:rPr>
          <w:fldChar w:fldCharType="separate"/>
        </w:r>
        <w:r w:rsidR="005114B0">
          <w:rPr>
            <w:noProof/>
            <w:webHidden/>
          </w:rPr>
          <w:t>122</w:t>
        </w:r>
        <w:r w:rsidR="00F65688">
          <w:rPr>
            <w:noProof/>
            <w:webHidden/>
          </w:rPr>
          <w:fldChar w:fldCharType="end"/>
        </w:r>
      </w:hyperlink>
    </w:p>
    <w:p w14:paraId="672DB5C4" w14:textId="11FB828B" w:rsidR="00F65688" w:rsidRDefault="009F535E">
      <w:pPr>
        <w:pStyle w:val="TM2"/>
        <w:rPr>
          <w:rFonts w:eastAsiaTheme="minorEastAsia" w:cstheme="minorBidi"/>
          <w:smallCaps w:val="0"/>
          <w:noProof/>
          <w:sz w:val="24"/>
          <w:szCs w:val="24"/>
        </w:rPr>
      </w:pPr>
      <w:hyperlink w:anchor="_Toc74233400" w:history="1">
        <w:r w:rsidR="00F65688" w:rsidRPr="0022773F">
          <w:rPr>
            <w:rStyle w:val="Lienhypertexte"/>
            <w:noProof/>
          </w:rPr>
          <w:t>Annexe XIX.</w:t>
        </w:r>
        <w:r w:rsidR="00F65688">
          <w:rPr>
            <w:rFonts w:eastAsiaTheme="minorEastAsia" w:cstheme="minorBidi"/>
            <w:smallCaps w:val="0"/>
            <w:noProof/>
            <w:sz w:val="24"/>
            <w:szCs w:val="24"/>
          </w:rPr>
          <w:tab/>
        </w:r>
        <w:r w:rsidR="00F65688" w:rsidRPr="0022773F">
          <w:rPr>
            <w:rStyle w:val="Lienhypertexte"/>
            <w:noProof/>
          </w:rPr>
          <w:t>Plan d'Intervention d'Urgence</w:t>
        </w:r>
        <w:r w:rsidR="00F65688">
          <w:rPr>
            <w:noProof/>
            <w:webHidden/>
          </w:rPr>
          <w:tab/>
        </w:r>
        <w:r w:rsidR="00F65688">
          <w:rPr>
            <w:noProof/>
            <w:webHidden/>
          </w:rPr>
          <w:fldChar w:fldCharType="begin"/>
        </w:r>
        <w:r w:rsidR="00F65688">
          <w:rPr>
            <w:noProof/>
            <w:webHidden/>
          </w:rPr>
          <w:instrText xml:space="preserve"> PAGEREF _Toc74233400 \h </w:instrText>
        </w:r>
        <w:r w:rsidR="00F65688">
          <w:rPr>
            <w:noProof/>
            <w:webHidden/>
          </w:rPr>
        </w:r>
        <w:r w:rsidR="00F65688">
          <w:rPr>
            <w:noProof/>
            <w:webHidden/>
          </w:rPr>
          <w:fldChar w:fldCharType="separate"/>
        </w:r>
        <w:r w:rsidR="005114B0">
          <w:rPr>
            <w:noProof/>
            <w:webHidden/>
          </w:rPr>
          <w:t>131</w:t>
        </w:r>
        <w:r w:rsidR="00F65688">
          <w:rPr>
            <w:noProof/>
            <w:webHidden/>
          </w:rPr>
          <w:fldChar w:fldCharType="end"/>
        </w:r>
      </w:hyperlink>
    </w:p>
    <w:p w14:paraId="5FA312B1" w14:textId="3FB732C5" w:rsidR="00F65688" w:rsidRDefault="009F535E">
      <w:pPr>
        <w:pStyle w:val="TM2"/>
        <w:rPr>
          <w:rFonts w:eastAsiaTheme="minorEastAsia" w:cstheme="minorBidi"/>
          <w:smallCaps w:val="0"/>
          <w:noProof/>
          <w:sz w:val="24"/>
          <w:szCs w:val="24"/>
        </w:rPr>
      </w:pPr>
      <w:hyperlink w:anchor="_Toc74233401" w:history="1">
        <w:r w:rsidR="00F65688" w:rsidRPr="0022773F">
          <w:rPr>
            <w:rStyle w:val="Lienhypertexte"/>
            <w:noProof/>
          </w:rPr>
          <w:t>Annexe XX.</w:t>
        </w:r>
        <w:r w:rsidR="00F65688">
          <w:rPr>
            <w:rFonts w:eastAsiaTheme="minorEastAsia" w:cstheme="minorBidi"/>
            <w:smallCaps w:val="0"/>
            <w:noProof/>
            <w:sz w:val="24"/>
            <w:szCs w:val="24"/>
          </w:rPr>
          <w:tab/>
        </w:r>
        <w:r w:rsidR="00F65688" w:rsidRPr="0022773F">
          <w:rPr>
            <w:rStyle w:val="Lienhypertexte"/>
            <w:noProof/>
          </w:rPr>
          <w:t>Courbe de charge F-HLCT</w:t>
        </w:r>
        <w:r w:rsidR="00F65688">
          <w:rPr>
            <w:noProof/>
            <w:webHidden/>
          </w:rPr>
          <w:tab/>
        </w:r>
        <w:r w:rsidR="00F65688">
          <w:rPr>
            <w:noProof/>
            <w:webHidden/>
          </w:rPr>
          <w:fldChar w:fldCharType="begin"/>
        </w:r>
        <w:r w:rsidR="00F65688">
          <w:rPr>
            <w:noProof/>
            <w:webHidden/>
          </w:rPr>
          <w:instrText xml:space="preserve"> PAGEREF _Toc74233401 \h </w:instrText>
        </w:r>
        <w:r w:rsidR="00F65688">
          <w:rPr>
            <w:noProof/>
            <w:webHidden/>
          </w:rPr>
        </w:r>
        <w:r w:rsidR="00F65688">
          <w:rPr>
            <w:noProof/>
            <w:webHidden/>
          </w:rPr>
          <w:fldChar w:fldCharType="separate"/>
        </w:r>
        <w:r w:rsidR="005114B0">
          <w:rPr>
            <w:noProof/>
            <w:webHidden/>
          </w:rPr>
          <w:t>133</w:t>
        </w:r>
        <w:r w:rsidR="00F65688">
          <w:rPr>
            <w:noProof/>
            <w:webHidden/>
          </w:rPr>
          <w:fldChar w:fldCharType="end"/>
        </w:r>
      </w:hyperlink>
    </w:p>
    <w:p w14:paraId="0E10FF20" w14:textId="592FE2E2" w:rsidR="00F65688" w:rsidRDefault="009F535E">
      <w:pPr>
        <w:pStyle w:val="TM2"/>
        <w:rPr>
          <w:rFonts w:eastAsiaTheme="minorEastAsia" w:cstheme="minorBidi"/>
          <w:smallCaps w:val="0"/>
          <w:noProof/>
          <w:sz w:val="24"/>
          <w:szCs w:val="24"/>
        </w:rPr>
      </w:pPr>
      <w:hyperlink w:anchor="_Toc74233402" w:history="1">
        <w:r w:rsidR="00F65688" w:rsidRPr="0022773F">
          <w:rPr>
            <w:rStyle w:val="Lienhypertexte"/>
            <w:noProof/>
          </w:rPr>
          <w:t>Annexe XXI.</w:t>
        </w:r>
        <w:r w:rsidR="00F65688">
          <w:rPr>
            <w:rFonts w:eastAsiaTheme="minorEastAsia" w:cstheme="minorBidi"/>
            <w:smallCaps w:val="0"/>
            <w:noProof/>
            <w:sz w:val="24"/>
            <w:szCs w:val="24"/>
          </w:rPr>
          <w:tab/>
        </w:r>
        <w:r w:rsidR="00F65688" w:rsidRPr="0022773F">
          <w:rPr>
            <w:rStyle w:val="Lienhypertexte"/>
            <w:noProof/>
          </w:rPr>
          <w:t>Consignes de sécurité CAFC</w:t>
        </w:r>
        <w:r w:rsidR="00F65688">
          <w:rPr>
            <w:noProof/>
            <w:webHidden/>
          </w:rPr>
          <w:tab/>
        </w:r>
        <w:r w:rsidR="00F65688">
          <w:rPr>
            <w:noProof/>
            <w:webHidden/>
          </w:rPr>
          <w:fldChar w:fldCharType="begin"/>
        </w:r>
        <w:r w:rsidR="00F65688">
          <w:rPr>
            <w:noProof/>
            <w:webHidden/>
          </w:rPr>
          <w:instrText xml:space="preserve"> PAGEREF _Toc74233402 \h </w:instrText>
        </w:r>
        <w:r w:rsidR="00F65688">
          <w:rPr>
            <w:noProof/>
            <w:webHidden/>
          </w:rPr>
        </w:r>
        <w:r w:rsidR="00F65688">
          <w:rPr>
            <w:noProof/>
            <w:webHidden/>
          </w:rPr>
          <w:fldChar w:fldCharType="separate"/>
        </w:r>
        <w:r w:rsidR="005114B0">
          <w:rPr>
            <w:noProof/>
            <w:webHidden/>
          </w:rPr>
          <w:t>134</w:t>
        </w:r>
        <w:r w:rsidR="00F65688">
          <w:rPr>
            <w:noProof/>
            <w:webHidden/>
          </w:rPr>
          <w:fldChar w:fldCharType="end"/>
        </w:r>
      </w:hyperlink>
    </w:p>
    <w:p w14:paraId="0AEF44CC" w14:textId="3D18148A" w:rsidR="007E1580" w:rsidRDefault="005C095B">
      <w:r>
        <w:fldChar w:fldCharType="end"/>
      </w:r>
    </w:p>
    <w:p w14:paraId="5D9F9BDC" w14:textId="0D36BFEF" w:rsidR="00A26459" w:rsidRDefault="0089161D" w:rsidP="00AD7587">
      <w:pPr>
        <w:spacing w:after="200" w:line="276" w:lineRule="auto"/>
        <w:jc w:val="left"/>
      </w:pPr>
      <w:r>
        <w:br w:type="page"/>
      </w:r>
    </w:p>
    <w:p w14:paraId="3317EF77" w14:textId="26814ACB" w:rsidR="00A26459" w:rsidRPr="00FC3EA8" w:rsidRDefault="00A26459" w:rsidP="00E21A4C">
      <w:pPr>
        <w:pStyle w:val="Titre1"/>
      </w:pPr>
      <w:bookmarkStart w:id="0" w:name="_Toc2425369"/>
      <w:bookmarkStart w:id="1" w:name="_Toc74233176"/>
      <w:r w:rsidRPr="00FC3EA8">
        <w:lastRenderedPageBreak/>
        <w:t>Généralités</w:t>
      </w:r>
      <w:bookmarkEnd w:id="0"/>
      <w:bookmarkEnd w:id="1"/>
      <w:r w:rsidR="005D237A" w:rsidRPr="00FC3EA8">
        <w:t xml:space="preserve"> </w:t>
      </w:r>
    </w:p>
    <w:p w14:paraId="384A7B07" w14:textId="2739326A" w:rsidR="00A26459" w:rsidRPr="00FF29FE" w:rsidRDefault="00A26459" w:rsidP="00E21A4C">
      <w:pPr>
        <w:pStyle w:val="Titre2"/>
      </w:pPr>
      <w:bookmarkStart w:id="2" w:name="_Toc74233177"/>
      <w:r w:rsidRPr="00FF29FE">
        <w:lastRenderedPageBreak/>
        <w:t>Administration et contrôle du manuel d’exploitation</w:t>
      </w:r>
      <w:bookmarkEnd w:id="2"/>
    </w:p>
    <w:p w14:paraId="71EF1548" w14:textId="584FE585" w:rsidR="00A26459" w:rsidRPr="0075204B" w:rsidRDefault="00A26459" w:rsidP="00E21A4C">
      <w:pPr>
        <w:pStyle w:val="Titre3"/>
      </w:pPr>
      <w:bookmarkStart w:id="3" w:name="_Toc8948399"/>
      <w:bookmarkStart w:id="4" w:name="_Toc8948586"/>
      <w:bookmarkStart w:id="5" w:name="_Toc74233178"/>
      <w:bookmarkEnd w:id="3"/>
      <w:bookmarkEnd w:id="4"/>
      <w:r w:rsidRPr="00A73A1D">
        <w:t>Introduction</w:t>
      </w:r>
      <w:bookmarkEnd w:id="5"/>
    </w:p>
    <w:p w14:paraId="7C1062E3" w14:textId="77777777" w:rsidR="0045439C" w:rsidRPr="007B0FBE" w:rsidRDefault="00A26459" w:rsidP="008D59ED">
      <w:r w:rsidRPr="008D59ED">
        <w:t xml:space="preserve">Le présent manuel </w:t>
      </w:r>
      <w:r w:rsidR="00C73260" w:rsidRPr="008D59ED">
        <w:t>décrit l’ensemble des procédures applicables lors de l’exploitation des montgolfières du Club Aérostatique de Franche-Comté</w:t>
      </w:r>
      <w:r w:rsidR="007A0BC7" w:rsidRPr="008D59ED">
        <w:t>, à l’attention de ses pilotes et équipiers</w:t>
      </w:r>
      <w:r w:rsidR="001B6D88" w:rsidRPr="008D59ED">
        <w:t xml:space="preserve">. </w:t>
      </w:r>
    </w:p>
    <w:p w14:paraId="1690C648" w14:textId="74671B8D" w:rsidR="00A26459" w:rsidRPr="007A0BC7" w:rsidRDefault="001B6D88" w:rsidP="008D59ED">
      <w:r w:rsidRPr="00A73A1D">
        <w:t xml:space="preserve">La version </w:t>
      </w:r>
      <w:r w:rsidR="00AC70A7" w:rsidRPr="00A73A1D">
        <w:t xml:space="preserve">faisant foi se trouve à l’adresse : </w:t>
      </w:r>
      <w:hyperlink r:id="rId9" w:history="1">
        <w:r w:rsidR="007F1EFB" w:rsidRPr="008D59ED">
          <w:rPr>
            <w:rStyle w:val="Lienhypertexte"/>
            <w:color w:val="000000" w:themeColor="text1"/>
          </w:rPr>
          <w:t>http://</w:t>
        </w:r>
        <w:r w:rsidR="00190008" w:rsidRPr="008D59ED">
          <w:rPr>
            <w:rStyle w:val="Lienhypertexte"/>
            <w:color w:val="000000" w:themeColor="text1"/>
          </w:rPr>
          <w:t>manex.aerostatiquef</w:t>
        </w:r>
        <w:r w:rsidR="00972A57" w:rsidRPr="008D59ED">
          <w:rPr>
            <w:rStyle w:val="Lienhypertexte"/>
            <w:color w:val="000000" w:themeColor="text1"/>
          </w:rPr>
          <w:t>c</w:t>
        </w:r>
        <w:r w:rsidR="00190008" w:rsidRPr="008D59ED">
          <w:rPr>
            <w:rStyle w:val="Lienhypertexte"/>
            <w:color w:val="000000" w:themeColor="text1"/>
          </w:rPr>
          <w:t>.fr</w:t>
        </w:r>
        <w:r w:rsidR="009A5FDC" w:rsidRPr="008D59ED">
          <w:rPr>
            <w:rStyle w:val="Lienhypertexte"/>
            <w:color w:val="000000" w:themeColor="text1"/>
          </w:rPr>
          <w:t>/</w:t>
        </w:r>
      </w:hyperlink>
    </w:p>
    <w:p w14:paraId="464DF268" w14:textId="2D07DCE8" w:rsidR="007A0BC7" w:rsidRPr="00A73A1D" w:rsidRDefault="00A26459" w:rsidP="00E21A4C">
      <w:pPr>
        <w:pStyle w:val="Titre3"/>
      </w:pPr>
      <w:bookmarkStart w:id="6" w:name="_Toc8948401"/>
      <w:bookmarkStart w:id="7" w:name="_Toc8948588"/>
      <w:bookmarkStart w:id="8" w:name="_Toc74233179"/>
      <w:bookmarkEnd w:id="6"/>
      <w:bookmarkEnd w:id="7"/>
      <w:r w:rsidRPr="00A73A1D">
        <w:t>Déclaration de conformité</w:t>
      </w:r>
      <w:bookmarkEnd w:id="8"/>
    </w:p>
    <w:p w14:paraId="37595FB1" w14:textId="77777777" w:rsidR="007A0BC7" w:rsidRDefault="007A0BC7" w:rsidP="008D59ED">
      <w:pPr>
        <w:pStyle w:val="Citation"/>
      </w:pPr>
      <w:r w:rsidRPr="0063177E">
        <w:t>BOP .BAS +</w:t>
      </w:r>
      <w:r>
        <w:t xml:space="preserve"> </w:t>
      </w:r>
      <w:r w:rsidRPr="0063177E">
        <w:t>BOP ADD</w:t>
      </w:r>
      <w:r>
        <w:t xml:space="preserve"> + </w:t>
      </w:r>
      <w:r w:rsidRPr="00496F7B">
        <w:rPr>
          <w:bCs/>
        </w:rPr>
        <w:t>(UE) 2018/1139</w:t>
      </w:r>
    </w:p>
    <w:p w14:paraId="7AB8CFF4" w14:textId="18257923" w:rsidR="00A26459" w:rsidRPr="008D59ED" w:rsidRDefault="008F2390" w:rsidP="008D59ED">
      <w:pPr>
        <w:rPr>
          <w:b/>
        </w:rPr>
      </w:pPr>
      <w:r w:rsidRPr="008D59ED">
        <w:t xml:space="preserve">Le Club Aérostatique de Franche-Comté </w:t>
      </w:r>
      <w:r w:rsidR="00A26459" w:rsidRPr="008D59ED">
        <w:t>déclare</w:t>
      </w:r>
      <w:r w:rsidR="00D77450" w:rsidRPr="008D59ED">
        <w:t xml:space="preserve"> que le présent Manuel d’Exploitation</w:t>
      </w:r>
      <w:r w:rsidR="00A26459" w:rsidRPr="008D59ED">
        <w:t xml:space="preserve"> est conforme à l’ensemble des exigences applicables</w:t>
      </w:r>
      <w:r w:rsidR="00924E3A" w:rsidRPr="008D59ED">
        <w:t xml:space="preserve"> et respecte l’ensemble des règlements applicables en transport aérien public au sens du règlement.</w:t>
      </w:r>
      <w:r w:rsidR="004219D2" w:rsidRPr="008D59ED">
        <w:t xml:space="preserve"> La matrice de conformité est disponible en ANNEXE </w:t>
      </w:r>
      <w:r w:rsidR="00B924A2">
        <w:t>I</w:t>
      </w:r>
      <w:r w:rsidR="004219D2" w:rsidRPr="008D59ED">
        <w:t>.</w:t>
      </w:r>
    </w:p>
    <w:p w14:paraId="46DEB068" w14:textId="133AE1C7" w:rsidR="000A6774" w:rsidRDefault="0089302B" w:rsidP="008D59ED">
      <w:r w:rsidRPr="008D59ED">
        <w:t>L</w:t>
      </w:r>
      <w:r w:rsidR="0020257B">
        <w:t xml:space="preserve">a </w:t>
      </w:r>
      <w:r w:rsidR="000A6774" w:rsidRPr="0075204B">
        <w:t xml:space="preserve">déclaration </w:t>
      </w:r>
      <w:r w:rsidR="0020257B">
        <w:t>d'exploitation</w:t>
      </w:r>
      <w:r w:rsidR="008F3E93" w:rsidRPr="0075204B">
        <w:t xml:space="preserve"> des ballons F-HAFC, F-HCFC, F-HCAJ</w:t>
      </w:r>
      <w:r w:rsidR="0020257B">
        <w:t>,</w:t>
      </w:r>
      <w:r w:rsidR="008F3E93" w:rsidRPr="0075204B">
        <w:t xml:space="preserve"> F-GLSV</w:t>
      </w:r>
      <w:r w:rsidR="0020257B">
        <w:t xml:space="preserve"> et F-HLCT</w:t>
      </w:r>
      <w:r w:rsidR="008F3E93" w:rsidRPr="0075204B">
        <w:t xml:space="preserve"> a été</w:t>
      </w:r>
      <w:r w:rsidR="000A6774" w:rsidRPr="009123CB">
        <w:t xml:space="preserve"> tra</w:t>
      </w:r>
      <w:r w:rsidR="000A6774" w:rsidRPr="00975C63">
        <w:t>nsmis</w:t>
      </w:r>
      <w:r w:rsidR="003419DE">
        <w:t>e</w:t>
      </w:r>
      <w:r w:rsidR="000A6774" w:rsidRPr="00975C63">
        <w:t xml:space="preserve"> à la DSAC le </w:t>
      </w:r>
      <w:r w:rsidR="0020257B">
        <w:rPr>
          <w:color w:val="000000" w:themeColor="text1"/>
        </w:rPr>
        <w:t>1er</w:t>
      </w:r>
      <w:r w:rsidR="000A6774" w:rsidRPr="008D59ED">
        <w:rPr>
          <w:color w:val="000000" w:themeColor="text1"/>
        </w:rPr>
        <w:t>/0</w:t>
      </w:r>
      <w:r w:rsidR="0020257B">
        <w:t>9</w:t>
      </w:r>
      <w:r w:rsidR="000A6774" w:rsidRPr="008D59ED">
        <w:rPr>
          <w:color w:val="000000" w:themeColor="text1"/>
        </w:rPr>
        <w:t>/20</w:t>
      </w:r>
      <w:r w:rsidR="0020257B">
        <w:rPr>
          <w:color w:val="000000" w:themeColor="text1"/>
        </w:rPr>
        <w:t>20</w:t>
      </w:r>
      <w:r w:rsidR="000A6774" w:rsidRPr="008D59ED">
        <w:rPr>
          <w:color w:val="000000" w:themeColor="text1"/>
        </w:rPr>
        <w:t>.</w:t>
      </w:r>
    </w:p>
    <w:p w14:paraId="682265B0" w14:textId="20772298" w:rsidR="00A26459" w:rsidRPr="00A73A1D" w:rsidRDefault="00A26459" w:rsidP="00E21A4C">
      <w:pPr>
        <w:pStyle w:val="Titre3"/>
      </w:pPr>
      <w:bookmarkStart w:id="9" w:name="_Toc74233180"/>
      <w:r w:rsidRPr="00A73A1D">
        <w:t>Structure du manuel d’exploitation</w:t>
      </w:r>
      <w:bookmarkEnd w:id="9"/>
      <w:r w:rsidRPr="00A73A1D">
        <w:t xml:space="preserve"> </w:t>
      </w:r>
    </w:p>
    <w:p w14:paraId="0AA3FDF6" w14:textId="4BB18569" w:rsidR="004219D2" w:rsidRDefault="007B3692" w:rsidP="00264DC1">
      <w:r w:rsidRPr="008D59ED">
        <w:t>Ce MANEX est constitué d’un unique document intégrant le sys</w:t>
      </w:r>
      <w:r w:rsidR="00522CED" w:rsidRPr="008D59ED">
        <w:t>tème de gestion du CAFC.</w:t>
      </w:r>
    </w:p>
    <w:p w14:paraId="7457E57B" w14:textId="0142DD35" w:rsidR="00264DC1" w:rsidRPr="004219D2" w:rsidRDefault="00264DC1" w:rsidP="00E21A4C">
      <w:pPr>
        <w:pStyle w:val="Titre3"/>
      </w:pPr>
      <w:bookmarkStart w:id="10" w:name="_Toc74233181"/>
      <w:r>
        <w:t>Matrice de conformité</w:t>
      </w:r>
      <w:bookmarkEnd w:id="10"/>
    </w:p>
    <w:p w14:paraId="505284DB" w14:textId="05B58165" w:rsidR="00A26459" w:rsidRPr="004219D2" w:rsidRDefault="004219D2" w:rsidP="00264DC1">
      <w:pPr>
        <w:rPr>
          <w:highlight w:val="yellow"/>
        </w:rPr>
      </w:pPr>
      <w:r w:rsidRPr="004219D2">
        <w:t xml:space="preserve">La matrice de conformité est disponible en </w:t>
      </w:r>
      <w:r w:rsidR="002479D3">
        <w:t xml:space="preserve">Annexe </w:t>
      </w:r>
      <w:r w:rsidR="00B924A2">
        <w:t>I</w:t>
      </w:r>
      <w:r w:rsidRPr="004219D2">
        <w:t>.</w:t>
      </w:r>
    </w:p>
    <w:p w14:paraId="08BFB222" w14:textId="3ED57252" w:rsidR="00CE56D4" w:rsidRPr="00691D01" w:rsidRDefault="00A26459" w:rsidP="00E21A4C">
      <w:pPr>
        <w:pStyle w:val="Titre3"/>
      </w:pPr>
      <w:bookmarkStart w:id="11" w:name="_Toc74233182"/>
      <w:r w:rsidRPr="008D59ED">
        <w:t>Glossair</w:t>
      </w:r>
      <w:r w:rsidR="00FD1DB2" w:rsidRPr="00691D01">
        <w:t>e</w:t>
      </w:r>
      <w:bookmarkEnd w:id="11"/>
    </w:p>
    <w:p w14:paraId="2102C50C" w14:textId="1D30A930" w:rsidR="00663204" w:rsidRPr="008D59ED" w:rsidRDefault="00B720F4" w:rsidP="008D59ED">
      <w:r>
        <w:t>CDB</w:t>
      </w:r>
      <w:r w:rsidR="00F60ED6">
        <w:t xml:space="preserve"> : </w:t>
      </w:r>
      <w:r w:rsidR="00BC1C0C">
        <w:t>C</w:t>
      </w:r>
      <w:r w:rsidR="00663204" w:rsidRPr="008D59ED">
        <w:t>ommandant de bord</w:t>
      </w:r>
    </w:p>
    <w:p w14:paraId="024E1FD3" w14:textId="01BB1B33" w:rsidR="00663204" w:rsidRDefault="00663204" w:rsidP="008D59ED">
      <w:r w:rsidRPr="008D59ED">
        <w:t>CDN</w:t>
      </w:r>
      <w:r w:rsidR="00F60ED6">
        <w:t xml:space="preserve"> : </w:t>
      </w:r>
      <w:r w:rsidRPr="008D59ED">
        <w:t>Certificat de navigabilité</w:t>
      </w:r>
    </w:p>
    <w:p w14:paraId="2C3A7D09" w14:textId="62780445" w:rsidR="00663204" w:rsidRPr="008D59ED" w:rsidRDefault="00663204" w:rsidP="008D59ED">
      <w:r w:rsidRPr="008D59ED">
        <w:t>CR</w:t>
      </w:r>
      <w:r w:rsidR="00F60ED6">
        <w:t xml:space="preserve"> : </w:t>
      </w:r>
      <w:r w:rsidRPr="008D59ED">
        <w:t>Cadre respons</w:t>
      </w:r>
      <w:r w:rsidR="00895406" w:rsidRPr="008D59ED">
        <w:t>a</w:t>
      </w:r>
      <w:r w:rsidRPr="008D59ED">
        <w:t>ble</w:t>
      </w:r>
    </w:p>
    <w:p w14:paraId="5ADB7F53" w14:textId="741D6CE7" w:rsidR="00663204" w:rsidRPr="00F97709" w:rsidRDefault="00663204" w:rsidP="008D59ED">
      <w:r w:rsidRPr="008D59ED">
        <w:t>CRM</w:t>
      </w:r>
      <w:r w:rsidR="00F60ED6">
        <w:t xml:space="preserve"> : </w:t>
      </w:r>
      <w:r w:rsidRPr="008D59ED">
        <w:t>Compte</w:t>
      </w:r>
      <w:r w:rsidRPr="00F97709">
        <w:t>-rendu matériel</w:t>
      </w:r>
    </w:p>
    <w:p w14:paraId="31B08588" w14:textId="2D24AE06" w:rsidR="00663204" w:rsidRPr="00BC1C0C" w:rsidRDefault="00663204" w:rsidP="008D59ED">
      <w:r w:rsidRPr="00BC1C0C">
        <w:t>E</w:t>
      </w:r>
      <w:r w:rsidR="00213AFB" w:rsidRPr="00BC1C0C">
        <w:t>I</w:t>
      </w:r>
      <w:r w:rsidR="00F60ED6">
        <w:t> : É</w:t>
      </w:r>
      <w:r w:rsidR="00D03791" w:rsidRPr="00BC1C0C">
        <w:t>vènement indésirable</w:t>
      </w:r>
    </w:p>
    <w:p w14:paraId="5BFF83A1" w14:textId="0B811672" w:rsidR="00D03791" w:rsidRPr="00BC1C0C" w:rsidRDefault="00D03791" w:rsidP="008D59ED">
      <w:r w:rsidRPr="00BC1C0C">
        <w:t>EU</w:t>
      </w:r>
      <w:r w:rsidR="00F60ED6">
        <w:t> : É</w:t>
      </w:r>
      <w:r w:rsidRPr="00BC1C0C">
        <w:t>vènement ultime</w:t>
      </w:r>
    </w:p>
    <w:p w14:paraId="74698D6E" w14:textId="1AAB7633" w:rsidR="00D03791" w:rsidRPr="00BC1C0C" w:rsidRDefault="00852444" w:rsidP="008D59ED">
      <w:r w:rsidRPr="00BC1C0C">
        <w:t>ECP</w:t>
      </w:r>
      <w:r w:rsidR="00F60ED6">
        <w:t xml:space="preserve"> : </w:t>
      </w:r>
      <w:r w:rsidRPr="00BC1C0C">
        <w:t>Entrainement et contrôles périodiques</w:t>
      </w:r>
    </w:p>
    <w:p w14:paraId="10639BEA" w14:textId="1A70F09F" w:rsidR="00852444" w:rsidRPr="00BC1C0C" w:rsidRDefault="00852444" w:rsidP="008D59ED">
      <w:r w:rsidRPr="00BC1C0C">
        <w:t>LME</w:t>
      </w:r>
      <w:r w:rsidR="00F60ED6">
        <w:t xml:space="preserve"> : </w:t>
      </w:r>
      <w:r w:rsidRPr="00BC1C0C">
        <w:t>Liste minimale d’équipement</w:t>
      </w:r>
    </w:p>
    <w:p w14:paraId="586129A9" w14:textId="5407CF7E" w:rsidR="00541FB8" w:rsidRPr="00BC1C0C" w:rsidRDefault="00541FB8" w:rsidP="008D59ED">
      <w:r w:rsidRPr="00BC1C0C">
        <w:t>MD</w:t>
      </w:r>
      <w:r w:rsidR="00F60ED6">
        <w:t xml:space="preserve"> : </w:t>
      </w:r>
      <w:r w:rsidRPr="00BC1C0C">
        <w:t>Marchandise dangereuse</w:t>
      </w:r>
    </w:p>
    <w:p w14:paraId="22882771" w14:textId="033493A8" w:rsidR="00541FB8" w:rsidRPr="00BC1C0C" w:rsidRDefault="00541FB8" w:rsidP="008D59ED">
      <w:r w:rsidRPr="00BC1C0C">
        <w:t>MG</w:t>
      </w:r>
      <w:r w:rsidR="00F60ED6">
        <w:t xml:space="preserve">N : </w:t>
      </w:r>
      <w:r w:rsidRPr="00BC1C0C">
        <w:t>Manuel de gestion de la navigabilité</w:t>
      </w:r>
    </w:p>
    <w:p w14:paraId="5C5DD4DE" w14:textId="0A522DB8" w:rsidR="00541FB8" w:rsidRPr="00BC1C0C" w:rsidRDefault="00971DD5" w:rsidP="008D59ED">
      <w:r w:rsidRPr="00BC1C0C">
        <w:t>NC</w:t>
      </w:r>
      <w:r w:rsidR="00F60ED6">
        <w:t xml:space="preserve"> : </w:t>
      </w:r>
      <w:r w:rsidRPr="00BC1C0C">
        <w:t>Non-conformité</w:t>
      </w:r>
    </w:p>
    <w:p w14:paraId="16BC390B" w14:textId="67696172" w:rsidR="00971DD5" w:rsidRPr="00BC1C0C" w:rsidRDefault="00971DD5" w:rsidP="008D59ED">
      <w:r w:rsidRPr="00BC1C0C">
        <w:t>PE</w:t>
      </w:r>
      <w:r w:rsidR="00F60ED6">
        <w:t xml:space="preserve"> : </w:t>
      </w:r>
      <w:r w:rsidRPr="00BC1C0C">
        <w:t>Programme d’entretien</w:t>
      </w:r>
    </w:p>
    <w:p w14:paraId="4DE52028" w14:textId="4C2F2BCD" w:rsidR="00971DD5" w:rsidRDefault="00EE77BE" w:rsidP="008D59ED">
      <w:r>
        <w:t>RD(s)</w:t>
      </w:r>
      <w:r w:rsidR="00F60ED6">
        <w:t xml:space="preserve"> : </w:t>
      </w:r>
      <w:r>
        <w:t>Responsable désigné</w:t>
      </w:r>
    </w:p>
    <w:p w14:paraId="6A0F6B1B" w14:textId="1205A61A" w:rsidR="00EE77BE" w:rsidRDefault="00112D26" w:rsidP="008D59ED">
      <w:r>
        <w:t>RDFE</w:t>
      </w:r>
      <w:r w:rsidR="00F60ED6">
        <w:t xml:space="preserve"> : </w:t>
      </w:r>
      <w:r>
        <w:t>Responsable désigné Formation des équipages</w:t>
      </w:r>
    </w:p>
    <w:p w14:paraId="6C8CDD12" w14:textId="74F8CA3C" w:rsidR="00112D26" w:rsidRDefault="00112D26" w:rsidP="008D59ED">
      <w:r>
        <w:t>RDO</w:t>
      </w:r>
      <w:r w:rsidR="00F60ED6">
        <w:t xml:space="preserve">V : </w:t>
      </w:r>
      <w:r>
        <w:t>Responsable</w:t>
      </w:r>
      <w:r w:rsidR="00FF630C">
        <w:t xml:space="preserve"> désigné Opération en vol</w:t>
      </w:r>
    </w:p>
    <w:p w14:paraId="7309FBD0" w14:textId="54423192" w:rsidR="00FF630C" w:rsidRDefault="00FF630C" w:rsidP="008D59ED">
      <w:r>
        <w:t>RDOS</w:t>
      </w:r>
      <w:r w:rsidR="00F60ED6">
        <w:t xml:space="preserve"> : </w:t>
      </w:r>
      <w:r>
        <w:t>Responsable désigné Opération au sol</w:t>
      </w:r>
    </w:p>
    <w:p w14:paraId="610E5990" w14:textId="3DE9F7C9" w:rsidR="00E36C56" w:rsidRPr="00BC1C0C" w:rsidRDefault="00E36C56" w:rsidP="008D59ED">
      <w:r w:rsidRPr="00BC1C0C">
        <w:t>R</w:t>
      </w:r>
      <w:r w:rsidR="00F60ED6">
        <w:t xml:space="preserve">E : </w:t>
      </w:r>
      <w:r w:rsidRPr="00BC1C0C">
        <w:t>Responsable entretien</w:t>
      </w:r>
    </w:p>
    <w:p w14:paraId="7E8EE504" w14:textId="53D3AE3D" w:rsidR="00E718FB" w:rsidRDefault="00E718FB" w:rsidP="008D59ED">
      <w:r>
        <w:t>RETEX</w:t>
      </w:r>
      <w:r w:rsidR="00F60ED6">
        <w:t xml:space="preserve"> : </w:t>
      </w:r>
      <w:r>
        <w:t>Retour d’expérience</w:t>
      </w:r>
    </w:p>
    <w:p w14:paraId="4AF4C662" w14:textId="7AD03A4A" w:rsidR="00E36C56" w:rsidRPr="00BC1C0C" w:rsidRDefault="00E36C56" w:rsidP="008D59ED">
      <w:r w:rsidRPr="00BC1C0C">
        <w:t>RQ</w:t>
      </w:r>
      <w:r w:rsidR="00F60ED6">
        <w:t xml:space="preserve"> : </w:t>
      </w:r>
      <w:r w:rsidRPr="00BC1C0C">
        <w:t>Responsable qualité</w:t>
      </w:r>
    </w:p>
    <w:p w14:paraId="2B6B883A" w14:textId="55EE505F" w:rsidR="006A4C11" w:rsidRDefault="00E36C56" w:rsidP="008D59ED">
      <w:r>
        <w:lastRenderedPageBreak/>
        <w:t>RSC</w:t>
      </w:r>
      <w:r w:rsidR="00F60ED6">
        <w:t xml:space="preserve"> : </w:t>
      </w:r>
      <w:r w:rsidR="006A4C11">
        <w:t>Responsable de la surveillance de la conformité</w:t>
      </w:r>
    </w:p>
    <w:p w14:paraId="5755DEC1" w14:textId="2505ABBE" w:rsidR="006A4C11" w:rsidRDefault="006A4C11" w:rsidP="008D59ED">
      <w:r>
        <w:t>RGS</w:t>
      </w:r>
      <w:r w:rsidR="00F60ED6">
        <w:t xml:space="preserve"> : </w:t>
      </w:r>
      <w:r>
        <w:t>Responsable de la gestion de la sécurité</w:t>
      </w:r>
    </w:p>
    <w:p w14:paraId="063AA4E2" w14:textId="01AFB1B8" w:rsidR="00FD1DB2" w:rsidRDefault="00A7194E" w:rsidP="008D59ED">
      <w:pPr>
        <w:rPr>
          <w:lang w:val="en-US"/>
        </w:rPr>
      </w:pPr>
      <w:proofErr w:type="gramStart"/>
      <w:r>
        <w:rPr>
          <w:lang w:val="en-US"/>
        </w:rPr>
        <w:t>SOP</w:t>
      </w:r>
      <w:r w:rsidR="00F60ED6">
        <w:rPr>
          <w:lang w:val="en-US"/>
        </w:rPr>
        <w:t> :</w:t>
      </w:r>
      <w:proofErr w:type="gramEnd"/>
      <w:r w:rsidR="00F60ED6">
        <w:rPr>
          <w:lang w:val="en-US"/>
        </w:rPr>
        <w:t xml:space="preserve"> </w:t>
      </w:r>
      <w:r>
        <w:rPr>
          <w:lang w:val="en-US"/>
        </w:rPr>
        <w:t>Standard operation procedu</w:t>
      </w:r>
      <w:r w:rsidR="00906935">
        <w:rPr>
          <w:lang w:val="en-US"/>
        </w:rPr>
        <w:t>r</w:t>
      </w:r>
      <w:r w:rsidR="00F60ED6">
        <w:rPr>
          <w:lang w:val="en-US"/>
        </w:rPr>
        <w:t>e</w:t>
      </w:r>
    </w:p>
    <w:p w14:paraId="5CE05091" w14:textId="109487E4" w:rsidR="00A26459" w:rsidRDefault="00A26459" w:rsidP="00E21A4C">
      <w:pPr>
        <w:pStyle w:val="Titre3"/>
      </w:pPr>
      <w:bookmarkStart w:id="12" w:name="_Toc8948405"/>
      <w:bookmarkStart w:id="13" w:name="_Toc8948592"/>
      <w:bookmarkStart w:id="14" w:name="_Toc8948406"/>
      <w:bookmarkStart w:id="15" w:name="_Toc8948593"/>
      <w:bookmarkStart w:id="16" w:name="_Toc8948407"/>
      <w:bookmarkStart w:id="17" w:name="_Toc8948594"/>
      <w:bookmarkStart w:id="18" w:name="_Toc74233183"/>
      <w:bookmarkEnd w:id="12"/>
      <w:bookmarkEnd w:id="13"/>
      <w:bookmarkEnd w:id="14"/>
      <w:bookmarkEnd w:id="15"/>
      <w:bookmarkEnd w:id="16"/>
      <w:bookmarkEnd w:id="17"/>
      <w:r w:rsidRPr="00906935">
        <w:t>Définitions</w:t>
      </w:r>
      <w:bookmarkEnd w:id="18"/>
    </w:p>
    <w:p w14:paraId="7669FBB1" w14:textId="1010C0D4" w:rsidR="00576B0C" w:rsidRPr="00CD63C6" w:rsidRDefault="00576B0C">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aéronef habité plus léger que l’air qui n’est pas entraîné par une force motrice et qui assure sa portance en utilisant un gaz plus léger que l'air ou un brûleur, y compris des ballons à gaz, les ballons à air chaud, les ballons mixtes et, bien que motorisés, des dirigeables à air chaud</w:t>
      </w:r>
      <w:r w:rsidR="00BC1C0C" w:rsidRPr="00F60ED6">
        <w:rPr>
          <w:shd w:val="clear" w:color="auto" w:fill="FFFFFF"/>
        </w:rPr>
        <w:t>.</w:t>
      </w:r>
    </w:p>
    <w:p w14:paraId="50BFE03C" w14:textId="4D9F5B39"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 libre</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ballon qui n'est pas ancré de manière continue à un point fixe pendant son exploitation</w:t>
      </w:r>
      <w:r w:rsidR="00BC1C0C" w:rsidRPr="00F60ED6">
        <w:rPr>
          <w:shd w:val="clear" w:color="auto" w:fill="FFFFFF"/>
        </w:rPr>
        <w:t>.</w:t>
      </w:r>
    </w:p>
    <w:p w14:paraId="5A392BE0" w14:textId="786DE99A" w:rsidR="00576B0C" w:rsidRPr="00CD63C6" w:rsidRDefault="00576B0C">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 à air chaud</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ballon libre qui tire sa portance de l'air chauffé</w:t>
      </w:r>
      <w:r w:rsidR="00BC1C0C" w:rsidRPr="00F60ED6">
        <w:rPr>
          <w:shd w:val="clear" w:color="auto" w:fill="FFFFFF"/>
        </w:rPr>
        <w:t>.</w:t>
      </w:r>
    </w:p>
    <w:p w14:paraId="03B440C5" w14:textId="59BC37E7" w:rsidR="00576B0C" w:rsidRPr="00CD63C6" w:rsidRDefault="00576B0C" w:rsidP="008D59ED">
      <w:r w:rsidRPr="00F60ED6">
        <w:rPr>
          <w:color w:val="212121"/>
          <w:shd w:val="clear" w:color="auto" w:fill="FFFFFF"/>
        </w:rPr>
        <w:t>«</w:t>
      </w:r>
      <w:r w:rsidR="00783754" w:rsidRPr="008D59ED">
        <w:rPr>
          <w:rFonts w:cstheme="minorBidi"/>
          <w:color w:val="212121"/>
          <w:shd w:val="clear" w:color="auto" w:fill="FFFFFF"/>
        </w:rPr>
        <w:t xml:space="preserve"> </w:t>
      </w:r>
      <w:r w:rsidRPr="008D59ED">
        <w:rPr>
          <w:b/>
          <w:bCs/>
          <w:color w:val="212121"/>
          <w:shd w:val="clear" w:color="auto" w:fill="FFFFFF"/>
        </w:rPr>
        <w:t>Vol de compétition</w:t>
      </w:r>
      <w:r w:rsidR="00783754" w:rsidRPr="008D59ED">
        <w:rPr>
          <w:rFonts w:cstheme="minorBidi"/>
          <w:color w:val="212121"/>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avec un ballon effectuée aux fins de participer à des courses ou à des compétitions aériennes, y compris de s’entraîner pour une telle activité et le vol pour rallier ou quitter les lieux des courses aériennes ou des concours</w:t>
      </w:r>
      <w:r w:rsidR="00BC1C0C" w:rsidRPr="00F60ED6">
        <w:rPr>
          <w:shd w:val="clear" w:color="auto" w:fill="FFFFFF"/>
        </w:rPr>
        <w:t>.</w:t>
      </w:r>
    </w:p>
    <w:p w14:paraId="7BD4D351" w14:textId="5DDD0AB0"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Vol d’exhibition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avec un ballon effectuée dans le but de produire une démonstration ou un divertissement lors d’un </w:t>
      </w:r>
      <w:r w:rsidR="00CB31EB">
        <w:rPr>
          <w:shd w:val="clear" w:color="auto" w:fill="FFFFFF"/>
        </w:rPr>
        <w:t>évènement</w:t>
      </w:r>
      <w:r w:rsidRPr="00F60ED6">
        <w:rPr>
          <w:shd w:val="clear" w:color="auto" w:fill="FFFFFF"/>
        </w:rPr>
        <w:t xml:space="preserve"> annoncé ouvert au public, y compris l’entraînement pour une telle opération et le vol pour rallier ou quitter le lieu de l’</w:t>
      </w:r>
      <w:r w:rsidR="00CB31EB">
        <w:rPr>
          <w:shd w:val="clear" w:color="auto" w:fill="FFFFFF"/>
        </w:rPr>
        <w:t>évènement</w:t>
      </w:r>
      <w:r w:rsidRPr="00F60ED6">
        <w:rPr>
          <w:shd w:val="clear" w:color="auto" w:fill="FFFFFF"/>
        </w:rPr>
        <w:t xml:space="preserve"> annoncé</w:t>
      </w:r>
      <w:r w:rsidR="00BC1C0C" w:rsidRPr="00F60ED6">
        <w:rPr>
          <w:shd w:val="clear" w:color="auto" w:fill="FFFFFF"/>
        </w:rPr>
        <w:t>.</w:t>
      </w:r>
    </w:p>
    <w:p w14:paraId="2EBBC815" w14:textId="77777777" w:rsidR="00F60ED6" w:rsidRPr="008D59ED"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Vol d’initiation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w:t>
      </w:r>
      <w:r w:rsidRPr="00F60ED6">
        <w:rPr>
          <w:u w:val="single"/>
          <w:shd w:val="clear" w:color="auto" w:fill="FFFFFF"/>
        </w:rPr>
        <w:t>contre rémunération ou autre contrepartie</w:t>
      </w:r>
      <w:r w:rsidRPr="00F60ED6">
        <w:rPr>
          <w:shd w:val="clear" w:color="auto" w:fill="FFFFFF"/>
        </w:rPr>
        <w:t xml:space="preserve"> en un circuit aérien de courte durée dans le but d’attirer de nouveaux stagiaires ou de nouveaux membres, soit par un organisme de formation agréé (DTO) conformément </w:t>
      </w:r>
      <w:r w:rsidRPr="008D59ED">
        <w:rPr>
          <w:color w:val="000000" w:themeColor="text1"/>
          <w:shd w:val="clear" w:color="auto" w:fill="FFFFFF"/>
        </w:rPr>
        <w:t xml:space="preserve">au règlement (UE) n° 1178/2011 de la Commission ou </w:t>
      </w:r>
      <w:r w:rsidRPr="00F60ED6">
        <w:rPr>
          <w:shd w:val="clear" w:color="auto" w:fill="FFFFFF"/>
        </w:rPr>
        <w:t>par une organisation créée dans le but de promouvoir le sport aérien ou l'aviation de loisir</w:t>
      </w:r>
      <w:r w:rsidR="00BC1C0C" w:rsidRPr="00F60ED6">
        <w:rPr>
          <w:shd w:val="clear" w:color="auto" w:fill="FFFFFF"/>
        </w:rPr>
        <w:t>.</w:t>
      </w:r>
      <w:r w:rsidRPr="00F60ED6">
        <w:rPr>
          <w:shd w:val="clear" w:color="auto" w:fill="FFFFFF"/>
        </w:rPr>
        <w:t xml:space="preserve">  </w:t>
      </w:r>
    </w:p>
    <w:p w14:paraId="59A751DF" w14:textId="79FB6811" w:rsidR="00576B0C" w:rsidRPr="00CD63C6" w:rsidRDefault="003A3EFC" w:rsidP="008D59ED">
      <w:r w:rsidRPr="008D59ED">
        <w:rPr>
          <w:shd w:val="clear" w:color="auto" w:fill="FFFFFF"/>
        </w:rPr>
        <w:t xml:space="preserve">« </w:t>
      </w:r>
      <w:r w:rsidRPr="008D59ED">
        <w:rPr>
          <w:b/>
          <w:bCs/>
          <w:shd w:val="clear" w:color="auto" w:fill="FFFFFF"/>
        </w:rPr>
        <w:t>Vol d’instr</w:t>
      </w:r>
      <w:r w:rsidR="00063F83" w:rsidRPr="008D59ED">
        <w:rPr>
          <w:b/>
          <w:bCs/>
          <w:shd w:val="clear" w:color="auto" w:fill="FFFFFF"/>
        </w:rPr>
        <w:t>uction</w:t>
      </w:r>
      <w:r w:rsidRPr="008D59ED">
        <w:rPr>
          <w:shd w:val="clear" w:color="auto" w:fill="FFFFFF"/>
        </w:rPr>
        <w:t xml:space="preserve"> </w:t>
      </w:r>
      <w:proofErr w:type="gramStart"/>
      <w:r w:rsidRPr="008D59ED">
        <w:rPr>
          <w:shd w:val="clear" w:color="auto" w:fill="FFFFFF"/>
        </w:rPr>
        <w:t>»</w:t>
      </w:r>
      <w:r w:rsidR="00063F83" w:rsidRPr="008D59ED">
        <w:rPr>
          <w:shd w:val="clear" w:color="auto" w:fill="FFFFFF"/>
        </w:rPr>
        <w:t> </w:t>
      </w:r>
      <w:r w:rsidRPr="008D59ED">
        <w:rPr>
          <w:shd w:val="clear" w:color="auto" w:fill="FFFFFF"/>
        </w:rPr>
        <w:t> </w:t>
      </w:r>
      <w:r w:rsidR="00063F83" w:rsidRPr="008D59ED">
        <w:rPr>
          <w:shd w:val="clear" w:color="auto" w:fill="FFFFFF"/>
        </w:rPr>
        <w:t>:</w:t>
      </w:r>
      <w:proofErr w:type="gramEnd"/>
      <w:r w:rsidR="00063F83" w:rsidRPr="008D59ED">
        <w:rPr>
          <w:shd w:val="clear" w:color="auto" w:fill="FFFFFF"/>
        </w:rPr>
        <w:t xml:space="preserve"> toute opération aérienne avec un ballon effectuée dans le but de former un pilote</w:t>
      </w:r>
      <w:r w:rsidR="003E7240" w:rsidRPr="008D59ED">
        <w:rPr>
          <w:shd w:val="clear" w:color="auto" w:fill="FFFFFF"/>
        </w:rPr>
        <w:t>.</w:t>
      </w:r>
    </w:p>
    <w:p w14:paraId="34BB38CC" w14:textId="63887AE3"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Lieu principal d'activité</w:t>
      </w:r>
      <w:r w:rsidR="00783754" w:rsidRPr="008D59ED">
        <w:rPr>
          <w:rFonts w:cstheme="minorBidi"/>
          <w:shd w:val="clear" w:color="auto" w:fill="FFFFFF"/>
        </w:rPr>
        <w:t xml:space="preserve"> </w:t>
      </w:r>
      <w:r w:rsidRPr="00F60ED6">
        <w:rPr>
          <w:shd w:val="clear" w:color="auto" w:fill="FFFFFF"/>
        </w:rPr>
        <w:t>» (principal établissement)</w:t>
      </w:r>
      <w:r w:rsidR="005F7570" w:rsidRPr="00F60ED6">
        <w:rPr>
          <w:shd w:val="clear" w:color="auto" w:fill="FFFFFF"/>
        </w:rPr>
        <w:t xml:space="preserve"> : </w:t>
      </w:r>
      <w:r w:rsidRPr="00F60ED6">
        <w:rPr>
          <w:shd w:val="clear" w:color="auto" w:fill="FFFFFF"/>
        </w:rPr>
        <w:t>siège principal ou le siège d’immatriculation de l'exploitant du ballon où sont exercées les principales fonctions financières et la gestion opérationnelle des activités visées au présent règlement</w:t>
      </w:r>
      <w:r w:rsidR="00BC1C0C" w:rsidRPr="00F60ED6">
        <w:rPr>
          <w:shd w:val="clear" w:color="auto" w:fill="FFFFFF"/>
        </w:rPr>
        <w:t>.</w:t>
      </w:r>
      <w:r w:rsidRPr="00F60ED6">
        <w:rPr>
          <w:shd w:val="clear" w:color="auto" w:fill="FFFFFF"/>
        </w:rPr>
        <w:t xml:space="preserve">  </w:t>
      </w:r>
    </w:p>
    <w:p w14:paraId="521676A0" w14:textId="385CC2EC" w:rsidR="009A40F4" w:rsidRPr="00F60ED6" w:rsidRDefault="00576B0C" w:rsidP="008D59ED">
      <w:pPr>
        <w:rPr>
          <w:shd w:val="clear" w:color="auto" w:fill="FFFFFF"/>
        </w:rPr>
      </w:pPr>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Contrat de location à terme</w:t>
      </w:r>
      <w:r w:rsidR="00783754" w:rsidRPr="008D59ED">
        <w:rPr>
          <w:rFonts w:cstheme="minorBidi"/>
          <w:shd w:val="clear" w:color="auto" w:fill="FFFFFF"/>
        </w:rPr>
        <w:t xml:space="preserve"> </w:t>
      </w:r>
      <w:r w:rsidRPr="00F60ED6">
        <w:rPr>
          <w:shd w:val="clear" w:color="auto" w:fill="FFFFFF"/>
        </w:rPr>
        <w:t>»</w:t>
      </w:r>
      <w:r w:rsidR="005F7570" w:rsidRPr="00F60ED6">
        <w:rPr>
          <w:shd w:val="clear" w:color="auto" w:fill="FFFFFF"/>
        </w:rPr>
        <w:t> :</w:t>
      </w:r>
      <w:r w:rsidRPr="00F60ED6">
        <w:rPr>
          <w:shd w:val="clear" w:color="auto" w:fill="FFFFFF"/>
        </w:rPr>
        <w:t xml:space="preserve"> contrat entre entreprises en vertu duquel le ballon est exploité sous la responsabilité du locataire</w:t>
      </w:r>
      <w:r w:rsidR="00F60ED6">
        <w:rPr>
          <w:shd w:val="clear" w:color="auto" w:fill="FFFFFF"/>
        </w:rPr>
        <w:t>.</w:t>
      </w:r>
    </w:p>
    <w:p w14:paraId="03402FEA" w14:textId="59AE976C" w:rsidR="009A40F4" w:rsidRPr="00CD63C6" w:rsidRDefault="009A40F4" w:rsidP="008D59ED">
      <w:r w:rsidRPr="00CD63C6">
        <w:t>«</w:t>
      </w:r>
      <w:r w:rsidR="002C1521" w:rsidRPr="008D59ED">
        <w:t xml:space="preserve"> </w:t>
      </w:r>
      <w:r w:rsidRPr="00F60ED6">
        <w:rPr>
          <w:b/>
          <w:bCs/>
        </w:rPr>
        <w:t>Moyens de conformité acceptables</w:t>
      </w:r>
      <w:r w:rsidRPr="00CD63C6">
        <w:t xml:space="preserve"> (AMC)</w:t>
      </w:r>
      <w:r w:rsidR="002C1521" w:rsidRPr="008D59ED">
        <w:t xml:space="preserve"> </w:t>
      </w:r>
      <w:r w:rsidRPr="00CD63C6">
        <w:t>»</w:t>
      </w:r>
      <w:r w:rsidR="00CB75CB">
        <w:t xml:space="preserve"> : </w:t>
      </w:r>
      <w:r w:rsidRPr="00CD63C6">
        <w:t>normes non contraignantes adoptées par l'Agence pour illustrer les moyens permettant d’établir la conformité avec le règlement (CE) n ° 216/2008 et ses règles d'application</w:t>
      </w:r>
      <w:r w:rsidR="00F60ED6">
        <w:t>.</w:t>
      </w:r>
    </w:p>
    <w:p w14:paraId="11847A6D" w14:textId="4A8CA27F" w:rsidR="009A40F4" w:rsidRPr="00CD63C6" w:rsidRDefault="009A40F4" w:rsidP="008D59ED">
      <w:r w:rsidRPr="00CD63C6">
        <w:t>«</w:t>
      </w:r>
      <w:r w:rsidR="002C1521" w:rsidRPr="008D59ED">
        <w:t xml:space="preserve"> </w:t>
      </w:r>
      <w:r w:rsidRPr="00F60ED6">
        <w:rPr>
          <w:b/>
          <w:bCs/>
        </w:rPr>
        <w:t>Autres moyens de conformité</w:t>
      </w:r>
      <w:r w:rsidRPr="00CD63C6">
        <w:t xml:space="preserve"> (</w:t>
      </w:r>
      <w:proofErr w:type="spellStart"/>
      <w:r w:rsidRPr="00CD63C6">
        <w:t>AltMoC</w:t>
      </w:r>
      <w:proofErr w:type="spellEnd"/>
      <w:r w:rsidRPr="00CD63C6">
        <w:t>)</w:t>
      </w:r>
      <w:r w:rsidR="002C1521" w:rsidRPr="008D59ED">
        <w:t xml:space="preserve"> </w:t>
      </w:r>
      <w:r w:rsidRPr="00CD63C6">
        <w:t>»</w:t>
      </w:r>
      <w:r w:rsidR="00CB75CB">
        <w:t xml:space="preserve"> : </w:t>
      </w:r>
      <w:r w:rsidRPr="00CD63C6">
        <w:t xml:space="preserve">moyens qui proposent une alternative aux AMC existants ou proposant de nouveaux moyens d’établir la conformité avec le règlement (CE) </w:t>
      </w:r>
      <w:r w:rsidR="00CB31EB">
        <w:t>N</w:t>
      </w:r>
      <w:r w:rsidRPr="00CD63C6">
        <w:t>° 216/2008 et ses modalités d'application pour lesquelles aucune AMC associée n'a été adoptée par l'agence</w:t>
      </w:r>
      <w:r w:rsidR="00FD1DB2">
        <w:t>.</w:t>
      </w:r>
    </w:p>
    <w:p w14:paraId="59A2F297" w14:textId="3EC62473" w:rsidR="009A40F4" w:rsidRPr="00CD63C6" w:rsidRDefault="009A40F4" w:rsidP="008D59ED">
      <w:r w:rsidRPr="00CD63C6">
        <w:t>«</w:t>
      </w:r>
      <w:r w:rsidR="002C1521" w:rsidRPr="008D59ED">
        <w:t xml:space="preserve"> </w:t>
      </w:r>
      <w:r w:rsidRPr="00F60ED6">
        <w:rPr>
          <w:b/>
          <w:bCs/>
        </w:rPr>
        <w:t>Pilote commandant de bord</w:t>
      </w:r>
      <w:r w:rsidR="002C1521" w:rsidRPr="008D59ED">
        <w:rPr>
          <w:b/>
          <w:bCs/>
        </w:rPr>
        <w:t xml:space="preserve"> </w:t>
      </w:r>
      <w:r w:rsidRPr="00CD63C6">
        <w:t>»</w:t>
      </w:r>
      <w:r w:rsidR="00CB75CB">
        <w:t> :</w:t>
      </w:r>
      <w:r w:rsidRPr="00CD63C6">
        <w:t xml:space="preserve"> pilote désigné comme commandant de bord et chargé de la sécurité et de la conduite du vol</w:t>
      </w:r>
      <w:r w:rsidR="00F60ED6">
        <w:t>.</w:t>
      </w:r>
    </w:p>
    <w:p w14:paraId="77D4C5EB" w14:textId="527134B4" w:rsidR="009A40F4" w:rsidRPr="00CD63C6" w:rsidRDefault="009A40F4" w:rsidP="008D59ED">
      <w:r w:rsidRPr="00CD63C6">
        <w:t>«</w:t>
      </w:r>
      <w:r w:rsidR="002C1521" w:rsidRPr="008D59ED">
        <w:t xml:space="preserve"> </w:t>
      </w:r>
      <w:r w:rsidRPr="00F60ED6">
        <w:rPr>
          <w:b/>
          <w:bCs/>
        </w:rPr>
        <w:t>Membre d’équipage</w:t>
      </w:r>
      <w:r w:rsidR="002C1521" w:rsidRPr="008D59ED">
        <w:rPr>
          <w:b/>
          <w:bCs/>
        </w:rPr>
        <w:t xml:space="preserve"> </w:t>
      </w:r>
      <w:r w:rsidRPr="00CD63C6">
        <w:t>»</w:t>
      </w:r>
      <w:r w:rsidR="00CB75CB">
        <w:t> :</w:t>
      </w:r>
      <w:r w:rsidRPr="00CD63C6">
        <w:t xml:space="preserve"> personne désignée par un exploitant pour effectuer des tâches à bord du ballon ou, lorsque les tâches sont directement liées au fonctionnement du ballon, au sol</w:t>
      </w:r>
      <w:r w:rsidR="00F60ED6">
        <w:t>.</w:t>
      </w:r>
    </w:p>
    <w:p w14:paraId="4873569E" w14:textId="5BFFD0EE" w:rsidR="009A40F4" w:rsidRPr="00CD63C6" w:rsidRDefault="009A40F4" w:rsidP="008D59ED">
      <w:r w:rsidRPr="00CD63C6">
        <w:t>«</w:t>
      </w:r>
      <w:r w:rsidR="002C1521" w:rsidRPr="008D59ED">
        <w:t xml:space="preserve"> </w:t>
      </w:r>
      <w:r w:rsidRPr="00F60ED6">
        <w:rPr>
          <w:b/>
          <w:bCs/>
        </w:rPr>
        <w:t>Membre d’équipage de conduite</w:t>
      </w:r>
      <w:r w:rsidR="002C1521" w:rsidRPr="008D59ED">
        <w:rPr>
          <w:b/>
          <w:bCs/>
        </w:rPr>
        <w:t xml:space="preserve"> </w:t>
      </w:r>
      <w:r w:rsidRPr="00CD63C6">
        <w:t>»</w:t>
      </w:r>
      <w:r w:rsidR="00CB75CB">
        <w:t> :</w:t>
      </w:r>
      <w:r w:rsidRPr="00CD63C6">
        <w:t xml:space="preserve"> membre d’équipage breveté chargé de tâches essentielles à l’exploitation d'un aéronef pendant une période de service de vol</w:t>
      </w:r>
      <w:r w:rsidR="00F60ED6">
        <w:t>.</w:t>
      </w:r>
    </w:p>
    <w:p w14:paraId="167466B5" w14:textId="7FFF17BE" w:rsidR="009A40F4" w:rsidRPr="00CD63C6" w:rsidRDefault="009A40F4" w:rsidP="008D59ED">
      <w:r w:rsidRPr="00CD63C6">
        <w:t>«</w:t>
      </w:r>
      <w:r w:rsidR="002C1521" w:rsidRPr="008D59ED">
        <w:t xml:space="preserve"> </w:t>
      </w:r>
      <w:r w:rsidRPr="00F60ED6">
        <w:rPr>
          <w:b/>
          <w:bCs/>
        </w:rPr>
        <w:t>Substances psychoactives</w:t>
      </w:r>
      <w:r w:rsidR="002C1521" w:rsidRPr="008D59ED">
        <w:rPr>
          <w:b/>
          <w:bCs/>
        </w:rPr>
        <w:t xml:space="preserve"> </w:t>
      </w:r>
      <w:r w:rsidRPr="00CD63C6">
        <w:t>»</w:t>
      </w:r>
      <w:r w:rsidR="00CB75CB">
        <w:t> :</w:t>
      </w:r>
      <w:r w:rsidRPr="00CD63C6">
        <w:t xml:space="preserve"> l’alcool, les opioïdes, les </w:t>
      </w:r>
      <w:proofErr w:type="spellStart"/>
      <w:r w:rsidRPr="00CD63C6">
        <w:t>cannabinoïdes</w:t>
      </w:r>
      <w:proofErr w:type="spellEnd"/>
      <w:r w:rsidRPr="00CD63C6">
        <w:t>, les sédatifs et les hypnotiques, cocaïne, autres psychostimulants, hallucinogènes et solvants volatils, à l’exclusion du café et le tabac</w:t>
      </w:r>
      <w:r w:rsidR="00F60ED6">
        <w:t>.</w:t>
      </w:r>
    </w:p>
    <w:p w14:paraId="6C3AF1EB" w14:textId="2741AB43" w:rsidR="000B2700" w:rsidRPr="00CD63C6" w:rsidRDefault="009A40F4">
      <w:r w:rsidRPr="00CD63C6">
        <w:t>«</w:t>
      </w:r>
      <w:r w:rsidR="002C1521" w:rsidRPr="008D59ED">
        <w:t xml:space="preserve"> </w:t>
      </w:r>
      <w:r w:rsidRPr="00F60ED6">
        <w:rPr>
          <w:b/>
          <w:bCs/>
        </w:rPr>
        <w:t>Accident</w:t>
      </w:r>
      <w:r w:rsidR="002C1521" w:rsidRPr="008D59ED">
        <w:rPr>
          <w:b/>
          <w:bCs/>
        </w:rPr>
        <w:t xml:space="preserve"> </w:t>
      </w:r>
      <w:r w:rsidRPr="00CD63C6">
        <w:t>»</w:t>
      </w:r>
      <w:r w:rsidR="0089161D">
        <w:t> </w:t>
      </w:r>
      <w:r w:rsidRPr="00CD63C6">
        <w:t xml:space="preserve">: un </w:t>
      </w:r>
      <w:r w:rsidR="00CB31EB">
        <w:t>évènement</w:t>
      </w:r>
      <w:r w:rsidRPr="00CD63C6">
        <w:t xml:space="preserve"> lié à l'utilisation d'un ballon qui a lieu entre le moment du début du gonflage du ballon et le moment de dégonflage complet du ballon dans lequel :</w:t>
      </w:r>
    </w:p>
    <w:p w14:paraId="2149997E" w14:textId="1E325D4E" w:rsidR="0089161D" w:rsidRDefault="009A40F4" w:rsidP="00DF39ED">
      <w:pPr>
        <w:pStyle w:val="Paragraphedeliste"/>
        <w:numPr>
          <w:ilvl w:val="0"/>
          <w:numId w:val="37"/>
        </w:numPr>
      </w:pPr>
      <w:proofErr w:type="gramStart"/>
      <w:r w:rsidRPr="008D59ED">
        <w:t>une</w:t>
      </w:r>
      <w:proofErr w:type="gramEnd"/>
      <w:r w:rsidRPr="008D59ED">
        <w:t xml:space="preserve"> personne subit des blessures mortelles ou graves du fait d'être dans le ballon ou en conséquence contact direct avec toute partie du ballon, y compris les parties devenues </w:t>
      </w:r>
      <w:r w:rsidRPr="008D59ED">
        <w:lastRenderedPageBreak/>
        <w:t>détachées du ballon, à l’exclusion de toute blessure résultant de causes naturelles ou qui sont auto-infligés ou infligés par d'autres personnes ;</w:t>
      </w:r>
    </w:p>
    <w:p w14:paraId="630B9B6E" w14:textId="0D323282" w:rsidR="00B72581" w:rsidRDefault="009A40F4" w:rsidP="00DF39ED">
      <w:pPr>
        <w:pStyle w:val="Paragraphedeliste"/>
        <w:numPr>
          <w:ilvl w:val="0"/>
          <w:numId w:val="37"/>
        </w:numPr>
      </w:pPr>
      <w:proofErr w:type="gramStart"/>
      <w:r w:rsidRPr="008D59ED">
        <w:t>le</w:t>
      </w:r>
      <w:proofErr w:type="gramEnd"/>
      <w:r w:rsidRPr="008D59ED">
        <w:t xml:space="preserve"> ballon subit des dommages ou une défaillance structurelle qui affecte négativement sa structure la force, la performance ou les caractéristiques de vol et nécessite une réparation ou un remplacement important du composant affecté</w:t>
      </w:r>
      <w:r w:rsidR="00B72581">
        <w:t xml:space="preserve"> ; </w:t>
      </w:r>
    </w:p>
    <w:p w14:paraId="4F56BB47" w14:textId="7DF8DD59" w:rsidR="00B72581" w:rsidRPr="008D59ED" w:rsidRDefault="009A40F4" w:rsidP="00DF39ED">
      <w:pPr>
        <w:pStyle w:val="Paragraphedeliste"/>
        <w:numPr>
          <w:ilvl w:val="0"/>
          <w:numId w:val="37"/>
        </w:numPr>
      </w:pPr>
      <w:proofErr w:type="gramStart"/>
      <w:r w:rsidRPr="008D59ED">
        <w:t>ou</w:t>
      </w:r>
      <w:proofErr w:type="gramEnd"/>
      <w:r w:rsidRPr="008D59ED">
        <w:t xml:space="preserve"> </w:t>
      </w:r>
      <w:r w:rsidRPr="008D59ED">
        <w:rPr>
          <w:shd w:val="clear" w:color="auto" w:fill="FFFFFF"/>
        </w:rPr>
        <w:t>le ballon a disparu ou est complètement inaccessible</w:t>
      </w:r>
      <w:r w:rsidR="00F60ED6" w:rsidRPr="0075204B">
        <w:rPr>
          <w:shd w:val="clear" w:color="auto" w:fill="FFFFFF"/>
        </w:rPr>
        <w:t>.</w:t>
      </w:r>
      <w:r w:rsidRPr="008D59ED">
        <w:rPr>
          <w:shd w:val="clear" w:color="auto" w:fill="FFFFFF"/>
        </w:rPr>
        <w:t xml:space="preserve"> </w:t>
      </w:r>
    </w:p>
    <w:p w14:paraId="3EFBB7C3" w14:textId="3B192CBD"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Incident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un </w:t>
      </w:r>
      <w:r w:rsidR="00CB31EB">
        <w:rPr>
          <w:shd w:val="clear" w:color="auto" w:fill="FFFFFF"/>
        </w:rPr>
        <w:t>évènement</w:t>
      </w:r>
      <w:r w:rsidRPr="00F60ED6">
        <w:rPr>
          <w:shd w:val="clear" w:color="auto" w:fill="FFFFFF"/>
        </w:rPr>
        <w:t>, autre qu’un accident, lié à l’exploitation d’une entreprise de ballon qui affecte ou pourrait affecter la sécurité de son fonctionnement</w:t>
      </w:r>
      <w:r w:rsidR="00F60ED6">
        <w:rPr>
          <w:shd w:val="clear" w:color="auto" w:fill="FFFFFF"/>
        </w:rPr>
        <w:t>.</w:t>
      </w:r>
    </w:p>
    <w:p w14:paraId="0801DE9B" w14:textId="62B4CC83" w:rsidR="00953B2D" w:rsidRPr="00CD63C6" w:rsidRDefault="009A40F4" w:rsidP="008D59ED">
      <w:r w:rsidRPr="00CD63C6">
        <w:rPr>
          <w:shd w:val="clear" w:color="auto" w:fill="FFFFFF"/>
        </w:rPr>
        <w:t>«</w:t>
      </w:r>
      <w:r w:rsidR="002C1521" w:rsidRPr="008D59ED">
        <w:rPr>
          <w:shd w:val="clear" w:color="auto" w:fill="FFFFFF"/>
        </w:rPr>
        <w:t xml:space="preserve"> </w:t>
      </w:r>
      <w:r w:rsidRPr="00CF7289">
        <w:rPr>
          <w:b/>
          <w:bCs/>
          <w:shd w:val="clear" w:color="auto" w:fill="FFFFFF"/>
        </w:rPr>
        <w:t>Incident grave</w:t>
      </w:r>
      <w:r w:rsidR="002C1521" w:rsidRPr="008D59ED">
        <w:rPr>
          <w:b/>
          <w:bCs/>
          <w:shd w:val="clear" w:color="auto" w:fill="FFFFFF"/>
        </w:rPr>
        <w:t xml:space="preserve"> </w:t>
      </w:r>
      <w:r w:rsidRPr="00CD63C6">
        <w:rPr>
          <w:shd w:val="clear" w:color="auto" w:fill="FFFFFF"/>
        </w:rPr>
        <w:t>»</w:t>
      </w:r>
      <w:r w:rsidR="00AE66EA" w:rsidRPr="008D59ED">
        <w:rPr>
          <w:shd w:val="clear" w:color="auto" w:fill="FFFFFF"/>
        </w:rPr>
        <w:t xml:space="preserve"> </w:t>
      </w:r>
      <w:r w:rsidRPr="00CD63C6">
        <w:rPr>
          <w:shd w:val="clear" w:color="auto" w:fill="FFFFFF"/>
        </w:rPr>
        <w:t xml:space="preserve">: un </w:t>
      </w:r>
      <w:r w:rsidR="00CB31EB">
        <w:rPr>
          <w:shd w:val="clear" w:color="auto" w:fill="FFFFFF"/>
        </w:rPr>
        <w:t>évènement</w:t>
      </w:r>
      <w:r w:rsidRPr="00CD63C6">
        <w:rPr>
          <w:shd w:val="clear" w:color="auto" w:fill="FFFFFF"/>
        </w:rPr>
        <w:t xml:space="preserve"> lié à l'utilisation du ballon qui a eu lieu entre le moment où le gonflage du ballon a commencé et le moment du dégonflage complet du ballon, au cours duquel il y avait une forte probabilité d’accident</w:t>
      </w:r>
      <w:r w:rsidR="00F60ED6">
        <w:rPr>
          <w:shd w:val="clear" w:color="auto" w:fill="FFFFFF"/>
        </w:rPr>
        <w:t>.</w:t>
      </w:r>
    </w:p>
    <w:p w14:paraId="19B7ACB4" w14:textId="1042B529" w:rsidR="009A40F4" w:rsidRPr="00CD63C6" w:rsidRDefault="00AE66EA" w:rsidP="008D59ED">
      <w:r w:rsidRPr="008D59ED">
        <w:rPr>
          <w:b/>
        </w:rPr>
        <w:t>« </w:t>
      </w:r>
      <w:proofErr w:type="gramStart"/>
      <w:r w:rsidR="00A26FDB" w:rsidRPr="008D59ED">
        <w:rPr>
          <w:b/>
        </w:rPr>
        <w:t>presque</w:t>
      </w:r>
      <w:proofErr w:type="gramEnd"/>
      <w:r w:rsidR="00A26FDB" w:rsidRPr="008D59ED">
        <w:rPr>
          <w:b/>
        </w:rPr>
        <w:t>-accident</w:t>
      </w:r>
      <w:r w:rsidRPr="008D59ED">
        <w:rPr>
          <w:b/>
        </w:rPr>
        <w:t> »</w:t>
      </w:r>
      <w:r w:rsidRPr="0063177E">
        <w:t> :</w:t>
      </w:r>
      <w:r w:rsidRPr="008D59ED">
        <w:t xml:space="preserve"> situation </w:t>
      </w:r>
      <w:r w:rsidR="007B4755" w:rsidRPr="008D59ED">
        <w:t xml:space="preserve">critique </w:t>
      </w:r>
      <w:r w:rsidR="00FF658D" w:rsidRPr="008D59ED">
        <w:t>finalement sans conséquence</w:t>
      </w:r>
      <w:r w:rsidR="00CB31EB">
        <w:t>,</w:t>
      </w:r>
      <w:r w:rsidR="00FF658D" w:rsidRPr="008D59ED">
        <w:t xml:space="preserve"> mais </w:t>
      </w:r>
      <w:r w:rsidR="007B4755" w:rsidRPr="008D59ED">
        <w:t xml:space="preserve">qui aurait pu mener à un accident ou un accident </w:t>
      </w:r>
      <w:r w:rsidR="004B6C84" w:rsidRPr="008D59ED">
        <w:t>grave</w:t>
      </w:r>
      <w:r w:rsidR="00FF658D" w:rsidRPr="008D59ED">
        <w:t>.</w:t>
      </w:r>
    </w:p>
    <w:p w14:paraId="7A7FC7C2" w14:textId="41F93CAC"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Phases critiques de vo</w:t>
      </w:r>
      <w:r w:rsidR="002C1521" w:rsidRPr="008D59ED">
        <w:rPr>
          <w:b/>
          <w:bCs/>
          <w:shd w:val="clear" w:color="auto" w:fill="FFFFFF"/>
        </w:rPr>
        <w:t xml:space="preserve">l </w:t>
      </w:r>
      <w:r w:rsidRPr="00F60ED6">
        <w:rPr>
          <w:shd w:val="clear" w:color="auto" w:fill="FFFFFF"/>
        </w:rPr>
        <w:t>» : décollage, approche finale, approche interrompue, atterrissage et toute autre phase de vol que le pilote commandant de bord considère comme essentiel</w:t>
      </w:r>
      <w:r w:rsidR="003419DE">
        <w:rPr>
          <w:shd w:val="clear" w:color="auto" w:fill="FFFFFF"/>
        </w:rPr>
        <w:t>le</w:t>
      </w:r>
      <w:r w:rsidRPr="00F60ED6">
        <w:rPr>
          <w:shd w:val="clear" w:color="auto" w:fill="FFFFFF"/>
        </w:rPr>
        <w:t xml:space="preserve"> au fonctionnement en toute sécurité du ballo</w:t>
      </w:r>
      <w:r w:rsidR="00F60ED6">
        <w:rPr>
          <w:shd w:val="clear" w:color="auto" w:fill="FFFFFF"/>
        </w:rPr>
        <w:t>n.</w:t>
      </w:r>
    </w:p>
    <w:p w14:paraId="52829401" w14:textId="4C5E542B" w:rsidR="009A40F4" w:rsidRPr="00CD63C6" w:rsidRDefault="009A40F4">
      <w:r w:rsidRPr="00F60ED6">
        <w:rPr>
          <w:shd w:val="clear" w:color="auto" w:fill="FFFFFF"/>
        </w:rPr>
        <w:t>«</w:t>
      </w:r>
      <w:r w:rsidR="002C1521" w:rsidRPr="008D59ED">
        <w:rPr>
          <w:shd w:val="clear" w:color="auto" w:fill="FFFFFF"/>
        </w:rPr>
        <w:t xml:space="preserve"> </w:t>
      </w:r>
      <w:r w:rsidRPr="00F60ED6">
        <w:rPr>
          <w:b/>
          <w:bCs/>
          <w:shd w:val="clear" w:color="auto" w:fill="FFFFFF"/>
        </w:rPr>
        <w:t>Manuel de vol de l'aéronef</w:t>
      </w:r>
      <w:r w:rsidRPr="00F60ED6">
        <w:rPr>
          <w:shd w:val="clear" w:color="auto" w:fill="FFFFFF"/>
        </w:rPr>
        <w:t xml:space="preserve"> (AFM)</w:t>
      </w:r>
      <w:r w:rsidR="002C1521" w:rsidRPr="008D59ED">
        <w:rPr>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document contenant le document applicable et approuvé des limitations d'exploitation et informations relatives au ballon</w:t>
      </w:r>
      <w:r w:rsidR="00F60ED6">
        <w:rPr>
          <w:shd w:val="clear" w:color="auto" w:fill="FFFFFF"/>
        </w:rPr>
        <w:t>.</w:t>
      </w:r>
    </w:p>
    <w:p w14:paraId="77B79AA6" w14:textId="59CFCA83"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Marchandises dangereuses</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les objets ou les substances susceptibles de présenter un risque pour la santé, la sécurité, la propriété ou l’environnement et qui figurent dans la liste des marchandises dangereuses des instructions techniques ou qui doivent être classées comme telles conformément à ces instructions</w:t>
      </w:r>
      <w:r w:rsidR="00F60ED6">
        <w:rPr>
          <w:shd w:val="clear" w:color="auto" w:fill="FFFFFF"/>
        </w:rPr>
        <w:t>.</w:t>
      </w:r>
      <w:r w:rsidRPr="00F60ED6">
        <w:rPr>
          <w:shd w:val="clear" w:color="auto" w:fill="FFFFFF"/>
        </w:rPr>
        <w:t xml:space="preserve">  </w:t>
      </w:r>
    </w:p>
    <w:p w14:paraId="055940E1" w14:textId="1398FC14"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Instructions techniques</w:t>
      </w:r>
      <w:r w:rsidR="002C1521" w:rsidRPr="008D59ED">
        <w:rPr>
          <w:b/>
          <w:bCs/>
          <w:shd w:val="clear" w:color="auto" w:fill="FFFFFF"/>
        </w:rPr>
        <w:t xml:space="preserve"> </w:t>
      </w:r>
      <w:r w:rsidRPr="00F60ED6">
        <w:rPr>
          <w:shd w:val="clear" w:color="auto" w:fill="FFFFFF"/>
        </w:rPr>
        <w:t>»</w:t>
      </w:r>
      <w:r w:rsidR="00CB75CB">
        <w:rPr>
          <w:shd w:val="clear" w:color="auto" w:fill="FFFFFF"/>
        </w:rPr>
        <w:t xml:space="preserve"> : </w:t>
      </w:r>
      <w:r w:rsidRPr="00F60ED6">
        <w:rPr>
          <w:shd w:val="clear" w:color="auto" w:fill="FFFFFF"/>
        </w:rPr>
        <w:t>dernière édition applicable des</w:t>
      </w:r>
      <w:proofErr w:type="gramStart"/>
      <w:r w:rsidRPr="00F60ED6">
        <w:rPr>
          <w:shd w:val="clear" w:color="auto" w:fill="FFFFFF"/>
        </w:rPr>
        <w:t xml:space="preserve"> «instructions</w:t>
      </w:r>
      <w:proofErr w:type="gramEnd"/>
      <w:r w:rsidRPr="00F60ED6">
        <w:rPr>
          <w:shd w:val="clear" w:color="auto" w:fill="FFFFFF"/>
        </w:rPr>
        <w:t xml:space="preserve"> techniques pour la sécurité du transport aérien des marchandises dangereuses », y compris le supplément et toute note, publiés par l’OACI dans le document </w:t>
      </w:r>
      <w:r w:rsidRPr="00F60ED6">
        <w:rPr>
          <w:color w:val="00B0F0"/>
          <w:shd w:val="clear" w:color="auto" w:fill="FFFFFF"/>
        </w:rPr>
        <w:t>9284-AN / 905</w:t>
      </w:r>
      <w:r w:rsidR="00F60ED6">
        <w:rPr>
          <w:shd w:val="clear" w:color="auto" w:fill="FFFFFF"/>
        </w:rPr>
        <w:t>.</w:t>
      </w:r>
      <w:r w:rsidRPr="00F60ED6">
        <w:rPr>
          <w:shd w:val="clear" w:color="auto" w:fill="FFFFFF"/>
        </w:rPr>
        <w:t xml:space="preserve"> </w:t>
      </w:r>
    </w:p>
    <w:p w14:paraId="3601D056" w14:textId="6F0B41BC"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Site d’exploitation</w:t>
      </w:r>
      <w:r w:rsidR="002C1521" w:rsidRPr="008D59ED">
        <w:rPr>
          <w:b/>
          <w:bCs/>
          <w:shd w:val="clear" w:color="auto" w:fill="FFFFFF"/>
        </w:rPr>
        <w:t xml:space="preserve"> </w:t>
      </w:r>
      <w:proofErr w:type="gramStart"/>
      <w:r w:rsidRPr="00F60ED6">
        <w:rPr>
          <w:shd w:val="clear" w:color="auto" w:fill="FFFFFF"/>
        </w:rPr>
        <w:t>»:</w:t>
      </w:r>
      <w:proofErr w:type="gramEnd"/>
      <w:r w:rsidRPr="00F60ED6">
        <w:rPr>
          <w:shd w:val="clear" w:color="auto" w:fill="FFFFFF"/>
        </w:rPr>
        <w:t xml:space="preserve"> site choisi par le commandant de bord ou l’exploitant pour atterrir, décoller et effectuer des opérations d’embarquement / chargemen</w:t>
      </w:r>
      <w:r w:rsidR="00F60ED6">
        <w:rPr>
          <w:shd w:val="clear" w:color="auto" w:fill="FFFFFF"/>
        </w:rPr>
        <w:t>t.</w:t>
      </w:r>
      <w:r w:rsidRPr="00F60ED6">
        <w:rPr>
          <w:shd w:val="clear" w:color="auto" w:fill="FFFFFF"/>
        </w:rPr>
        <w:t xml:space="preserve">  </w:t>
      </w:r>
    </w:p>
    <w:p w14:paraId="2FEA790A" w14:textId="1DE5CB86"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Ravitaillement en carburant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remplissage des cylindres </w:t>
      </w:r>
      <w:r w:rsidR="0089161D">
        <w:rPr>
          <w:shd w:val="clear" w:color="auto" w:fill="FFFFFF"/>
        </w:rPr>
        <w:t>de gaz</w:t>
      </w:r>
      <w:r w:rsidRPr="00F60ED6">
        <w:rPr>
          <w:shd w:val="clear" w:color="auto" w:fill="FFFFFF"/>
        </w:rPr>
        <w:t xml:space="preserve"> depuis une source externe, à l’exclusion du remplacement des cylindres de carburant</w:t>
      </w:r>
      <w:r w:rsidR="00F60ED6">
        <w:rPr>
          <w:shd w:val="clear" w:color="auto" w:fill="FFFFFF"/>
        </w:rPr>
        <w:t>.</w:t>
      </w:r>
    </w:p>
    <w:p w14:paraId="2A657CFF" w14:textId="0415DE6A" w:rsidR="0089161D" w:rsidRDefault="009A40F4">
      <w:pPr>
        <w:rPr>
          <w:shd w:val="clear" w:color="auto" w:fill="FFFFFF"/>
        </w:rPr>
      </w:pPr>
      <w:r w:rsidRPr="00F60ED6">
        <w:rPr>
          <w:shd w:val="clear" w:color="auto" w:fill="FFFFFF"/>
        </w:rPr>
        <w:t>«</w:t>
      </w:r>
      <w:r w:rsidR="002C1521" w:rsidRPr="008D59ED">
        <w:rPr>
          <w:shd w:val="clear" w:color="auto" w:fill="FFFFFF"/>
        </w:rPr>
        <w:t xml:space="preserve"> </w:t>
      </w:r>
      <w:r w:rsidRPr="00F60ED6">
        <w:rPr>
          <w:b/>
          <w:bCs/>
          <w:shd w:val="clear" w:color="auto" w:fill="FFFFFF"/>
        </w:rPr>
        <w:t>Nuit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période comprise entre le crépuscule civil en fin de soirée et le début de la matinée</w:t>
      </w:r>
      <w:r w:rsidR="00CB75CB">
        <w:rPr>
          <w:shd w:val="clear" w:color="auto" w:fill="FFFFFF"/>
        </w:rPr>
        <w:t>.</w:t>
      </w:r>
      <w:r w:rsidRPr="00F60ED6">
        <w:rPr>
          <w:shd w:val="clear" w:color="auto" w:fill="FFFFFF"/>
        </w:rPr>
        <w:t xml:space="preserve"> </w:t>
      </w:r>
    </w:p>
    <w:p w14:paraId="10FC5503" w14:textId="13BDA1D5" w:rsidR="009A40F4" w:rsidRPr="00CD63C6" w:rsidRDefault="00CB75CB" w:rsidP="008D59ED">
      <w:r>
        <w:rPr>
          <w:shd w:val="clear" w:color="auto" w:fill="FFFFFF"/>
        </w:rPr>
        <w:t>« </w:t>
      </w:r>
      <w:r w:rsidR="009A40F4" w:rsidRPr="008D59ED">
        <w:rPr>
          <w:b/>
          <w:bCs/>
          <w:shd w:val="clear" w:color="auto" w:fill="FFFFFF"/>
        </w:rPr>
        <w:t>Crépuscule civil</w:t>
      </w:r>
      <w:r>
        <w:rPr>
          <w:shd w:val="clear" w:color="auto" w:fill="FFFFFF"/>
        </w:rPr>
        <w:t> » :</w:t>
      </w:r>
      <w:r w:rsidR="009A40F4" w:rsidRPr="00F60ED6">
        <w:rPr>
          <w:shd w:val="clear" w:color="auto" w:fill="FFFFFF"/>
        </w:rPr>
        <w:t xml:space="preserve"> </w:t>
      </w:r>
      <w:r>
        <w:rPr>
          <w:shd w:val="clear" w:color="auto" w:fill="FFFFFF"/>
        </w:rPr>
        <w:t>période de jour déterminée par une position du soleil supérieure à</w:t>
      </w:r>
      <w:r w:rsidR="009A40F4" w:rsidRPr="00F60ED6">
        <w:rPr>
          <w:shd w:val="clear" w:color="auto" w:fill="FFFFFF"/>
        </w:rPr>
        <w:t xml:space="preserve"> 6 degrés au-dessous d</w:t>
      </w:r>
      <w:r>
        <w:rPr>
          <w:shd w:val="clear" w:color="auto" w:fill="FFFFFF"/>
        </w:rPr>
        <w:t>e l’horizon</w:t>
      </w:r>
      <w:r w:rsidR="00F60ED6">
        <w:rPr>
          <w:shd w:val="clear" w:color="auto" w:fill="FFFFFF"/>
        </w:rPr>
        <w:t>.</w:t>
      </w:r>
    </w:p>
    <w:p w14:paraId="70F6BA1E" w14:textId="4D80121D"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Opération spécialisée en ballon</w:t>
      </w:r>
      <w:r w:rsidR="002C1521" w:rsidRPr="008D59ED">
        <w:rPr>
          <w:b/>
          <w:bCs/>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xml:space="preserve"> toute opération qui peut être commerciale ou non</w:t>
      </w:r>
      <w:r w:rsidR="00CB31EB">
        <w:rPr>
          <w:shd w:val="clear" w:color="auto" w:fill="FFFFFF"/>
        </w:rPr>
        <w:t>-</w:t>
      </w:r>
      <w:r w:rsidRPr="00F60ED6">
        <w:rPr>
          <w:shd w:val="clear" w:color="auto" w:fill="FFFFFF"/>
        </w:rPr>
        <w:t>commerciale, avec un ballon dont le but principal n'est pas le transport de passagers pour vols touristiques ou d’expérience, mais opérations de largage de parachutiste, largage de planeur, vol d’expositions, vols de compétition ou activités spécialisées similaires</w:t>
      </w:r>
      <w:r w:rsidR="00F60ED6">
        <w:rPr>
          <w:shd w:val="clear" w:color="auto" w:fill="FFFFFF"/>
        </w:rPr>
        <w:t>.</w:t>
      </w:r>
    </w:p>
    <w:p w14:paraId="26A67756" w14:textId="3B2F745B"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Charge de trafic</w:t>
      </w:r>
      <w:r w:rsidR="002C1521" w:rsidRPr="008D59ED">
        <w:rPr>
          <w:b/>
          <w:bCs/>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xml:space="preserve"> masse totale de passagers, de bagages et d’équipements spécialisés de cabine</w:t>
      </w:r>
      <w:r w:rsidR="00FD1DB2">
        <w:rPr>
          <w:shd w:val="clear" w:color="auto" w:fill="FFFFFF"/>
        </w:rPr>
        <w:t>.</w:t>
      </w:r>
    </w:p>
    <w:p w14:paraId="104C0B4B" w14:textId="74BEE99E" w:rsidR="009A40F4" w:rsidRPr="00CD63C6" w:rsidRDefault="00F3614F">
      <w:r w:rsidRPr="00F60ED6">
        <w:rPr>
          <w:shd w:val="clear" w:color="auto" w:fill="FFFFFF"/>
        </w:rPr>
        <w:t>«</w:t>
      </w:r>
      <w:r w:rsidR="002C1521" w:rsidRPr="008D59ED">
        <w:rPr>
          <w:shd w:val="clear" w:color="auto" w:fill="FFFFFF"/>
        </w:rPr>
        <w:t xml:space="preserve"> </w:t>
      </w:r>
      <w:r w:rsidR="009A40F4" w:rsidRPr="00F60ED6">
        <w:rPr>
          <w:b/>
          <w:bCs/>
          <w:shd w:val="clear" w:color="auto" w:fill="FFFFFF"/>
        </w:rPr>
        <w:t>Masse à vide du ballon</w:t>
      </w:r>
      <w:r w:rsidR="002C1521" w:rsidRPr="008D59ED">
        <w:rPr>
          <w:b/>
          <w:bCs/>
          <w:shd w:val="clear" w:color="auto" w:fill="FFFFFF"/>
        </w:rPr>
        <w:t xml:space="preserve"> </w:t>
      </w:r>
      <w:r w:rsidR="009A40F4" w:rsidRPr="00F60ED6">
        <w:rPr>
          <w:shd w:val="clear" w:color="auto" w:fill="FFFFFF"/>
        </w:rPr>
        <w:t>»</w:t>
      </w:r>
      <w:r w:rsidR="00CB75CB">
        <w:rPr>
          <w:shd w:val="clear" w:color="auto" w:fill="FFFFFF"/>
        </w:rPr>
        <w:t> :</w:t>
      </w:r>
      <w:r w:rsidR="009A40F4" w:rsidRPr="00F60ED6">
        <w:rPr>
          <w:shd w:val="clear" w:color="auto" w:fill="FFFFFF"/>
        </w:rPr>
        <w:t xml:space="preserve"> la masse déterminée en pesant le ballon avec tous les éléments installés et l'équipement spécifié dans l'AFM</w:t>
      </w:r>
      <w:r w:rsidR="00F60ED6">
        <w:rPr>
          <w:shd w:val="clear" w:color="auto" w:fill="FFFFFF"/>
        </w:rPr>
        <w:t>.</w:t>
      </w:r>
    </w:p>
    <w:p w14:paraId="27B87914" w14:textId="5B15426A" w:rsidR="009A40F4" w:rsidRPr="00CD63C6" w:rsidRDefault="009A40F4" w:rsidP="008D59ED">
      <w:r w:rsidRPr="00CD63C6">
        <w:t>«</w:t>
      </w:r>
      <w:r w:rsidR="002C1521" w:rsidRPr="008D59ED">
        <w:t xml:space="preserve"> </w:t>
      </w:r>
      <w:r w:rsidRPr="00F60ED6">
        <w:rPr>
          <w:b/>
          <w:bCs/>
        </w:rPr>
        <w:t>Montgolfière commerciale</w:t>
      </w:r>
      <w:r w:rsidR="002C1521" w:rsidRPr="008D59ED">
        <w:rPr>
          <w:b/>
          <w:bCs/>
        </w:rPr>
        <w:t xml:space="preserve"> </w:t>
      </w:r>
      <w:r w:rsidRPr="00CD63C6">
        <w:t>» (CPB)</w:t>
      </w:r>
      <w:r w:rsidR="00CB75CB">
        <w:t> :</w:t>
      </w:r>
      <w:r w:rsidRPr="00CD63C6">
        <w:t xml:space="preserve"> forme d'opération de transport aérien commercial avec un ballon par lequel les passagers sont transportés sur des visites touristiques ou des vols d'expérience pour rémunération ou autre contrepartie valabl</w:t>
      </w:r>
      <w:r w:rsidR="00F60ED6">
        <w:t>e.</w:t>
      </w:r>
    </w:p>
    <w:p w14:paraId="703ACA3D" w14:textId="59A1CBA0" w:rsidR="00F60ED6" w:rsidRDefault="009A40F4">
      <w:r w:rsidRPr="00CD63C6">
        <w:t>«</w:t>
      </w:r>
      <w:r w:rsidR="002C1521" w:rsidRPr="008D59ED">
        <w:t xml:space="preserve"> </w:t>
      </w:r>
      <w:r w:rsidRPr="00CF7289">
        <w:rPr>
          <w:b/>
          <w:bCs/>
        </w:rPr>
        <w:t>Exploitation de transport aérien commercial</w:t>
      </w:r>
      <w:r w:rsidRPr="00CD63C6">
        <w:t xml:space="preserve"> (CAT)</w:t>
      </w:r>
      <w:r w:rsidR="002C1521" w:rsidRPr="008D59ED">
        <w:t xml:space="preserve"> </w:t>
      </w:r>
      <w:r w:rsidRPr="00CD63C6">
        <w:t>»</w:t>
      </w:r>
      <w:r w:rsidR="00CB75CB">
        <w:t xml:space="preserve"> : </w:t>
      </w:r>
      <w:r w:rsidRPr="00CD63C6">
        <w:t>opération sur aéronef destinée à transporter des passagers, fret ou courrier contre rémunération ou autre contrepartie de valeur.</w:t>
      </w:r>
    </w:p>
    <w:p w14:paraId="48B6A2EA" w14:textId="0CCF4CED" w:rsidR="00292976" w:rsidRDefault="00E718FB" w:rsidP="008D59ED">
      <w:r w:rsidRPr="008D59ED">
        <w:t>« </w:t>
      </w:r>
      <w:r w:rsidRPr="008D59ED">
        <w:rPr>
          <w:b/>
        </w:rPr>
        <w:t>Retour d’expér</w:t>
      </w:r>
      <w:r w:rsidR="00364DFD" w:rsidRPr="008D59ED">
        <w:rPr>
          <w:b/>
        </w:rPr>
        <w:t>i</w:t>
      </w:r>
      <w:r w:rsidRPr="008D59ED">
        <w:rPr>
          <w:b/>
        </w:rPr>
        <w:t>ence</w:t>
      </w:r>
      <w:r w:rsidR="00364DFD" w:rsidRPr="008D59ED">
        <w:t> » :</w:t>
      </w:r>
      <w:r w:rsidR="00CA3E34" w:rsidRPr="008D59ED">
        <w:t xml:space="preserve"> </w:t>
      </w:r>
      <w:proofErr w:type="spellStart"/>
      <w:r w:rsidR="00CA3E34" w:rsidRPr="0063177E">
        <w:t>démarche</w:t>
      </w:r>
      <w:proofErr w:type="spellEnd"/>
      <w:r w:rsidR="00CA3E34" w:rsidRPr="0063177E">
        <w:t xml:space="preserve"> d’analyse a posteriori de la gestion d’un </w:t>
      </w:r>
      <w:proofErr w:type="spellStart"/>
      <w:r w:rsidR="00CA3E34" w:rsidRPr="0063177E">
        <w:t>événement</w:t>
      </w:r>
      <w:proofErr w:type="spellEnd"/>
      <w:r w:rsidR="00CA3E34" w:rsidRPr="0063177E">
        <w:t>,</w:t>
      </w:r>
      <w:r w:rsidR="002952EA" w:rsidRPr="003B18BC">
        <w:t xml:space="preserve"> dans l’</w:t>
      </w:r>
      <w:r w:rsidR="002952EA" w:rsidRPr="00F60ED6">
        <w:rPr>
          <w:rFonts w:eastAsiaTheme="minorHAnsi"/>
          <w:lang w:eastAsia="en-US"/>
        </w:rPr>
        <w:t>objectif d</w:t>
      </w:r>
      <w:r w:rsidR="002952EA" w:rsidRPr="003B18BC">
        <w:t>’</w:t>
      </w:r>
      <w:r w:rsidR="002952EA" w:rsidRPr="00F60ED6">
        <w:rPr>
          <w:rFonts w:eastAsiaTheme="minorHAnsi"/>
          <w:lang w:eastAsia="en-US"/>
        </w:rPr>
        <w:t>e</w:t>
      </w:r>
      <w:r w:rsidR="002952EA" w:rsidRPr="003B18BC">
        <w:t>n</w:t>
      </w:r>
      <w:r w:rsidR="002952EA" w:rsidRPr="00F60ED6">
        <w:rPr>
          <w:rFonts w:eastAsiaTheme="minorHAnsi"/>
          <w:lang w:eastAsia="en-US"/>
        </w:rPr>
        <w:t xml:space="preserve"> tirer les enseignements positifs et </w:t>
      </w:r>
      <w:proofErr w:type="spellStart"/>
      <w:r w:rsidR="002952EA" w:rsidRPr="00F60ED6">
        <w:rPr>
          <w:rFonts w:eastAsiaTheme="minorHAnsi"/>
          <w:lang w:eastAsia="en-US"/>
        </w:rPr>
        <w:t>négatifs</w:t>
      </w:r>
      <w:proofErr w:type="spellEnd"/>
      <w:r w:rsidR="002952EA" w:rsidRPr="00F60ED6">
        <w:rPr>
          <w:rFonts w:eastAsiaTheme="minorHAnsi"/>
          <w:lang w:eastAsia="en-US"/>
        </w:rPr>
        <w:t xml:space="preserve"> </w:t>
      </w:r>
      <w:r w:rsidR="00612AE8" w:rsidRPr="003B18BC">
        <w:t>et d’améliorer la prévention et les réponses.</w:t>
      </w:r>
    </w:p>
    <w:p w14:paraId="2194BC62" w14:textId="07C6E928" w:rsidR="00A26459" w:rsidRPr="0075204B" w:rsidRDefault="00A26459" w:rsidP="00E21A4C">
      <w:pPr>
        <w:pStyle w:val="Titre3"/>
      </w:pPr>
      <w:bookmarkStart w:id="19" w:name="_Toc74233184"/>
      <w:r w:rsidRPr="0075204B">
        <w:lastRenderedPageBreak/>
        <w:t>Système d’amendement et de révision</w:t>
      </w:r>
      <w:bookmarkEnd w:id="19"/>
    </w:p>
    <w:p w14:paraId="620BB91E" w14:textId="5E0B04BA" w:rsidR="00A26459" w:rsidRPr="00882A03" w:rsidRDefault="000A6774" w:rsidP="008D59ED">
      <w:r w:rsidRPr="008D59ED">
        <w:t>Chaque année,</w:t>
      </w:r>
      <w:r w:rsidR="00292976" w:rsidRPr="008D59ED">
        <w:t xml:space="preserve"> au moment de sa constitution,</w:t>
      </w:r>
      <w:r w:rsidRPr="008D59ED">
        <w:t xml:space="preserve"> le Comité </w:t>
      </w:r>
      <w:r w:rsidR="00292976" w:rsidRPr="008D59ED">
        <w:t xml:space="preserve">Directeur du CAFC désignera le </w:t>
      </w:r>
      <w:r w:rsidR="002B7849" w:rsidRPr="008D59ED">
        <w:t>Cadre Responsable (CR)</w:t>
      </w:r>
      <w:r w:rsidR="00292976" w:rsidRPr="008D59ED">
        <w:t>, en charge</w:t>
      </w:r>
      <w:r w:rsidRPr="008D59ED">
        <w:t xml:space="preserve"> de la tenue à jour et de la communication des évolutions du présent </w:t>
      </w:r>
      <w:r w:rsidR="007E2916" w:rsidRPr="008D59ED">
        <w:t>MANEX</w:t>
      </w:r>
      <w:r w:rsidRPr="008D59ED">
        <w:t xml:space="preserve">. </w:t>
      </w:r>
      <w:r w:rsidR="00292976" w:rsidRPr="008D59ED">
        <w:t>Il est de la responsabilité du</w:t>
      </w:r>
      <w:r w:rsidRPr="008D59ED">
        <w:t xml:space="preserve"> président en exercice du CAFC </w:t>
      </w:r>
      <w:r w:rsidR="00292976" w:rsidRPr="008D59ED">
        <w:t>de veiller</w:t>
      </w:r>
      <w:r w:rsidRPr="008D59ED">
        <w:t xml:space="preserve"> à ce que le </w:t>
      </w:r>
      <w:r w:rsidR="002B7849" w:rsidRPr="008D59ED">
        <w:t>Cadre Responsable</w:t>
      </w:r>
      <w:r w:rsidR="00292976" w:rsidRPr="008D59ED">
        <w:t xml:space="preserve"> soit désigné et s’investisse dans cette tâche.</w:t>
      </w:r>
      <w:r w:rsidR="005C2242" w:rsidRPr="008D59ED">
        <w:t xml:space="preserve"> Le cas échéant, le </w:t>
      </w:r>
      <w:r w:rsidR="002B7849" w:rsidRPr="008D59ED">
        <w:t>CR</w:t>
      </w:r>
      <w:r w:rsidR="005C2242" w:rsidRPr="008D59ED">
        <w:t xml:space="preserve"> pourra changer en cours d’année, sur base d’une décision du Comité Directeur dûment notifiée à l’ensemble des membres du CAFC.</w:t>
      </w:r>
    </w:p>
    <w:p w14:paraId="76C9929B" w14:textId="5184CD38" w:rsidR="00292976" w:rsidRPr="00975C63" w:rsidRDefault="005C2242" w:rsidP="008D59ED">
      <w:r w:rsidRPr="00A73A1D">
        <w:t xml:space="preserve">Toute évolution dans la constitution des aéronefs du CAFC, dans les </w:t>
      </w:r>
      <w:r w:rsidRPr="0075204B">
        <w:t xml:space="preserve">procédures de fonctionnement du CAFC, dans les procédures de mise en œuvre des ballons, de réalisation des vols et de rangement du matériel, </w:t>
      </w:r>
      <w:r w:rsidR="42355E41" w:rsidRPr="00975C63">
        <w:t xml:space="preserve">dans la validité des licences des pilotes, </w:t>
      </w:r>
      <w:r w:rsidRPr="00975C63">
        <w:t>ainsi que l’intégration des retours d’expériences majeurs, fer</w:t>
      </w:r>
      <w:r w:rsidR="00CB31EB">
        <w:t>a</w:t>
      </w:r>
      <w:r w:rsidRPr="00975C63">
        <w:t xml:space="preserve"> l’objet de révision</w:t>
      </w:r>
      <w:r w:rsidR="0037201B" w:rsidRPr="00975C63">
        <w:t>s</w:t>
      </w:r>
      <w:r w:rsidRPr="00975C63">
        <w:t xml:space="preserve"> du présent Manuel d’Exploitation.  </w:t>
      </w:r>
    </w:p>
    <w:p w14:paraId="12C4461A" w14:textId="2926E110" w:rsidR="00292976" w:rsidRPr="00975C63" w:rsidRDefault="00A26459" w:rsidP="008D59ED">
      <w:r w:rsidRPr="00975C63">
        <w:t xml:space="preserve">Ce manuel contient les règles et procédures à suivre </w:t>
      </w:r>
      <w:r w:rsidR="000A6774" w:rsidRPr="00975C63">
        <w:t>par les membres du Club Aérostatique de Franche</w:t>
      </w:r>
      <w:r w:rsidR="00AD7584" w:rsidRPr="00975C63">
        <w:t>-</w:t>
      </w:r>
      <w:r w:rsidR="000A6774" w:rsidRPr="00975C63">
        <w:t xml:space="preserve">Comté </w:t>
      </w:r>
      <w:r w:rsidRPr="00975C63">
        <w:t xml:space="preserve">ainsi que les informations et instructions nécessaires pour que l’exploitation </w:t>
      </w:r>
      <w:r w:rsidR="000A6774" w:rsidRPr="00975C63">
        <w:t xml:space="preserve">de ses montgolfières </w:t>
      </w:r>
      <w:r w:rsidRPr="00975C63">
        <w:t>s’effectue dans des conditions de sécurité satisfaisantes.</w:t>
      </w:r>
      <w:r w:rsidR="3AE18202" w:rsidRPr="00975C63">
        <w:t xml:space="preserve"> </w:t>
      </w:r>
      <w:r w:rsidRPr="0075204B">
        <w:t xml:space="preserve">Tout amendement </w:t>
      </w:r>
      <w:r w:rsidR="000A6774" w:rsidRPr="0075204B">
        <w:t>sera</w:t>
      </w:r>
      <w:r w:rsidRPr="0075204B">
        <w:t xml:space="preserve"> diffusé </w:t>
      </w:r>
      <w:r w:rsidR="7E477734" w:rsidRPr="00975C63">
        <w:t>p</w:t>
      </w:r>
      <w:r w:rsidR="000A6774" w:rsidRPr="00975C63">
        <w:t>ar voie électronique aux pilotes</w:t>
      </w:r>
      <w:r w:rsidR="7A42E420" w:rsidRPr="00975C63">
        <w:t xml:space="preserve"> et à l’ense</w:t>
      </w:r>
      <w:r w:rsidR="56AE0574" w:rsidRPr="00975C63">
        <w:t>mble des membres de l‘association</w:t>
      </w:r>
      <w:r w:rsidR="000A6774" w:rsidRPr="00975C63">
        <w:t> ; la communication comprendra nécessairement la liste exhaustive et détaillée</w:t>
      </w:r>
      <w:r w:rsidR="00AD7584" w:rsidRPr="00975C63">
        <w:t xml:space="preserve"> </w:t>
      </w:r>
      <w:r w:rsidR="000A6774" w:rsidRPr="00975C63">
        <w:t>des modifications ainsi que la version à jour du présent document</w:t>
      </w:r>
      <w:r w:rsidRPr="00975C63">
        <w:t>.</w:t>
      </w:r>
      <w:r w:rsidR="000A6774" w:rsidRPr="00975C63">
        <w:t xml:space="preserve"> </w:t>
      </w:r>
      <w:r w:rsidR="5D55592E" w:rsidRPr="00975C63">
        <w:t xml:space="preserve">Les pilotes </w:t>
      </w:r>
      <w:r w:rsidR="00AD7584" w:rsidRPr="00975C63">
        <w:t>d</w:t>
      </w:r>
      <w:r w:rsidR="5D55592E" w:rsidRPr="00975C63">
        <w:t>evront obligatoirement accuser réception de cette version à jour par</w:t>
      </w:r>
      <w:r w:rsidR="454EB304" w:rsidRPr="00975C63">
        <w:t xml:space="preserve"> </w:t>
      </w:r>
      <w:r w:rsidR="5D55592E" w:rsidRPr="00975C63">
        <w:t xml:space="preserve">retour de mail au </w:t>
      </w:r>
      <w:r w:rsidR="00AD7584" w:rsidRPr="00975C63">
        <w:t>CR</w:t>
      </w:r>
      <w:r w:rsidR="5D55592E" w:rsidRPr="00975C63">
        <w:t>.</w:t>
      </w:r>
    </w:p>
    <w:p w14:paraId="3A6E59C9" w14:textId="09398043" w:rsidR="00A26459" w:rsidRDefault="00887E43" w:rsidP="008D59ED">
      <w:r>
        <w:t>Le CDB</w:t>
      </w:r>
      <w:r w:rsidR="00292976" w:rsidRPr="00975C63">
        <w:t xml:space="preserve"> s’assure</w:t>
      </w:r>
      <w:r w:rsidR="00E21D2A" w:rsidRPr="00975C63">
        <w:t>,</w:t>
      </w:r>
      <w:r w:rsidR="00292976" w:rsidRPr="00975C63">
        <w:t xml:space="preserve"> à chaque vol, que ses équipiers sont informés de l’ensemble des dispositions du Manuel d’Exploitation à jour, qui impactent directement ou indirectement leur mission durant le vol. </w:t>
      </w:r>
    </w:p>
    <w:p w14:paraId="1ACD38C4" w14:textId="1B0AC55B" w:rsidR="00A32980" w:rsidRDefault="00A26459" w:rsidP="00E21A4C">
      <w:pPr>
        <w:pStyle w:val="Titre2"/>
      </w:pPr>
      <w:bookmarkStart w:id="20" w:name="_Toc74233185"/>
      <w:r w:rsidRPr="00591C77">
        <w:lastRenderedPageBreak/>
        <w:t>Organisation et responsabilités</w:t>
      </w:r>
      <w:bookmarkEnd w:id="20"/>
    </w:p>
    <w:p w14:paraId="4E078A4C" w14:textId="0741FDA4" w:rsidR="00E27849" w:rsidRPr="00691D01" w:rsidRDefault="00A26459" w:rsidP="00E21A4C">
      <w:pPr>
        <w:pStyle w:val="Titre3"/>
      </w:pPr>
      <w:bookmarkStart w:id="21" w:name="_Toc74233186"/>
      <w:r w:rsidRPr="00691D01">
        <w:t>Structure organisationnelle</w:t>
      </w:r>
      <w:bookmarkEnd w:id="21"/>
    </w:p>
    <w:p w14:paraId="6DF5622F" w14:textId="19A236C9" w:rsidR="00351FF0" w:rsidRPr="00351FF0" w:rsidRDefault="005C2242" w:rsidP="008D59ED">
      <w:r w:rsidRPr="0075204B">
        <w:t>Le Club Aérostatique de Franche</w:t>
      </w:r>
      <w:r w:rsidR="00CB31EB">
        <w:t>-</w:t>
      </w:r>
      <w:r w:rsidRPr="0075204B">
        <w:t>Comté est une association à but non lucratif régi</w:t>
      </w:r>
      <w:r w:rsidR="00351FF0">
        <w:t>e</w:t>
      </w:r>
      <w:r w:rsidRPr="0075204B">
        <w:t xml:space="preserve"> par les statuts déposés en Préfecture</w:t>
      </w:r>
      <w:r w:rsidR="00351FF0">
        <w:t xml:space="preserve"> et disponibles à l'adresse </w:t>
      </w:r>
      <w:hyperlink r:id="rId10" w:history="1">
        <w:r w:rsidR="00351FF0" w:rsidRPr="00C30359">
          <w:rPr>
            <w:rStyle w:val="Lienhypertexte"/>
          </w:rPr>
          <w:t>http://manex.aerostatiquefc.fr/Statuts_&amp;_RI/</w:t>
        </w:r>
      </w:hyperlink>
      <w:r w:rsidR="00351FF0">
        <w:rPr>
          <w:i/>
        </w:rPr>
        <w:t>.</w:t>
      </w:r>
    </w:p>
    <w:p w14:paraId="2CE07691" w14:textId="790272A7" w:rsidR="00A26459" w:rsidRDefault="005C2242" w:rsidP="008D59ED">
      <w:r w:rsidRPr="0075204B">
        <w:t xml:space="preserve">Son AGO annuelle désigne un Comité Directeur, qui ensuite désigne les membres </w:t>
      </w:r>
      <w:r w:rsidRPr="009123CB">
        <w:t xml:space="preserve">du bureau, notamment son Président, le </w:t>
      </w:r>
      <w:r w:rsidR="00AF6F90" w:rsidRPr="00975C63">
        <w:t>CR</w:t>
      </w:r>
      <w:r w:rsidRPr="00975C63">
        <w:t xml:space="preserve"> et le Responsable du matériel. </w:t>
      </w:r>
    </w:p>
    <w:p w14:paraId="135B0F7F" w14:textId="77777777" w:rsidR="0074345B" w:rsidRPr="0074345B" w:rsidRDefault="0074345B" w:rsidP="00E21A4C">
      <w:pPr>
        <w:pStyle w:val="Titre4"/>
      </w:pPr>
      <w:bookmarkStart w:id="22" w:name="_Toc74233187"/>
      <w:r w:rsidRPr="0074345B">
        <w:t>Autorité compétente</w:t>
      </w:r>
      <w:bookmarkEnd w:id="22"/>
    </w:p>
    <w:p w14:paraId="0BCEB0A3" w14:textId="766FE9F9" w:rsidR="0074345B" w:rsidRDefault="0074345B" w:rsidP="008D59ED">
      <w:r>
        <w:t>Le CAFC se place sous l’autorité de la Direction Générale de l’Aviation Civile.</w:t>
      </w:r>
    </w:p>
    <w:p w14:paraId="3A316E78" w14:textId="06353519" w:rsidR="00A26459" w:rsidRPr="00FF29FE" w:rsidRDefault="00A26459" w:rsidP="00E21A4C">
      <w:pPr>
        <w:pStyle w:val="Titre4"/>
      </w:pPr>
      <w:bookmarkStart w:id="23" w:name="_Toc74233188"/>
      <w:r w:rsidRPr="00FF29FE">
        <w:t>Responsables désignés</w:t>
      </w:r>
      <w:bookmarkEnd w:id="23"/>
    </w:p>
    <w:p w14:paraId="1567CA9D" w14:textId="77777777" w:rsidR="00A26459" w:rsidRDefault="00C66737" w:rsidP="00583AB0">
      <w:pPr>
        <w:jc w:val="center"/>
      </w:pPr>
      <w:r w:rsidRPr="00A73A1D">
        <w:rPr>
          <w:noProof/>
        </w:rPr>
        <w:drawing>
          <wp:inline distT="0" distB="0" distL="0" distR="0" wp14:anchorId="167DBA4F" wp14:editId="0E9F8065">
            <wp:extent cx="4698749" cy="2467070"/>
            <wp:effectExtent l="0" t="38100" r="0" b="34925"/>
            <wp:docPr id="13" name="Diagramme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3C23E9EE" w14:textId="73904FDB" w:rsidR="009606A4" w:rsidRDefault="00583AB0" w:rsidP="00E21A4C">
      <w:pPr>
        <w:pStyle w:val="Titre4"/>
        <w:numPr>
          <w:ilvl w:val="3"/>
          <w:numId w:val="49"/>
        </w:numPr>
      </w:pPr>
      <w:bookmarkStart w:id="24" w:name="_Toc8948414"/>
      <w:bookmarkStart w:id="25" w:name="_Toc8948601"/>
      <w:bookmarkStart w:id="26" w:name="_Toc8948415"/>
      <w:bookmarkStart w:id="27" w:name="_Toc8948602"/>
      <w:bookmarkStart w:id="28" w:name="_Toc8948416"/>
      <w:bookmarkStart w:id="29" w:name="_Toc8948603"/>
      <w:bookmarkStart w:id="30" w:name="_Toc8948417"/>
      <w:bookmarkStart w:id="31" w:name="_Toc8948604"/>
      <w:bookmarkStart w:id="32" w:name="_Toc8948418"/>
      <w:bookmarkStart w:id="33" w:name="_Toc8948605"/>
      <w:bookmarkStart w:id="34" w:name="_Toc8948419"/>
      <w:bookmarkStart w:id="35" w:name="_Toc8948606"/>
      <w:bookmarkStart w:id="36" w:name="_Toc74233189"/>
      <w:bookmarkEnd w:id="24"/>
      <w:bookmarkEnd w:id="25"/>
      <w:bookmarkEnd w:id="26"/>
      <w:bookmarkEnd w:id="27"/>
      <w:bookmarkEnd w:id="28"/>
      <w:bookmarkEnd w:id="29"/>
      <w:bookmarkEnd w:id="30"/>
      <w:bookmarkEnd w:id="31"/>
      <w:bookmarkEnd w:id="32"/>
      <w:bookmarkEnd w:id="33"/>
      <w:bookmarkEnd w:id="34"/>
      <w:bookmarkEnd w:id="35"/>
      <w:r>
        <w:t>Affrètement</w:t>
      </w:r>
      <w:bookmarkEnd w:id="36"/>
    </w:p>
    <w:p w14:paraId="5E917268" w14:textId="7DA45389" w:rsidR="00583AB0" w:rsidRDefault="009606A4" w:rsidP="009606A4">
      <w:r>
        <w:t xml:space="preserve">Exceptionnellement, le CAFC peut être amené à confier à un autre exploitant le soin de faire voler des passagers ayant acheté un vol auprès du CAFC. </w:t>
      </w:r>
    </w:p>
    <w:p w14:paraId="48FCA5E8" w14:textId="77777777" w:rsidR="00583AB0" w:rsidRDefault="009606A4" w:rsidP="009606A4">
      <w:r>
        <w:t xml:space="preserve">L'exploitant en question doit </w:t>
      </w:r>
      <w:r w:rsidR="00583AB0">
        <w:t xml:space="preserve">être déclaré dans un pays de l'UE et </w:t>
      </w:r>
      <w:r>
        <w:t>disposer d'un MANEX</w:t>
      </w:r>
      <w:r w:rsidR="00583AB0">
        <w:t>.</w:t>
      </w:r>
    </w:p>
    <w:p w14:paraId="7A4AD5F9" w14:textId="77777777" w:rsidR="00583AB0" w:rsidRDefault="00583AB0" w:rsidP="009606A4">
      <w:r>
        <w:t>Le ballon qu'il exploite doit être navigable.</w:t>
      </w:r>
    </w:p>
    <w:p w14:paraId="5515B093" w14:textId="00DAED29" w:rsidR="009606A4" w:rsidRDefault="00583AB0" w:rsidP="00583AB0">
      <w:r>
        <w:t>Le pilote doit être à jour de ses qualifications</w:t>
      </w:r>
      <w:r w:rsidR="009606A4">
        <w:t>.</w:t>
      </w:r>
    </w:p>
    <w:p w14:paraId="6B5B008F" w14:textId="00C307FA" w:rsidR="00A26459" w:rsidRPr="00FF29FE" w:rsidRDefault="00A26459" w:rsidP="00E21A4C">
      <w:pPr>
        <w:pStyle w:val="Titre3"/>
      </w:pPr>
      <w:bookmarkStart w:id="37" w:name="_Toc74233190"/>
      <w:r w:rsidRPr="00FF29FE">
        <w:t>Personnel de gestion des opérations</w:t>
      </w:r>
      <w:bookmarkEnd w:id="37"/>
    </w:p>
    <w:p w14:paraId="08900BA1" w14:textId="1F0B21D0" w:rsidR="00DE1E1B" w:rsidRDefault="00A26459" w:rsidP="00E21A4C">
      <w:pPr>
        <w:pStyle w:val="Titre4"/>
      </w:pPr>
      <w:bookmarkStart w:id="38" w:name="_Toc8948421"/>
      <w:bookmarkStart w:id="39" w:name="_Toc8948608"/>
      <w:bookmarkStart w:id="40" w:name="_Toc74233191"/>
      <w:bookmarkEnd w:id="38"/>
      <w:bookmarkEnd w:id="39"/>
      <w:r>
        <w:t>Cadre responsable (CR</w:t>
      </w:r>
      <w:r w:rsidR="422B11FE">
        <w:t>)</w:t>
      </w:r>
      <w:bookmarkEnd w:id="40"/>
    </w:p>
    <w:p w14:paraId="2DFF8544" w14:textId="77777777" w:rsidR="0043065C" w:rsidRDefault="009B7905" w:rsidP="008D59ED">
      <w:r w:rsidRPr="009B7905">
        <w:t xml:space="preserve">Le </w:t>
      </w:r>
      <w:r w:rsidRPr="008D59ED">
        <w:rPr>
          <w:bCs/>
        </w:rPr>
        <w:t>CR</w:t>
      </w:r>
      <w:r w:rsidRPr="009B7905">
        <w:rPr>
          <w:b/>
          <w:bCs/>
        </w:rPr>
        <w:t xml:space="preserve"> </w:t>
      </w:r>
      <w:r w:rsidRPr="009B7905">
        <w:t xml:space="preserve">met </w:t>
      </w:r>
      <w:proofErr w:type="spellStart"/>
      <w:r w:rsidRPr="009B7905">
        <w:t>a</w:t>
      </w:r>
      <w:proofErr w:type="spellEnd"/>
      <w:r w:rsidRPr="009B7905">
        <w:t xml:space="preserve">̀ disposition les moyens financiers et humains </w:t>
      </w:r>
      <w:proofErr w:type="spellStart"/>
      <w:r w:rsidRPr="009B7905">
        <w:t>nécessaires</w:t>
      </w:r>
      <w:proofErr w:type="spellEnd"/>
      <w:r w:rsidRPr="009B7905">
        <w:t xml:space="preserve"> en </w:t>
      </w:r>
      <w:proofErr w:type="spellStart"/>
      <w:r w:rsidRPr="009B7905">
        <w:t>adéquation</w:t>
      </w:r>
      <w:proofErr w:type="spellEnd"/>
      <w:r w:rsidRPr="009B7905">
        <w:t xml:space="preserve"> entre les ressources et les besoins d’exploitation. Il est chargé d’</w:t>
      </w:r>
      <w:proofErr w:type="spellStart"/>
      <w:r w:rsidRPr="009B7905">
        <w:t>établir</w:t>
      </w:r>
      <w:proofErr w:type="spellEnd"/>
      <w:r w:rsidRPr="009B7905">
        <w:t xml:space="preserve"> et de maintenir un </w:t>
      </w:r>
      <w:proofErr w:type="spellStart"/>
      <w:r w:rsidRPr="009B7905">
        <w:t>système</w:t>
      </w:r>
      <w:proofErr w:type="spellEnd"/>
      <w:r w:rsidRPr="009B7905">
        <w:t xml:space="preserve"> de gestion efficace, de </w:t>
      </w:r>
      <w:proofErr w:type="spellStart"/>
      <w:r w:rsidRPr="009B7905">
        <w:t>définir</w:t>
      </w:r>
      <w:proofErr w:type="spellEnd"/>
      <w:r w:rsidRPr="009B7905">
        <w:t xml:space="preserve"> la politique de </w:t>
      </w:r>
      <w:proofErr w:type="spellStart"/>
      <w:r w:rsidRPr="009B7905">
        <w:t>sécurite</w:t>
      </w:r>
      <w:proofErr w:type="spellEnd"/>
      <w:r w:rsidRPr="009B7905">
        <w:t xml:space="preserve">́ de veiller à son application et de </w:t>
      </w:r>
      <w:proofErr w:type="spellStart"/>
      <w:r w:rsidRPr="009B7905">
        <w:t>définir</w:t>
      </w:r>
      <w:proofErr w:type="spellEnd"/>
      <w:r w:rsidRPr="009B7905">
        <w:t xml:space="preserve"> les </w:t>
      </w:r>
      <w:proofErr w:type="spellStart"/>
      <w:r w:rsidRPr="009B7905">
        <w:t>responsabilités</w:t>
      </w:r>
      <w:proofErr w:type="spellEnd"/>
      <w:r w:rsidRPr="009B7905">
        <w:t xml:space="preserve"> des personnels en </w:t>
      </w:r>
      <w:proofErr w:type="spellStart"/>
      <w:r w:rsidRPr="009B7905">
        <w:t>matière</w:t>
      </w:r>
      <w:proofErr w:type="spellEnd"/>
      <w:r w:rsidRPr="009B7905">
        <w:t xml:space="preserve"> de </w:t>
      </w:r>
      <w:proofErr w:type="spellStart"/>
      <w:r w:rsidRPr="009B7905">
        <w:t>sécurite</w:t>
      </w:r>
      <w:proofErr w:type="spellEnd"/>
      <w:r w:rsidRPr="009B7905">
        <w:t>́/</w:t>
      </w:r>
      <w:proofErr w:type="spellStart"/>
      <w:r w:rsidRPr="009B7905">
        <w:t>conformite</w:t>
      </w:r>
      <w:proofErr w:type="spellEnd"/>
      <w:r w:rsidRPr="009B7905">
        <w:t>́.</w:t>
      </w:r>
    </w:p>
    <w:p w14:paraId="570CD760" w14:textId="77777777" w:rsidR="0043065C" w:rsidRDefault="009B7905" w:rsidP="008D59ED">
      <w:r w:rsidRPr="009B7905">
        <w:t xml:space="preserve">Il assure la </w:t>
      </w:r>
      <w:proofErr w:type="spellStart"/>
      <w:r w:rsidRPr="009B7905">
        <w:t>responsabilite</w:t>
      </w:r>
      <w:proofErr w:type="spellEnd"/>
      <w:r w:rsidRPr="009B7905">
        <w:t xml:space="preserve">́ directe en ce qui concerne la </w:t>
      </w:r>
      <w:proofErr w:type="spellStart"/>
      <w:r w:rsidRPr="009B7905">
        <w:t>sécurite</w:t>
      </w:r>
      <w:proofErr w:type="spellEnd"/>
      <w:r w:rsidRPr="009B7905">
        <w:t xml:space="preserve">́, notamment en acceptant le niveau de risque de son exploitation. </w:t>
      </w:r>
    </w:p>
    <w:p w14:paraId="3AAE05B3" w14:textId="411D672A" w:rsidR="0043065C" w:rsidRDefault="009B7905" w:rsidP="008D59ED">
      <w:r w:rsidRPr="009B7905">
        <w:t xml:space="preserve">Enfin il est garant en dernier ressort de la </w:t>
      </w:r>
      <w:proofErr w:type="spellStart"/>
      <w:r w:rsidRPr="009B7905">
        <w:t>conformite</w:t>
      </w:r>
      <w:proofErr w:type="spellEnd"/>
      <w:r w:rsidRPr="009B7905">
        <w:t xml:space="preserve">́ de son exploitation au regard d’une part des normes et d’autre part des </w:t>
      </w:r>
      <w:proofErr w:type="spellStart"/>
      <w:r w:rsidRPr="009B7905">
        <w:t>règles</w:t>
      </w:r>
      <w:proofErr w:type="spellEnd"/>
      <w:r w:rsidRPr="009B7905">
        <w:t xml:space="preserve"> propres à l’exploitant (</w:t>
      </w:r>
      <w:proofErr w:type="spellStart"/>
      <w:r w:rsidRPr="009B7905">
        <w:t>décrites</w:t>
      </w:r>
      <w:proofErr w:type="spellEnd"/>
      <w:r w:rsidRPr="009B7905">
        <w:t xml:space="preserve"> dans le manuel d’exploitation et le manuel de gestion de la </w:t>
      </w:r>
      <w:proofErr w:type="spellStart"/>
      <w:r w:rsidRPr="009B7905">
        <w:t>navigabilite</w:t>
      </w:r>
      <w:proofErr w:type="spellEnd"/>
      <w:r w:rsidRPr="009B7905">
        <w:t>́, MGN).</w:t>
      </w:r>
    </w:p>
    <w:p w14:paraId="191AE553" w14:textId="28FFFC24" w:rsidR="009B7905" w:rsidRPr="009B7905" w:rsidRDefault="009F69F9" w:rsidP="008D59ED">
      <w:r>
        <w:t xml:space="preserve">Il assure également la </w:t>
      </w:r>
      <w:r w:rsidR="00D22551">
        <w:t>Surveillance</w:t>
      </w:r>
      <w:r>
        <w:t xml:space="preserve"> de la Conformité</w:t>
      </w:r>
      <w:r w:rsidR="00E33EA7">
        <w:t xml:space="preserve"> (R</w:t>
      </w:r>
      <w:r w:rsidR="00D22551">
        <w:t>S</w:t>
      </w:r>
      <w:r w:rsidR="00E33EA7">
        <w:t xml:space="preserve">C) et </w:t>
      </w:r>
      <w:r w:rsidR="00D22551">
        <w:t xml:space="preserve">la Gestion </w:t>
      </w:r>
      <w:r w:rsidR="00E33EA7">
        <w:t>de la Sécurité (RGS).</w:t>
      </w:r>
      <w:r w:rsidR="009B7905" w:rsidRPr="009B7905">
        <w:t xml:space="preserve"> </w:t>
      </w:r>
    </w:p>
    <w:p w14:paraId="1C50E306" w14:textId="3A800843" w:rsidR="00A26459" w:rsidRDefault="2A4AD0B4" w:rsidP="00E21A4C">
      <w:pPr>
        <w:pStyle w:val="Titre4"/>
      </w:pPr>
      <w:r>
        <w:lastRenderedPageBreak/>
        <w:t xml:space="preserve"> </w:t>
      </w:r>
      <w:bookmarkStart w:id="41" w:name="_Toc8948423"/>
      <w:bookmarkStart w:id="42" w:name="_Toc8948610"/>
      <w:bookmarkStart w:id="43" w:name="_Toc74233192"/>
      <w:bookmarkEnd w:id="41"/>
      <w:bookmarkEnd w:id="42"/>
      <w:r w:rsidR="002577D7">
        <w:t>Responsable</w:t>
      </w:r>
      <w:r w:rsidR="00A26459">
        <w:t xml:space="preserve"> de </w:t>
      </w:r>
      <w:r w:rsidR="00D22551">
        <w:t>surveillance</w:t>
      </w:r>
      <w:r w:rsidR="00A26459">
        <w:t xml:space="preserve"> de la conformité</w:t>
      </w:r>
      <w:r w:rsidR="00EA1333">
        <w:t xml:space="preserve"> (R</w:t>
      </w:r>
      <w:r w:rsidR="00D22551">
        <w:t>S</w:t>
      </w:r>
      <w:r w:rsidR="00EA1333">
        <w:t>C)</w:t>
      </w:r>
      <w:bookmarkEnd w:id="43"/>
      <w:r w:rsidR="1AA2F682">
        <w:t xml:space="preserve"> </w:t>
      </w:r>
    </w:p>
    <w:p w14:paraId="6622141A" w14:textId="0BF0DCFF" w:rsidR="00C5251F" w:rsidRDefault="00E33EA7" w:rsidP="008D59ED">
      <w:r w:rsidRPr="00E33EA7">
        <w:t xml:space="preserve">Le </w:t>
      </w:r>
      <w:r w:rsidRPr="008D59ED">
        <w:rPr>
          <w:bCs/>
        </w:rPr>
        <w:t>R</w:t>
      </w:r>
      <w:r w:rsidR="00D22551">
        <w:rPr>
          <w:bCs/>
        </w:rPr>
        <w:t>S</w:t>
      </w:r>
      <w:r w:rsidRPr="008D59ED">
        <w:rPr>
          <w:bCs/>
        </w:rPr>
        <w:t>C</w:t>
      </w:r>
      <w:r w:rsidRPr="00E33EA7">
        <w:rPr>
          <w:b/>
          <w:bCs/>
        </w:rPr>
        <w:t xml:space="preserve"> </w:t>
      </w:r>
      <w:proofErr w:type="spellStart"/>
      <w:r w:rsidRPr="00E33EA7">
        <w:t>vérifie</w:t>
      </w:r>
      <w:proofErr w:type="spellEnd"/>
      <w:r w:rsidRPr="00E33EA7">
        <w:t xml:space="preserve"> que les </w:t>
      </w:r>
      <w:proofErr w:type="spellStart"/>
      <w:r w:rsidRPr="00E33EA7">
        <w:t>activités</w:t>
      </w:r>
      <w:proofErr w:type="spellEnd"/>
      <w:r w:rsidRPr="00E33EA7">
        <w:t xml:space="preserve"> des </w:t>
      </w:r>
      <w:proofErr w:type="spellStart"/>
      <w:r w:rsidRPr="00E33EA7">
        <w:t>différents</w:t>
      </w:r>
      <w:proofErr w:type="spellEnd"/>
      <w:r w:rsidRPr="00E33EA7">
        <w:t xml:space="preserve"> domaines </w:t>
      </w:r>
      <w:proofErr w:type="spellStart"/>
      <w:r w:rsidRPr="00E33EA7">
        <w:t>opérationnels</w:t>
      </w:r>
      <w:proofErr w:type="spellEnd"/>
      <w:r w:rsidRPr="00E33EA7">
        <w:t xml:space="preserve"> (</w:t>
      </w:r>
      <w:proofErr w:type="spellStart"/>
      <w:r w:rsidRPr="00E33EA7">
        <w:t>opérations</w:t>
      </w:r>
      <w:proofErr w:type="spellEnd"/>
      <w:r w:rsidRPr="00E33EA7">
        <w:t xml:space="preserve"> en vol, maintien de la </w:t>
      </w:r>
      <w:proofErr w:type="spellStart"/>
      <w:r w:rsidRPr="00E33EA7">
        <w:t>navigabilite</w:t>
      </w:r>
      <w:proofErr w:type="spellEnd"/>
      <w:r w:rsidRPr="00E33EA7">
        <w:t xml:space="preserve">́ des </w:t>
      </w:r>
      <w:proofErr w:type="spellStart"/>
      <w:r w:rsidRPr="00E33EA7">
        <w:t>aéronefs</w:t>
      </w:r>
      <w:proofErr w:type="spellEnd"/>
      <w:r w:rsidRPr="00E33EA7">
        <w:t xml:space="preserve">, formation des </w:t>
      </w:r>
      <w:proofErr w:type="spellStart"/>
      <w:r w:rsidRPr="00E33EA7">
        <w:t>équipages</w:t>
      </w:r>
      <w:proofErr w:type="spellEnd"/>
      <w:r w:rsidRPr="00E33EA7">
        <w:t xml:space="preserve"> et </w:t>
      </w:r>
      <w:proofErr w:type="spellStart"/>
      <w:r w:rsidRPr="00E33EA7">
        <w:t>opérations</w:t>
      </w:r>
      <w:proofErr w:type="spellEnd"/>
      <w:r w:rsidRPr="00E33EA7">
        <w:t xml:space="preserve"> au sol) sont conduites </w:t>
      </w:r>
      <w:proofErr w:type="spellStart"/>
      <w:r w:rsidRPr="00E33EA7">
        <w:t>conformément</w:t>
      </w:r>
      <w:proofErr w:type="spellEnd"/>
      <w:r w:rsidRPr="00E33EA7">
        <w:t xml:space="preserve"> aux normes requises par l'</w:t>
      </w:r>
      <w:proofErr w:type="spellStart"/>
      <w:r w:rsidRPr="00E33EA7">
        <w:t>Autorite</w:t>
      </w:r>
      <w:proofErr w:type="spellEnd"/>
      <w:r w:rsidRPr="00E33EA7">
        <w:t xml:space="preserve">́, ainsi qu’aux exigences </w:t>
      </w:r>
      <w:proofErr w:type="spellStart"/>
      <w:r w:rsidRPr="00E33EA7">
        <w:t>définies</w:t>
      </w:r>
      <w:proofErr w:type="spellEnd"/>
      <w:r w:rsidRPr="00E33EA7">
        <w:t xml:space="preserve"> par l'exploitant, </w:t>
      </w:r>
      <w:proofErr w:type="spellStart"/>
      <w:r w:rsidRPr="00E33EA7">
        <w:t>elles-mêmes</w:t>
      </w:r>
      <w:proofErr w:type="spellEnd"/>
      <w:r w:rsidRPr="00E33EA7">
        <w:t xml:space="preserve"> conformes à la </w:t>
      </w:r>
      <w:proofErr w:type="spellStart"/>
      <w:r w:rsidRPr="00E33EA7">
        <w:t>réglementation</w:t>
      </w:r>
      <w:proofErr w:type="spellEnd"/>
      <w:r w:rsidR="00C5251F">
        <w:t>.</w:t>
      </w:r>
    </w:p>
    <w:p w14:paraId="446A08C1" w14:textId="71D31A7B" w:rsidR="00C5251F" w:rsidRPr="008D59ED" w:rsidRDefault="00D22551" w:rsidP="00E21A4C">
      <w:pPr>
        <w:pStyle w:val="Titre4"/>
      </w:pPr>
      <w:bookmarkStart w:id="44" w:name="_Toc74233193"/>
      <w:r>
        <w:rPr>
          <w:lang w:eastAsia="en-US"/>
        </w:rPr>
        <w:t>Responsable</w:t>
      </w:r>
      <w:r w:rsidR="00C5251F" w:rsidRPr="008D59ED">
        <w:rPr>
          <w:lang w:eastAsia="en-US"/>
        </w:rPr>
        <w:t xml:space="preserve"> de gestion de la </w:t>
      </w:r>
      <w:proofErr w:type="spellStart"/>
      <w:r w:rsidR="00C5251F" w:rsidRPr="008D59ED">
        <w:rPr>
          <w:lang w:eastAsia="en-US"/>
        </w:rPr>
        <w:t>sécurite</w:t>
      </w:r>
      <w:proofErr w:type="spellEnd"/>
      <w:r w:rsidR="00C5251F" w:rsidRPr="008D59ED">
        <w:rPr>
          <w:lang w:eastAsia="en-US"/>
        </w:rPr>
        <w:t>́</w:t>
      </w:r>
      <w:r>
        <w:rPr>
          <w:lang w:eastAsia="en-US"/>
        </w:rPr>
        <w:t xml:space="preserve"> (RGS)</w:t>
      </w:r>
      <w:bookmarkEnd w:id="44"/>
    </w:p>
    <w:p w14:paraId="32DEAFC0" w14:textId="7F4E2B75" w:rsidR="00C5251F" w:rsidRPr="00C5251F" w:rsidRDefault="00C5251F" w:rsidP="008D59ED">
      <w:r w:rsidRPr="00C5251F">
        <w:t xml:space="preserve">Le </w:t>
      </w:r>
      <w:r w:rsidRPr="008D59ED">
        <w:rPr>
          <w:bCs/>
        </w:rPr>
        <w:t>RGS</w:t>
      </w:r>
      <w:r w:rsidRPr="00C5251F">
        <w:rPr>
          <w:b/>
          <w:bCs/>
        </w:rPr>
        <w:t xml:space="preserve"> </w:t>
      </w:r>
      <w:r w:rsidRPr="00C5251F">
        <w:t xml:space="preserve">est chargé de la mise en œuvre, du </w:t>
      </w:r>
      <w:proofErr w:type="spellStart"/>
      <w:r w:rsidRPr="00C5251F">
        <w:t>développement</w:t>
      </w:r>
      <w:proofErr w:type="spellEnd"/>
      <w:r w:rsidRPr="00C5251F">
        <w:t xml:space="preserve"> et du pilotage du S</w:t>
      </w:r>
      <w:r w:rsidR="00D22551">
        <w:t xml:space="preserve">ystème de </w:t>
      </w:r>
      <w:r w:rsidRPr="00C5251F">
        <w:t>G</w:t>
      </w:r>
      <w:r w:rsidR="00D22551">
        <w:t>estion (SG)</w:t>
      </w:r>
      <w:r w:rsidR="005019B3">
        <w:t>.</w:t>
      </w:r>
    </w:p>
    <w:p w14:paraId="10BE32D5" w14:textId="2D39503C" w:rsidR="00975955" w:rsidRDefault="00A26459" w:rsidP="00E21A4C">
      <w:pPr>
        <w:pStyle w:val="Titre4"/>
      </w:pPr>
      <w:bookmarkStart w:id="45" w:name="_Toc8948426"/>
      <w:bookmarkStart w:id="46" w:name="_Toc8948613"/>
      <w:bookmarkStart w:id="47" w:name="_Toc74233194"/>
      <w:bookmarkEnd w:id="45"/>
      <w:bookmarkEnd w:id="46"/>
      <w:r w:rsidRPr="005019B3">
        <w:t>Responsables</w:t>
      </w:r>
      <w:r>
        <w:t xml:space="preserve"> désignés pour les Opérations en Vol (RDOV)</w:t>
      </w:r>
      <w:bookmarkEnd w:id="47"/>
      <w:r w:rsidR="3DE04EB6">
        <w:t xml:space="preserve"> </w:t>
      </w:r>
    </w:p>
    <w:p w14:paraId="6BB0C63B" w14:textId="1CDC05A6" w:rsidR="00A26459" w:rsidRDefault="00887E43" w:rsidP="008D59ED">
      <w:r>
        <w:t xml:space="preserve">Le Responsable désigné pour les opérations en vol </w:t>
      </w:r>
      <w:r w:rsidR="3AA005D5">
        <w:t>assurer</w:t>
      </w:r>
      <w:r w:rsidR="1032B004" w:rsidRPr="25198485">
        <w:t xml:space="preserve"> </w:t>
      </w:r>
      <w:r w:rsidR="1B58E5C3">
        <w:t xml:space="preserve">le bon déroulement </w:t>
      </w:r>
      <w:r w:rsidR="25198485">
        <w:t>des opérations en vol</w:t>
      </w:r>
      <w:r>
        <w:t>.</w:t>
      </w:r>
    </w:p>
    <w:p w14:paraId="77B1AFC1" w14:textId="0AC7CE17" w:rsidR="00975955" w:rsidRDefault="00A26459" w:rsidP="00E21A4C">
      <w:pPr>
        <w:pStyle w:val="Titre4"/>
      </w:pPr>
      <w:bookmarkStart w:id="48" w:name="_Toc74233195"/>
      <w:r>
        <w:t>Responsables désignés pour les Opérations au Sol (RDOS)</w:t>
      </w:r>
      <w:bookmarkEnd w:id="48"/>
    </w:p>
    <w:p w14:paraId="0AEEF9CA" w14:textId="18F9CF5F" w:rsidR="00887E43" w:rsidRDefault="00887E43" w:rsidP="00887E43">
      <w:r>
        <w:t>Le Responsable désigné pour les opérations au vol assurer</w:t>
      </w:r>
      <w:r w:rsidRPr="25198485">
        <w:t xml:space="preserve"> </w:t>
      </w:r>
      <w:r>
        <w:t>le bon déroulement des opérations au sol.</w:t>
      </w:r>
    </w:p>
    <w:p w14:paraId="0EFB2FFE" w14:textId="2ABDCFE7" w:rsidR="00903652" w:rsidRDefault="00903652" w:rsidP="00E21A4C">
      <w:pPr>
        <w:pStyle w:val="Titre4"/>
      </w:pPr>
      <w:bookmarkStart w:id="49" w:name="_Toc74233196"/>
      <w:r>
        <w:t>Responsable du Matériel</w:t>
      </w:r>
      <w:bookmarkEnd w:id="49"/>
    </w:p>
    <w:p w14:paraId="556CE1B0" w14:textId="77777777" w:rsidR="00903652" w:rsidRDefault="00246EF1" w:rsidP="008D59ED">
      <w:r>
        <w:t xml:space="preserve">Le Responsable matériel, désigné par le CD, est le référent interne pour toutes les questions </w:t>
      </w:r>
      <w:r w:rsidR="002B7A2B">
        <w:t>relatives au matériel, son entretien et à la gestion des défauts et pannes. À ce titre, il est le contact privilégié entre le CAFC et ses Ateliers agréés, responsables du maintien de la navigabilité des ballons du CAFC.</w:t>
      </w:r>
    </w:p>
    <w:p w14:paraId="203D4DAA" w14:textId="452A999E" w:rsidR="00A26459" w:rsidRDefault="00A26459" w:rsidP="00E21A4C">
      <w:pPr>
        <w:pStyle w:val="Titre4"/>
      </w:pPr>
      <w:bookmarkStart w:id="50" w:name="_Toc8948431"/>
      <w:bookmarkStart w:id="51" w:name="_Toc8948618"/>
      <w:bookmarkStart w:id="52" w:name="_Toc74233197"/>
      <w:bookmarkEnd w:id="50"/>
      <w:bookmarkEnd w:id="51"/>
      <w:r w:rsidRPr="002B7A2B">
        <w:t>Responsable désigné pour le Maintien de Navigabilité (RDMN)</w:t>
      </w:r>
      <w:bookmarkEnd w:id="52"/>
    </w:p>
    <w:p w14:paraId="4499A09D" w14:textId="54B3928E" w:rsidR="00EB783F" w:rsidRPr="00EB783F" w:rsidRDefault="00EB783F" w:rsidP="00EB783F">
      <w:pPr>
        <w:pStyle w:val="Citation"/>
      </w:pPr>
      <w:proofErr w:type="gramStart"/>
      <w:r w:rsidRPr="008D59ED">
        <w:t>part</w:t>
      </w:r>
      <w:proofErr w:type="gramEnd"/>
      <w:r w:rsidRPr="008D59ED">
        <w:t xml:space="preserve"> 145 réf. UE 1321/2014</w:t>
      </w:r>
    </w:p>
    <w:p w14:paraId="2851B553" w14:textId="28F98AEC" w:rsidR="58DE5701" w:rsidRPr="00A22874" w:rsidRDefault="58DE5701" w:rsidP="00EB783F">
      <w:r w:rsidRPr="00EB783F">
        <w:rPr>
          <w:i/>
        </w:rPr>
        <w:t>L’</w:t>
      </w:r>
      <w:r w:rsidR="1EDD6EBB" w:rsidRPr="00EB783F">
        <w:rPr>
          <w:i/>
        </w:rPr>
        <w:t>Atelier de la Montgol</w:t>
      </w:r>
      <w:r w:rsidR="72E2196D" w:rsidRPr="00EB783F">
        <w:rPr>
          <w:i/>
        </w:rPr>
        <w:t>f</w:t>
      </w:r>
      <w:r w:rsidR="1EDD6EBB" w:rsidRPr="00EB783F">
        <w:rPr>
          <w:i/>
        </w:rPr>
        <w:t>ière</w:t>
      </w:r>
      <w:r w:rsidR="1EDD6EBB" w:rsidRPr="00A22874">
        <w:rPr>
          <w:i/>
        </w:rPr>
        <w:t xml:space="preserve"> </w:t>
      </w:r>
      <w:r w:rsidR="00EB783F" w:rsidRPr="00EB783F">
        <w:rPr>
          <w:iCs/>
        </w:rPr>
        <w:t>est le</w:t>
      </w:r>
      <w:r w:rsidR="00EB783F">
        <w:rPr>
          <w:iCs/>
        </w:rPr>
        <w:t xml:space="preserve"> RDMN</w:t>
      </w:r>
      <w:r w:rsidR="00EB783F" w:rsidRPr="00EB783F">
        <w:rPr>
          <w:iCs/>
        </w:rPr>
        <w:t xml:space="preserve"> </w:t>
      </w:r>
      <w:r w:rsidR="00EB783F">
        <w:rPr>
          <w:iCs/>
        </w:rPr>
        <w:t>des</w:t>
      </w:r>
      <w:r w:rsidR="1EDD6EBB" w:rsidRPr="00A73A1D">
        <w:rPr>
          <w:iCs/>
        </w:rPr>
        <w:t xml:space="preserve"> ballons F-HCFC, F-GLSV</w:t>
      </w:r>
      <w:r w:rsidR="001F3558">
        <w:rPr>
          <w:iCs/>
        </w:rPr>
        <w:t xml:space="preserve">, </w:t>
      </w:r>
      <w:r w:rsidR="1EDD6EBB" w:rsidRPr="00A73A1D">
        <w:rPr>
          <w:iCs/>
        </w:rPr>
        <w:t>F-HC</w:t>
      </w:r>
      <w:r w:rsidR="627CE4FF" w:rsidRPr="00A73A1D">
        <w:rPr>
          <w:iCs/>
        </w:rPr>
        <w:t>AJ</w:t>
      </w:r>
      <w:r w:rsidR="005D7F50">
        <w:rPr>
          <w:iCs/>
        </w:rPr>
        <w:t>,</w:t>
      </w:r>
      <w:r w:rsidR="001F3558">
        <w:rPr>
          <w:iCs/>
        </w:rPr>
        <w:t xml:space="preserve"> F-HAFC</w:t>
      </w:r>
      <w:r w:rsidR="005D7F50">
        <w:rPr>
          <w:iCs/>
        </w:rPr>
        <w:t xml:space="preserve"> et F-HLCT</w:t>
      </w:r>
      <w:r w:rsidR="002479D3">
        <w:rPr>
          <w:iCs/>
        </w:rPr>
        <w:t xml:space="preserve"> (Annexe III)</w:t>
      </w:r>
      <w:r w:rsidR="00EB783F">
        <w:t>.</w:t>
      </w:r>
    </w:p>
    <w:p w14:paraId="0D3D4EB4" w14:textId="77777777" w:rsidR="0032790C" w:rsidRPr="009412F1" w:rsidRDefault="0032790C" w:rsidP="00E21A4C">
      <w:pPr>
        <w:pStyle w:val="Titre3"/>
      </w:pPr>
      <w:bookmarkStart w:id="53" w:name="_Toc74233198"/>
      <w:r w:rsidRPr="006E0834">
        <w:t>Composition de l’équipage</w:t>
      </w:r>
      <w:bookmarkEnd w:id="53"/>
    </w:p>
    <w:p w14:paraId="0400F7C8" w14:textId="734D5843" w:rsidR="0032790C" w:rsidRDefault="0032790C" w:rsidP="00E21A4C">
      <w:pPr>
        <w:pStyle w:val="Titre4"/>
      </w:pPr>
      <w:bookmarkStart w:id="54" w:name="_Toc74233199"/>
      <w:r>
        <w:t>Équipage de bord</w:t>
      </w:r>
      <w:bookmarkEnd w:id="54"/>
    </w:p>
    <w:p w14:paraId="2C9BFBDE" w14:textId="72CFB6F6" w:rsidR="00077B0F" w:rsidRDefault="0032790C" w:rsidP="0032790C">
      <w:r>
        <w:t xml:space="preserve">Le pilote qui officie en tant que Commandant de Bord </w:t>
      </w:r>
      <w:r w:rsidR="00077B0F">
        <w:t xml:space="preserve">(CDB) </w:t>
      </w:r>
      <w:r>
        <w:t>est le seul membre d’équipage</w:t>
      </w:r>
      <w:r w:rsidR="00077B0F">
        <w:t xml:space="preserve"> à bord.</w:t>
      </w:r>
    </w:p>
    <w:p w14:paraId="72AA7B5C" w14:textId="2FADF47E" w:rsidR="0032790C" w:rsidRPr="00077B0F" w:rsidRDefault="00077B0F" w:rsidP="00E21A4C">
      <w:pPr>
        <w:pStyle w:val="Titre4"/>
      </w:pPr>
      <w:bookmarkStart w:id="55" w:name="_Toc74233200"/>
      <w:r w:rsidRPr="00077B0F">
        <w:t>Équipage au sol</w:t>
      </w:r>
      <w:bookmarkEnd w:id="55"/>
      <w:r w:rsidR="0032790C" w:rsidRPr="00077B0F">
        <w:t xml:space="preserve"> </w:t>
      </w:r>
    </w:p>
    <w:p w14:paraId="114B5BEE" w14:textId="7C03ED9B" w:rsidR="0032790C" w:rsidRDefault="00077B0F" w:rsidP="0032790C">
      <w:r>
        <w:t xml:space="preserve">Constitue l'équipage au sol </w:t>
      </w:r>
      <w:r w:rsidR="0032790C">
        <w:t>un ou plusieurs équipiers</w:t>
      </w:r>
      <w:r>
        <w:t xml:space="preserve"> réguliers</w:t>
      </w:r>
      <w:r w:rsidR="0032790C">
        <w:t>, qui participent à la mise en œuvre et au rangement du ballon sous la responsabilité du CDB, et conduisent le véhicule de récupération.</w:t>
      </w:r>
      <w:r>
        <w:t xml:space="preserve"> Ils peuvent être secondés par des équipiers occasionnels, délégués à une tâche précise pour laquelle ils auront été formés avant exécution.</w:t>
      </w:r>
    </w:p>
    <w:p w14:paraId="13127555" w14:textId="77777777" w:rsidR="0032790C" w:rsidRPr="0032790C" w:rsidRDefault="0032790C" w:rsidP="00E21A4C">
      <w:pPr>
        <w:pStyle w:val="Titre4"/>
      </w:pPr>
      <w:bookmarkStart w:id="56" w:name="_Toc74233201"/>
      <w:r w:rsidRPr="0032790C">
        <w:t>Désignation du CDB</w:t>
      </w:r>
      <w:bookmarkEnd w:id="56"/>
    </w:p>
    <w:p w14:paraId="462BF660" w14:textId="361CF808" w:rsidR="0032790C" w:rsidRDefault="0032790C" w:rsidP="0032790C">
      <w:r w:rsidRPr="4B5D7453">
        <w:t xml:space="preserve">Le </w:t>
      </w:r>
      <w:r>
        <w:t>CDB</w:t>
      </w:r>
      <w:r w:rsidRPr="4B5D7453">
        <w:t xml:space="preserve"> est le pilote attitré du vol, qui emprunte le ballon et porte la</w:t>
      </w:r>
      <w:r w:rsidRPr="6DA679E6">
        <w:t xml:space="preserve"> </w:t>
      </w:r>
      <w:r w:rsidRPr="4B5D7453">
        <w:t>responsabilité de l’ensemble des opérations de préparation, réalisation et rangement du vol.</w:t>
      </w:r>
      <w:r w:rsidR="00E74E03">
        <w:t xml:space="preserve"> Son nom figure en tête du dossier de vol. Si plusieurs pilotes </w:t>
      </w:r>
      <w:r w:rsidR="000F50CD">
        <w:t>sont</w:t>
      </w:r>
      <w:r w:rsidR="00E74E03">
        <w:t xml:space="preserve"> à bord, seul celui mentionné dans le dossier de vol peut être désigné comme CDB.</w:t>
      </w:r>
    </w:p>
    <w:p w14:paraId="1B095232" w14:textId="77777777" w:rsidR="00077B0F" w:rsidRPr="001F5EDD" w:rsidRDefault="00077B0F" w:rsidP="00E21A4C">
      <w:pPr>
        <w:pStyle w:val="Titre4"/>
      </w:pPr>
      <w:bookmarkStart w:id="57" w:name="_Toc74233202"/>
      <w:r w:rsidRPr="001F5EDD">
        <w:t>Équipier régulier</w:t>
      </w:r>
      <w:bookmarkEnd w:id="57"/>
    </w:p>
    <w:p w14:paraId="3CC47B6B" w14:textId="7808D32E" w:rsidR="00077B0F" w:rsidRDefault="00077B0F" w:rsidP="00077B0F">
      <w:r>
        <w:t>Un équipier régulier est formé par le CAFC et suit régulièrement les formations de maintien de compétence organisées par le CAFC. S'il n'est pas responsable de la sécurité du vol, l'équipier régulier participe à la sécurité des opérations en veillant à ce que celles-ci se déroulent selon les règles. Il avertit le CDB le cas échéant.</w:t>
      </w:r>
    </w:p>
    <w:p w14:paraId="58BF9FA5" w14:textId="77777777" w:rsidR="00077B0F" w:rsidRDefault="00077B0F" w:rsidP="00E21A4C">
      <w:pPr>
        <w:pStyle w:val="Titre4"/>
      </w:pPr>
      <w:bookmarkStart w:id="58" w:name="_Toc74233203"/>
      <w:r>
        <w:t>Équipier occasionnel</w:t>
      </w:r>
      <w:bookmarkEnd w:id="58"/>
    </w:p>
    <w:p w14:paraId="779B4740" w14:textId="119975D8" w:rsidR="00077B0F" w:rsidRPr="00A60EBC" w:rsidRDefault="00077B0F" w:rsidP="0032790C">
      <w:r>
        <w:t xml:space="preserve">Passagers ou personnes appelés pour l'occasion </w:t>
      </w:r>
      <w:r w:rsidR="000A6522">
        <w:t>pouvant</w:t>
      </w:r>
      <w:r>
        <w:t xml:space="preserve"> être amenés à être désignés comme équipiers occasionnels. Le CDB les forme pour la tâche dont ils devront s'acquitter (typiquement maintenir la bouche du ballon ouverte pendant la ventilation). Avant le commencent, le CDB vérifie que les équipiers occasionnels </w:t>
      </w:r>
      <w:r>
        <w:lastRenderedPageBreak/>
        <w:t>ont bien assimilé les consignes.</w:t>
      </w:r>
      <w:r w:rsidR="002738E2">
        <w:t xml:space="preserve"> </w:t>
      </w:r>
      <w:r>
        <w:t xml:space="preserve">Le CDB veille ensuite à ce que les actions des équipiers occasionnels soient conformes aux règles. </w:t>
      </w:r>
    </w:p>
    <w:p w14:paraId="1F979911" w14:textId="3B663557" w:rsidR="0032790C" w:rsidRPr="0032790C" w:rsidRDefault="0032790C" w:rsidP="00E21A4C">
      <w:pPr>
        <w:pStyle w:val="Titre4"/>
      </w:pPr>
      <w:bookmarkStart w:id="59" w:name="_Toc74233204"/>
      <w:r w:rsidRPr="0032790C">
        <w:t xml:space="preserve">Incapacité </w:t>
      </w:r>
      <w:r w:rsidR="00077B0F">
        <w:t>de l'équipier régulier</w:t>
      </w:r>
      <w:bookmarkEnd w:id="59"/>
      <w:r w:rsidRPr="0032790C">
        <w:t xml:space="preserve"> </w:t>
      </w:r>
    </w:p>
    <w:p w14:paraId="15D7F300" w14:textId="12C83A68" w:rsidR="0032790C" w:rsidRDefault="0032790C" w:rsidP="0032790C">
      <w:r w:rsidRPr="00882A03">
        <w:t xml:space="preserve">En cas d’incapacité de l’équipier </w:t>
      </w:r>
      <w:r w:rsidR="00077B0F">
        <w:t>régulier</w:t>
      </w:r>
      <w:r w:rsidRPr="00882A03">
        <w:t xml:space="preserve">, le CDB peut désigner </w:t>
      </w:r>
      <w:r w:rsidRPr="007B0FBE">
        <w:t>un</w:t>
      </w:r>
      <w:r w:rsidRPr="00335346">
        <w:t xml:space="preserve"> équipier </w:t>
      </w:r>
      <w:r w:rsidRPr="0022057C">
        <w:t xml:space="preserve">remplaçant, en s’assurant au préalable et au cours des différentes opérations que ce </w:t>
      </w:r>
      <w:r w:rsidRPr="001C53FD">
        <w:t>remplaçant réalise correctement les opérations. Si aucun remplaçant n’est identifiable, le CDB annulera le vol prévu, quel</w:t>
      </w:r>
      <w:r>
        <w:t xml:space="preserve"> </w:t>
      </w:r>
      <w:r w:rsidRPr="001C53FD">
        <w:t>que soit l’avancement des préparatifs</w:t>
      </w:r>
      <w:r>
        <w:t>.</w:t>
      </w:r>
    </w:p>
    <w:p w14:paraId="4DB731DC" w14:textId="2258FEF7" w:rsidR="00A26459" w:rsidRPr="00B453DC" w:rsidRDefault="00A26459" w:rsidP="00E21A4C">
      <w:pPr>
        <w:pStyle w:val="Titre3"/>
      </w:pPr>
      <w:bookmarkStart w:id="60" w:name="_Toc74233205"/>
      <w:r w:rsidRPr="00B453DC">
        <w:t>Autorité, devoirs et responsabilités du pilote commandant de bord (</w:t>
      </w:r>
      <w:r w:rsidR="00B720F4">
        <w:t>CDB</w:t>
      </w:r>
      <w:r w:rsidRPr="00B453DC">
        <w:t>)</w:t>
      </w:r>
      <w:bookmarkEnd w:id="60"/>
    </w:p>
    <w:p w14:paraId="0800A535" w14:textId="77777777" w:rsidR="00A26459" w:rsidRPr="008C31CB" w:rsidRDefault="00A26459" w:rsidP="008D59ED">
      <w:pPr>
        <w:pStyle w:val="Citation"/>
      </w:pPr>
      <w:r w:rsidRPr="008C31CB">
        <w:t>BOP BAS 020/BOP ADD 400 020/AMC</w:t>
      </w:r>
      <w:r w:rsidR="007975D4">
        <w:t>1</w:t>
      </w:r>
      <w:r w:rsidR="00B44381">
        <w:t xml:space="preserve"> GM</w:t>
      </w:r>
      <w:r w:rsidR="007975D4">
        <w:t>1 BOP BAS020-</w:t>
      </w:r>
      <w:r w:rsidRPr="008C31CB">
        <w:t>050</w:t>
      </w:r>
    </w:p>
    <w:p w14:paraId="6D01F4D1" w14:textId="41AF1136" w:rsidR="0002308D" w:rsidRPr="0002308D" w:rsidRDefault="0002308D" w:rsidP="00E21A4C">
      <w:pPr>
        <w:pStyle w:val="Titre4"/>
      </w:pPr>
      <w:bookmarkStart w:id="61" w:name="_Toc74233206"/>
      <w:r w:rsidRPr="0002308D">
        <w:t>Conduite du ballon</w:t>
      </w:r>
      <w:bookmarkEnd w:id="61"/>
    </w:p>
    <w:p w14:paraId="61ABBD93" w14:textId="45B5DD92" w:rsidR="00A26459" w:rsidRPr="00D02841" w:rsidRDefault="00A26459" w:rsidP="008D59ED">
      <w:pPr>
        <w:pStyle w:val="Exemple"/>
      </w:pPr>
      <w:r w:rsidRPr="00D02841">
        <w:rPr>
          <w:color w:val="auto"/>
        </w:rPr>
        <w:t>Le commandant de bord est responsable :</w:t>
      </w:r>
    </w:p>
    <w:p w14:paraId="14949EDA" w14:textId="334341BC" w:rsidR="00A26459" w:rsidRPr="008D59ED" w:rsidRDefault="0030323E" w:rsidP="00DF39ED">
      <w:pPr>
        <w:pStyle w:val="Exemple"/>
        <w:numPr>
          <w:ilvl w:val="0"/>
          <w:numId w:val="11"/>
        </w:numPr>
        <w:rPr>
          <w:color w:val="auto"/>
        </w:rPr>
      </w:pPr>
      <w:r>
        <w:rPr>
          <w:color w:val="auto"/>
        </w:rPr>
        <w:t>D</w:t>
      </w:r>
      <w:r w:rsidR="00A26459" w:rsidRPr="008D59ED">
        <w:rPr>
          <w:color w:val="auto"/>
        </w:rPr>
        <w:t>e la sécurité de tous les passagers transportés dès leur arrivée à bord et jusqu’à leur descente du ballon</w:t>
      </w:r>
      <w:r w:rsidR="00072A19" w:rsidRPr="008D59ED">
        <w:rPr>
          <w:color w:val="auto"/>
        </w:rPr>
        <w:t> ;</w:t>
      </w:r>
    </w:p>
    <w:p w14:paraId="249EBAA2" w14:textId="4BB64C0C" w:rsidR="00A26459" w:rsidRPr="008D59ED" w:rsidRDefault="0030323E" w:rsidP="00DF39ED">
      <w:pPr>
        <w:pStyle w:val="Exemple"/>
        <w:numPr>
          <w:ilvl w:val="0"/>
          <w:numId w:val="11"/>
        </w:numPr>
        <w:rPr>
          <w:color w:val="auto"/>
        </w:rPr>
      </w:pPr>
      <w:r>
        <w:rPr>
          <w:color w:val="auto"/>
        </w:rPr>
        <w:t>D</w:t>
      </w:r>
      <w:r w:rsidR="00A26459" w:rsidRPr="008D59ED">
        <w:rPr>
          <w:color w:val="auto"/>
        </w:rPr>
        <w:t>e la conduite et la sécurité du ballon dès son déchargement de la remorque</w:t>
      </w:r>
      <w:r w:rsidR="00072A19" w:rsidRPr="008D59ED">
        <w:rPr>
          <w:color w:val="auto"/>
        </w:rPr>
        <w:t> ;</w:t>
      </w:r>
    </w:p>
    <w:p w14:paraId="786A9D7C" w14:textId="0ABC03A5" w:rsidR="00A26459" w:rsidRPr="008D59ED" w:rsidRDefault="0030323E" w:rsidP="00DF39ED">
      <w:pPr>
        <w:pStyle w:val="Exemple"/>
        <w:numPr>
          <w:ilvl w:val="0"/>
          <w:numId w:val="11"/>
        </w:numPr>
        <w:rPr>
          <w:color w:val="auto"/>
        </w:rPr>
      </w:pPr>
      <w:r>
        <w:rPr>
          <w:color w:val="auto"/>
        </w:rPr>
        <w:t>D</w:t>
      </w:r>
      <w:r w:rsidR="00A26459" w:rsidRPr="008D59ED">
        <w:rPr>
          <w:color w:val="auto"/>
        </w:rPr>
        <w:t xml:space="preserve">u </w:t>
      </w:r>
      <w:proofErr w:type="gramStart"/>
      <w:r w:rsidR="00A26459" w:rsidRPr="008D59ED">
        <w:rPr>
          <w:color w:val="auto"/>
        </w:rPr>
        <w:t>briefing</w:t>
      </w:r>
      <w:proofErr w:type="gramEnd"/>
      <w:r w:rsidR="00425151" w:rsidRPr="008D59ED">
        <w:rPr>
          <w:color w:val="auto"/>
        </w:rPr>
        <w:t xml:space="preserve"> </w:t>
      </w:r>
      <w:r w:rsidR="00D7402F" w:rsidRPr="008D59ED">
        <w:rPr>
          <w:color w:val="auto"/>
        </w:rPr>
        <w:t>des passagers au plus tard au moment de l’</w:t>
      </w:r>
      <w:r w:rsidR="00425151" w:rsidRPr="008D59ED">
        <w:rPr>
          <w:color w:val="auto"/>
        </w:rPr>
        <w:t xml:space="preserve">embarquement, </w:t>
      </w:r>
      <w:r w:rsidR="00D7402F" w:rsidRPr="008D59ED">
        <w:rPr>
          <w:color w:val="auto"/>
        </w:rPr>
        <w:t>et de leur communication des instructions pour leur rôle dans les phases de</w:t>
      </w:r>
      <w:r w:rsidR="00425151" w:rsidRPr="008D59ED">
        <w:rPr>
          <w:color w:val="auto"/>
        </w:rPr>
        <w:t xml:space="preserve"> </w:t>
      </w:r>
      <w:r w:rsidR="00D7402F" w:rsidRPr="008D59ED">
        <w:rPr>
          <w:color w:val="auto"/>
        </w:rPr>
        <w:t xml:space="preserve">mise en </w:t>
      </w:r>
      <w:r w:rsidR="001D1962" w:rsidRPr="008D59ED">
        <w:rPr>
          <w:color w:val="auto"/>
        </w:rPr>
        <w:t>œ</w:t>
      </w:r>
      <w:r w:rsidR="00D7402F" w:rsidRPr="008D59ED">
        <w:rPr>
          <w:color w:val="auto"/>
        </w:rPr>
        <w:t>uvre</w:t>
      </w:r>
      <w:r w:rsidR="00425151" w:rsidRPr="008D59ED">
        <w:rPr>
          <w:color w:val="auto"/>
        </w:rPr>
        <w:t xml:space="preserve"> </w:t>
      </w:r>
      <w:r w:rsidR="00D7402F" w:rsidRPr="008D59ED">
        <w:rPr>
          <w:color w:val="auto"/>
        </w:rPr>
        <w:t>et de</w:t>
      </w:r>
      <w:r w:rsidR="00A26459" w:rsidRPr="008D59ED">
        <w:rPr>
          <w:color w:val="auto"/>
        </w:rPr>
        <w:t xml:space="preserve"> </w:t>
      </w:r>
      <w:r w:rsidR="00D7402F" w:rsidRPr="008D59ED">
        <w:rPr>
          <w:color w:val="auto"/>
        </w:rPr>
        <w:t xml:space="preserve">rangement </w:t>
      </w:r>
      <w:r w:rsidR="00A26459" w:rsidRPr="008D59ED">
        <w:rPr>
          <w:color w:val="auto"/>
        </w:rPr>
        <w:t>du ballon</w:t>
      </w:r>
    </w:p>
    <w:p w14:paraId="2D288693" w14:textId="7CBEE54D" w:rsidR="00D7402F" w:rsidRPr="008D59ED" w:rsidRDefault="0030323E" w:rsidP="00DF39ED">
      <w:pPr>
        <w:pStyle w:val="Exemple"/>
        <w:numPr>
          <w:ilvl w:val="0"/>
          <w:numId w:val="11"/>
        </w:numPr>
        <w:rPr>
          <w:color w:val="auto"/>
        </w:rPr>
      </w:pPr>
      <w:r>
        <w:rPr>
          <w:color w:val="auto"/>
        </w:rPr>
        <w:t>P</w:t>
      </w:r>
      <w:r w:rsidR="00D7402F" w:rsidRPr="008D59ED">
        <w:rPr>
          <w:color w:val="auto"/>
        </w:rPr>
        <w:t>ar extension, de la sécurité et du comportement des passagers et équipiers depuis leur arrivée au local du CAFC jusqu’à leur départ (circulation automobile vers le lieu de décollage et depuis le lieu d’atterrissage, respect des terrains, comportement lors des opérations de remplissage gaz, …)</w:t>
      </w:r>
    </w:p>
    <w:p w14:paraId="0E140518" w14:textId="7E16CEE7" w:rsidR="0002308D" w:rsidRPr="0002308D" w:rsidRDefault="0002308D" w:rsidP="00E21A4C">
      <w:pPr>
        <w:pStyle w:val="Titre4"/>
      </w:pPr>
      <w:bookmarkStart w:id="62" w:name="_Toc74233207"/>
      <w:r w:rsidRPr="0002308D">
        <w:t>Décision de voler</w:t>
      </w:r>
      <w:bookmarkEnd w:id="62"/>
    </w:p>
    <w:p w14:paraId="7A66378B" w14:textId="74341B9B" w:rsidR="00D7402F" w:rsidRPr="008D59ED" w:rsidRDefault="00D7402F">
      <w:pPr>
        <w:pStyle w:val="Exemple"/>
        <w:rPr>
          <w:color w:val="auto"/>
        </w:rPr>
      </w:pPr>
      <w:r w:rsidRPr="008D59ED">
        <w:rPr>
          <w:color w:val="auto"/>
        </w:rPr>
        <w:t>Le commandant de bord a toute l’autorité pour :</w:t>
      </w:r>
    </w:p>
    <w:p w14:paraId="3E6DBCAB" w14:textId="52D14614" w:rsidR="00D7402F" w:rsidRPr="008D59ED" w:rsidRDefault="0030323E" w:rsidP="00DF39ED">
      <w:pPr>
        <w:pStyle w:val="Exemple"/>
        <w:numPr>
          <w:ilvl w:val="0"/>
          <w:numId w:val="12"/>
        </w:numPr>
        <w:rPr>
          <w:color w:val="auto"/>
        </w:rPr>
      </w:pPr>
      <w:r>
        <w:rPr>
          <w:color w:val="auto"/>
        </w:rPr>
        <w:t>E</w:t>
      </w:r>
      <w:r w:rsidR="00D7402F" w:rsidRPr="008D59ED">
        <w:rPr>
          <w:color w:val="auto"/>
        </w:rPr>
        <w:t xml:space="preserve">ntreprendre ou </w:t>
      </w:r>
      <w:r w:rsidR="00EA4954" w:rsidRPr="008D59ED">
        <w:rPr>
          <w:color w:val="auto"/>
        </w:rPr>
        <w:t xml:space="preserve">renoncer à </w:t>
      </w:r>
      <w:r w:rsidR="00D7402F" w:rsidRPr="008D59ED">
        <w:rPr>
          <w:color w:val="auto"/>
        </w:rPr>
        <w:t>l’envol du ballon dont il a la responsabilité, indépendamment de la décision des pilotes d’autres ballons l’accompagnant, ou le cas échéant du Directeur des vols du rassemblement auquel il participe</w:t>
      </w:r>
      <w:r w:rsidR="00072A19" w:rsidRPr="008D59ED">
        <w:rPr>
          <w:color w:val="auto"/>
        </w:rPr>
        <w:t> ;</w:t>
      </w:r>
    </w:p>
    <w:p w14:paraId="12EBB8A0" w14:textId="417A45FB" w:rsidR="002125CE" w:rsidRDefault="0030323E" w:rsidP="00DF39ED">
      <w:pPr>
        <w:pStyle w:val="Exemple"/>
        <w:numPr>
          <w:ilvl w:val="0"/>
          <w:numId w:val="12"/>
        </w:numPr>
        <w:rPr>
          <w:color w:val="auto"/>
        </w:rPr>
      </w:pPr>
      <w:r>
        <w:rPr>
          <w:color w:val="auto"/>
        </w:rPr>
        <w:t>A</w:t>
      </w:r>
      <w:r w:rsidR="00EA4954" w:rsidRPr="008D59ED">
        <w:rPr>
          <w:color w:val="auto"/>
        </w:rPr>
        <w:t>nnuler l’envol du ballon, à n’importe quel stade de la mise en œuvre</w:t>
      </w:r>
      <w:r w:rsidR="00072A19" w:rsidRPr="008D59ED">
        <w:rPr>
          <w:color w:val="auto"/>
        </w:rPr>
        <w:t> ;</w:t>
      </w:r>
    </w:p>
    <w:p w14:paraId="7816970E" w14:textId="0302414F" w:rsidR="00EA4954" w:rsidRPr="008D59ED" w:rsidRDefault="0030323E" w:rsidP="00DF39ED">
      <w:pPr>
        <w:pStyle w:val="Exemple"/>
        <w:numPr>
          <w:ilvl w:val="0"/>
          <w:numId w:val="12"/>
        </w:numPr>
        <w:rPr>
          <w:color w:val="auto"/>
        </w:rPr>
      </w:pPr>
      <w:r>
        <w:rPr>
          <w:color w:val="auto"/>
        </w:rPr>
        <w:t>R</w:t>
      </w:r>
      <w:r w:rsidR="002125CE">
        <w:rPr>
          <w:color w:val="auto"/>
        </w:rPr>
        <w:t xml:space="preserve">efuser </w:t>
      </w:r>
      <w:r w:rsidR="002125CE" w:rsidRPr="002125CE">
        <w:rPr>
          <w:color w:val="auto"/>
        </w:rPr>
        <w:t>l’embarquement à son bord d’un passager, s’il estime que sa condition physique, son comportement ou tout autre facteur ne permet pas d’assurer la réalisation du vol dans des conditions maximales de sécurité pour les biens et les personnes impliqués.</w:t>
      </w:r>
    </w:p>
    <w:p w14:paraId="2162C64B" w14:textId="77777777" w:rsidR="00AB035C" w:rsidRPr="0063177E" w:rsidRDefault="00AB035C" w:rsidP="008D59ED">
      <w:pPr>
        <w:pStyle w:val="Citation"/>
      </w:pPr>
      <w:r w:rsidRPr="0063177E">
        <w:t>GMP/AMC BOPBAS 030</w:t>
      </w:r>
    </w:p>
    <w:p w14:paraId="15FA8D90" w14:textId="5A62670D" w:rsidR="0002308D" w:rsidRDefault="0002308D" w:rsidP="00E21A4C">
      <w:pPr>
        <w:pStyle w:val="Titre4"/>
      </w:pPr>
      <w:bookmarkStart w:id="63" w:name="_Toc74233208"/>
      <w:r>
        <w:t>Sécurité</w:t>
      </w:r>
      <w:bookmarkEnd w:id="63"/>
    </w:p>
    <w:p w14:paraId="655DF1FA" w14:textId="4C0C7BEA" w:rsidR="00CB5F27" w:rsidRDefault="00AB035C" w:rsidP="008D59ED">
      <w:r>
        <w:t xml:space="preserve">Le </w:t>
      </w:r>
      <w:r w:rsidR="00B720F4">
        <w:t>CDB</w:t>
      </w:r>
      <w:r>
        <w:t xml:space="preserve"> s</w:t>
      </w:r>
      <w:r w:rsidRPr="00A460ED">
        <w:t xml:space="preserve">’assure au préalable que le vol peut être entrepris en sécurité et dans le respect de la </w:t>
      </w:r>
      <w:r w:rsidR="00CB31EB">
        <w:t>réglementation</w:t>
      </w:r>
      <w:r>
        <w:t>.</w:t>
      </w:r>
    </w:p>
    <w:p w14:paraId="6018EFA4" w14:textId="487A8F76" w:rsidR="005D003E" w:rsidRDefault="003701F4">
      <w:r>
        <w:t xml:space="preserve">Il </w:t>
      </w:r>
      <w:r w:rsidR="005D003E">
        <w:t>s</w:t>
      </w:r>
      <w:r w:rsidR="00AB035C" w:rsidRPr="00A460ED">
        <w:t>’assure que les occupants du ballon sont vêtus de manière adéquate pour l’activité</w:t>
      </w:r>
      <w:r w:rsidR="00B00C59">
        <w:t xml:space="preserve"> et </w:t>
      </w:r>
      <w:r w:rsidR="00F3225F">
        <w:t>que leur condition physique permet l’activité</w:t>
      </w:r>
      <w:r w:rsidR="00B00C59">
        <w:t>.</w:t>
      </w:r>
    </w:p>
    <w:p w14:paraId="37AE4F07" w14:textId="77777777" w:rsidR="00CB5F27" w:rsidRDefault="00CB5F27">
      <w:r w:rsidRPr="005F3815">
        <w:t xml:space="preserve">Le </w:t>
      </w:r>
      <w:r w:rsidR="00B720F4">
        <w:t>CDB</w:t>
      </w:r>
      <w:r w:rsidRPr="005F3815">
        <w:t xml:space="preserve"> est qualifié pour le poste, a le niveau minimum d’expérience et la connaissance adéquate de la zone </w:t>
      </w:r>
      <w:r w:rsidRPr="008033BF">
        <w:t>dans laquelle le vol sera réalisé.</w:t>
      </w:r>
    </w:p>
    <w:p w14:paraId="351AA153" w14:textId="1F8BE062" w:rsidR="00673636" w:rsidRPr="0063177E" w:rsidRDefault="007B32F8" w:rsidP="008D59ED">
      <w:pPr>
        <w:pStyle w:val="Citation"/>
      </w:pPr>
      <w:r w:rsidRPr="00072A19">
        <w:t>EXPLOITATION DE BALLONS A AIR CHAUD - CONSIGNES DE S</w:t>
      </w:r>
      <w:r w:rsidR="00CB31EB">
        <w:t>É</w:t>
      </w:r>
      <w:r w:rsidRPr="00072A19">
        <w:t>CU</w:t>
      </w:r>
      <w:r w:rsidR="00DA30F3">
        <w:t xml:space="preserve">RITÉ </w:t>
      </w:r>
      <w:r w:rsidRPr="00072A19">
        <w:t>- DGAC</w:t>
      </w:r>
    </w:p>
    <w:p w14:paraId="59ABC890" w14:textId="024EDED3" w:rsidR="006F18FC" w:rsidRDefault="005D003E" w:rsidP="008D59ED">
      <w:r>
        <w:t xml:space="preserve">Le </w:t>
      </w:r>
      <w:r w:rsidR="00B720F4">
        <w:t>CDB</w:t>
      </w:r>
      <w:r>
        <w:t xml:space="preserve"> </w:t>
      </w:r>
      <w:r w:rsidR="00AE520C">
        <w:t>v</w:t>
      </w:r>
      <w:r w:rsidR="00AB035C" w:rsidRPr="00A460ED">
        <w:t>eille au respect des consignes de sécurité</w:t>
      </w:r>
      <w:r w:rsidR="00717BEC">
        <w:t>, rappelée</w:t>
      </w:r>
      <w:r w:rsidR="00303105">
        <w:t>s</w:t>
      </w:r>
      <w:r w:rsidR="003E1DF4">
        <w:t xml:space="preserve"> aux passagers</w:t>
      </w:r>
      <w:r w:rsidR="00717BEC" w:rsidRPr="618B1A20">
        <w:t xml:space="preserve"> </w:t>
      </w:r>
      <w:r w:rsidR="00113DF8">
        <w:t>par une</w:t>
      </w:r>
      <w:r w:rsidR="00303105">
        <w:t xml:space="preserve"> affichette </w:t>
      </w:r>
      <w:r w:rsidR="00314046">
        <w:t>montrée avant la préparation du ballon</w:t>
      </w:r>
      <w:r w:rsidR="00131234">
        <w:t>, notamment :</w:t>
      </w:r>
      <w:r w:rsidR="1A073A1B" w:rsidRPr="618B1A20">
        <w:t xml:space="preserve">  </w:t>
      </w:r>
    </w:p>
    <w:p w14:paraId="2E3A2D3B" w14:textId="77777777" w:rsidR="00540175" w:rsidRDefault="00540175" w:rsidP="00DF39ED">
      <w:pPr>
        <w:pStyle w:val="Paragraphedeliste"/>
        <w:numPr>
          <w:ilvl w:val="0"/>
          <w:numId w:val="9"/>
        </w:numPr>
      </w:pPr>
      <w:r>
        <w:t>Interdiction de fumer</w:t>
      </w:r>
    </w:p>
    <w:p w14:paraId="08E60003" w14:textId="77777777" w:rsidR="00E73CD4" w:rsidRDefault="003A172B" w:rsidP="00DF39ED">
      <w:pPr>
        <w:pStyle w:val="Paragraphedeliste"/>
        <w:numPr>
          <w:ilvl w:val="0"/>
          <w:numId w:val="9"/>
        </w:numPr>
      </w:pPr>
      <w:r>
        <w:t>Attitude correcte pendant le vol</w:t>
      </w:r>
    </w:p>
    <w:p w14:paraId="7A9B22D1" w14:textId="77777777" w:rsidR="00640F6C" w:rsidRDefault="003A172B" w:rsidP="00DF39ED">
      <w:pPr>
        <w:pStyle w:val="Paragraphedeliste"/>
        <w:numPr>
          <w:ilvl w:val="0"/>
          <w:numId w:val="9"/>
        </w:numPr>
      </w:pPr>
      <w:r>
        <w:t>Interdiction de</w:t>
      </w:r>
      <w:r w:rsidR="00E73CD4">
        <w:t xml:space="preserve"> </w:t>
      </w:r>
      <w:r w:rsidR="00243C4F">
        <w:t>toucher aux brûleurs,</w:t>
      </w:r>
      <w:r w:rsidR="00640F6C">
        <w:t xml:space="preserve"> </w:t>
      </w:r>
      <w:r>
        <w:t>cordes,</w:t>
      </w:r>
      <w:r w:rsidR="00640F6C">
        <w:t xml:space="preserve"> cylindres, </w:t>
      </w:r>
      <w:r>
        <w:t>et</w:t>
      </w:r>
      <w:r w:rsidR="00640F6C">
        <w:t xml:space="preserve"> tuyaux de gaz</w:t>
      </w:r>
    </w:p>
    <w:p w14:paraId="2C93A0D1" w14:textId="77777777" w:rsidR="00AE520C" w:rsidRDefault="001A4657" w:rsidP="00DF39ED">
      <w:pPr>
        <w:pStyle w:val="Paragraphedeliste"/>
        <w:numPr>
          <w:ilvl w:val="0"/>
          <w:numId w:val="10"/>
        </w:numPr>
      </w:pPr>
      <w:r>
        <w:lastRenderedPageBreak/>
        <w:t>Range</w:t>
      </w:r>
      <w:r w:rsidR="005228E9">
        <w:t>ment</w:t>
      </w:r>
      <w:r>
        <w:t xml:space="preserve"> </w:t>
      </w:r>
      <w:r w:rsidR="005228E9">
        <w:t>d</w:t>
      </w:r>
      <w:r>
        <w:t>es équipements personnels</w:t>
      </w:r>
      <w:r w:rsidR="00AE520C">
        <w:t xml:space="preserve"> </w:t>
      </w:r>
      <w:r w:rsidR="005228E9">
        <w:t>avant l’atterrissage</w:t>
      </w:r>
    </w:p>
    <w:p w14:paraId="368D3330" w14:textId="77777777" w:rsidR="00AB035C" w:rsidRPr="00A460ED" w:rsidRDefault="00663589" w:rsidP="00DF39ED">
      <w:pPr>
        <w:pStyle w:val="Paragraphedeliste"/>
        <w:numPr>
          <w:ilvl w:val="0"/>
          <w:numId w:val="10"/>
        </w:numPr>
      </w:pPr>
      <w:r>
        <w:t>Respect de la p</w:t>
      </w:r>
      <w:r w:rsidR="00A73655">
        <w:t xml:space="preserve">osture </w:t>
      </w:r>
      <w:r>
        <w:t>adaptée à l’atterrissage</w:t>
      </w:r>
    </w:p>
    <w:p w14:paraId="61F19A4B" w14:textId="77777777" w:rsidR="00E120E4" w:rsidRPr="0063177E" w:rsidRDefault="00A26459" w:rsidP="008D59ED">
      <w:pPr>
        <w:pStyle w:val="Citation"/>
      </w:pPr>
      <w:r w:rsidRPr="0063177E">
        <w:t>BOP.</w:t>
      </w:r>
      <w:r w:rsidR="00AB6390" w:rsidRPr="006F62CF">
        <w:t>ADD.</w:t>
      </w:r>
      <w:r w:rsidRPr="0063177E">
        <w:t>405</w:t>
      </w:r>
    </w:p>
    <w:p w14:paraId="32E613EC" w14:textId="05661F14" w:rsidR="00A26459" w:rsidRPr="00A460ED" w:rsidRDefault="00CA6CC8">
      <w:r w:rsidRPr="008D59ED">
        <w:t xml:space="preserve">Lors </w:t>
      </w:r>
      <w:r w:rsidR="00A26459" w:rsidRPr="00D95B87">
        <w:t xml:space="preserve">de chaque vol, </w:t>
      </w:r>
      <w:r w:rsidR="008066C6">
        <w:t xml:space="preserve">le </w:t>
      </w:r>
      <w:r w:rsidR="00B720F4">
        <w:t>CDB</w:t>
      </w:r>
      <w:r w:rsidR="008066C6">
        <w:t xml:space="preserve"> s’assure visuellement ou oralement </w:t>
      </w:r>
      <w:r w:rsidR="00A26459" w:rsidRPr="006F62CF">
        <w:t xml:space="preserve">que toutes les personnes transportées obéissent </w:t>
      </w:r>
      <w:r w:rsidR="00745236">
        <w:t>aux</w:t>
      </w:r>
      <w:r w:rsidR="00A26459" w:rsidRPr="00D95B87">
        <w:t xml:space="preserve"> ordres</w:t>
      </w:r>
      <w:r w:rsidR="00A26459" w:rsidRPr="55240494">
        <w:t xml:space="preserve"> </w:t>
      </w:r>
      <w:r w:rsidR="00A26459" w:rsidRPr="00A460ED">
        <w:t xml:space="preserve">donnés </w:t>
      </w:r>
      <w:r w:rsidR="00745236">
        <w:t>dans</w:t>
      </w:r>
      <w:r w:rsidR="00A26459" w:rsidRPr="00A460ED">
        <w:t xml:space="preserve"> le but d’assurer la sécurité du ballon,</w:t>
      </w:r>
      <w:r w:rsidR="00A26459">
        <w:t xml:space="preserve"> des personnes à</w:t>
      </w:r>
      <w:r w:rsidR="00A26459" w:rsidRPr="00A460ED">
        <w:t xml:space="preserve"> bord ou de personnes ou de biens au sol</w:t>
      </w:r>
      <w:r w:rsidR="00A26459" w:rsidRPr="55240494">
        <w:t>.</w:t>
      </w:r>
    </w:p>
    <w:p w14:paraId="542FE2B0" w14:textId="4EE62481" w:rsidR="000F1102" w:rsidRPr="0063177E" w:rsidRDefault="00A26459">
      <w:pPr>
        <w:pStyle w:val="Citation"/>
      </w:pPr>
      <w:r w:rsidRPr="002D50C0">
        <w:t>BOP</w:t>
      </w:r>
      <w:r w:rsidRPr="0063177E">
        <w:t>.</w:t>
      </w:r>
      <w:r w:rsidR="00020C2F" w:rsidRPr="006F62CF">
        <w:t>ADD.</w:t>
      </w:r>
      <w:r w:rsidRPr="0063177E">
        <w:t xml:space="preserve"> 400</w:t>
      </w:r>
    </w:p>
    <w:p w14:paraId="1B685AD6" w14:textId="7D6C8B6B" w:rsidR="0002308D" w:rsidRDefault="0002308D" w:rsidP="00E21A4C">
      <w:pPr>
        <w:pStyle w:val="Titre4"/>
      </w:pPr>
      <w:bookmarkStart w:id="64" w:name="_Toc74233209"/>
      <w:r w:rsidRPr="0002308D">
        <w:t>Rapport d’évènements</w:t>
      </w:r>
      <w:bookmarkEnd w:id="64"/>
    </w:p>
    <w:p w14:paraId="482D73EB" w14:textId="7FE1148F" w:rsidR="00973DA3" w:rsidRDefault="00973DA3" w:rsidP="00973DA3">
      <w:pPr>
        <w:pStyle w:val="Citation"/>
      </w:pPr>
      <w:r w:rsidRPr="00282836">
        <w:t>BOP.BAS.020</w:t>
      </w:r>
    </w:p>
    <w:p w14:paraId="78DEAD94" w14:textId="2812F31F" w:rsidR="00973DA3" w:rsidRPr="00973DA3" w:rsidRDefault="00973DA3" w:rsidP="00973DA3">
      <w:pPr>
        <w:pStyle w:val="Citation"/>
      </w:pPr>
      <w:r w:rsidRPr="00973DA3">
        <w:t>UE N°376/2014</w:t>
      </w:r>
      <w:r w:rsidRPr="00973DA3">
        <w:rPr>
          <w:rStyle w:val="Lienhypertexte"/>
          <w:color w:val="4F81BD" w:themeColor="accent1"/>
          <w:u w:val="none"/>
        </w:rPr>
        <w:t xml:space="preserve"> art.</w:t>
      </w:r>
      <w:r>
        <w:rPr>
          <w:rStyle w:val="Lienhypertexte"/>
          <w:color w:val="4F81BD" w:themeColor="accent1"/>
          <w:u w:val="none"/>
        </w:rPr>
        <w:t xml:space="preserve"> </w:t>
      </w:r>
      <w:r w:rsidRPr="00973DA3">
        <w:rPr>
          <w:rStyle w:val="Lienhypertexte"/>
          <w:color w:val="4F81BD" w:themeColor="accent1"/>
          <w:u w:val="none"/>
        </w:rPr>
        <w:t>4</w:t>
      </w:r>
    </w:p>
    <w:p w14:paraId="4C18696E" w14:textId="4A00778E" w:rsidR="002F5D1B" w:rsidRPr="00973DA3" w:rsidRDefault="00193AB0" w:rsidP="008D59ED">
      <w:r>
        <w:t xml:space="preserve">Dès que possible, et au plus tard dans les </w:t>
      </w:r>
      <w:r w:rsidR="00F31946">
        <w:t>72</w:t>
      </w:r>
      <w:r>
        <w:t> h, l</w:t>
      </w:r>
      <w:r w:rsidR="008D493E" w:rsidRPr="008D59ED">
        <w:t xml:space="preserve">e </w:t>
      </w:r>
      <w:r w:rsidR="00B720F4">
        <w:t>CDB</w:t>
      </w:r>
      <w:r w:rsidR="008D493E" w:rsidRPr="008D59ED">
        <w:t xml:space="preserve"> </w:t>
      </w:r>
      <w:r w:rsidR="003F6419">
        <w:t>notifie</w:t>
      </w:r>
      <w:r w:rsidR="00676C52">
        <w:t xml:space="preserve"> </w:t>
      </w:r>
      <w:r w:rsidR="00BD5065">
        <w:t>au CR</w:t>
      </w:r>
      <w:r w:rsidR="003F6419">
        <w:t>,</w:t>
      </w:r>
      <w:r w:rsidR="00A57BEC" w:rsidRPr="008D59ED">
        <w:t xml:space="preserve"> </w:t>
      </w:r>
      <w:r w:rsidR="003F6419">
        <w:t xml:space="preserve">par courrier électronique, </w:t>
      </w:r>
      <w:r w:rsidR="00693B5A">
        <w:t xml:space="preserve">tous les </w:t>
      </w:r>
      <w:r w:rsidR="002F5D1B" w:rsidRPr="008D59ED">
        <w:t xml:space="preserve">évènements </w:t>
      </w:r>
      <w:r w:rsidR="00F5347B">
        <w:t xml:space="preserve">relatifs à </w:t>
      </w:r>
      <w:r w:rsidR="00DA7C21">
        <w:t xml:space="preserve">la </w:t>
      </w:r>
      <w:r w:rsidR="00F5347B">
        <w:t>sécurit</w:t>
      </w:r>
      <w:r w:rsidR="00973DA3">
        <w:t>é</w:t>
      </w:r>
      <w:r w:rsidR="006D3E50">
        <w:t xml:space="preserve">, qu’ils concernent </w:t>
      </w:r>
      <w:r w:rsidR="00097E63">
        <w:t>l’équipage</w:t>
      </w:r>
      <w:r w:rsidR="00973DA3">
        <w:t>,</w:t>
      </w:r>
      <w:r w:rsidR="00097E63">
        <w:t xml:space="preserve"> le matériel</w:t>
      </w:r>
      <w:r w:rsidR="00973DA3">
        <w:t>, la navigation aérienne ou la météo</w:t>
      </w:r>
      <w:r w:rsidR="00097E63">
        <w:t>.</w:t>
      </w:r>
      <w:r w:rsidR="51C63857" w:rsidRPr="008D59ED">
        <w:rPr>
          <w:rFonts w:ascii="Calibri" w:eastAsia="Calibri" w:hAnsi="Calibri" w:cs="Calibri"/>
        </w:rPr>
        <w:t xml:space="preserve"> </w:t>
      </w:r>
    </w:p>
    <w:p w14:paraId="324371B7" w14:textId="49F5C6DA" w:rsidR="00B00C59" w:rsidRPr="00B00C59" w:rsidDel="007A3CC2" w:rsidRDefault="00B00C59" w:rsidP="00E21A4C">
      <w:pPr>
        <w:pStyle w:val="Titre4"/>
      </w:pPr>
      <w:bookmarkStart w:id="65" w:name="_Toc74233210"/>
      <w:r w:rsidRPr="00B00C59">
        <w:t>Alcool et autres substances psychoactives</w:t>
      </w:r>
      <w:bookmarkEnd w:id="65"/>
    </w:p>
    <w:p w14:paraId="6CBEC985" w14:textId="542BD4AD" w:rsidR="002F5D1B" w:rsidRPr="00A460ED" w:rsidDel="007A3CC2" w:rsidRDefault="0030323E" w:rsidP="00CB2773">
      <w:pPr>
        <w:pStyle w:val="Paragraphedeliste"/>
        <w:numPr>
          <w:ilvl w:val="0"/>
          <w:numId w:val="1"/>
        </w:numPr>
      </w:pPr>
      <w:r>
        <w:rPr>
          <w:rFonts w:eastAsia="Calibri"/>
        </w:rPr>
        <w:t>P</w:t>
      </w:r>
      <w:r w:rsidR="51C63857" w:rsidRPr="008D59ED">
        <w:rPr>
          <w:rFonts w:eastAsia="Calibri"/>
        </w:rPr>
        <w:t>ersonne (ni pilote ni passagers) ne monte à bord sous l’influence de substances psychoactives (alcool, etc.) ;</w:t>
      </w:r>
    </w:p>
    <w:p w14:paraId="6E45E115" w14:textId="318A4923" w:rsidR="002F5D1B" w:rsidRPr="00A460ED" w:rsidDel="007A3CC2" w:rsidRDefault="0030323E" w:rsidP="00CB2773">
      <w:pPr>
        <w:pStyle w:val="Paragraphedeliste"/>
        <w:numPr>
          <w:ilvl w:val="0"/>
          <w:numId w:val="1"/>
        </w:numPr>
      </w:pPr>
      <w:r>
        <w:rPr>
          <w:rFonts w:eastAsia="Calibri"/>
        </w:rPr>
        <w:t>A</w:t>
      </w:r>
      <w:r w:rsidR="51C63857" w:rsidRPr="008D59ED">
        <w:rPr>
          <w:rFonts w:eastAsia="Calibri"/>
        </w:rPr>
        <w:t xml:space="preserve">ucun alcool ne doit être consommé par le </w:t>
      </w:r>
      <w:r w:rsidR="00B720F4">
        <w:rPr>
          <w:rFonts w:eastAsia="Calibri"/>
        </w:rPr>
        <w:t>CDB</w:t>
      </w:r>
      <w:r w:rsidR="51C63857" w:rsidRPr="008D59ED">
        <w:rPr>
          <w:rFonts w:eastAsia="Calibri"/>
        </w:rPr>
        <w:t xml:space="preserve"> moins de 8 heures avant le vol ;</w:t>
      </w:r>
    </w:p>
    <w:p w14:paraId="33D2C724" w14:textId="5CCDB92E" w:rsidR="00C74F4B" w:rsidRPr="00A460ED" w:rsidRDefault="0030323E" w:rsidP="00CB2773">
      <w:pPr>
        <w:pStyle w:val="Paragraphedeliste"/>
        <w:numPr>
          <w:ilvl w:val="0"/>
          <w:numId w:val="1"/>
        </w:numPr>
      </w:pPr>
      <w:r>
        <w:rPr>
          <w:rFonts w:eastAsia="Calibri"/>
        </w:rPr>
        <w:t>A</w:t>
      </w:r>
      <w:r w:rsidR="51C63857" w:rsidRPr="008D59ED">
        <w:rPr>
          <w:rFonts w:eastAsia="Calibri"/>
        </w:rPr>
        <w:t xml:space="preserve">u début d'une opération, le taux d’alcool dans le sang du </w:t>
      </w:r>
      <w:r w:rsidR="00B720F4">
        <w:rPr>
          <w:rFonts w:eastAsia="Calibri"/>
        </w:rPr>
        <w:t>CDB</w:t>
      </w:r>
      <w:r w:rsidR="51C63857" w:rsidRPr="008D59ED">
        <w:rPr>
          <w:rFonts w:eastAsia="Calibri"/>
        </w:rPr>
        <w:t xml:space="preserve"> ne doit pas dépasser 0,2 gramme d'alcool dans 1 litre de sang, soit 0,12 mg d’alcool par litre d’air expiré ;</w:t>
      </w:r>
    </w:p>
    <w:p w14:paraId="0A8E669B" w14:textId="212978C3" w:rsidR="00676C52" w:rsidRPr="00F00B14" w:rsidRDefault="00C74F4B" w:rsidP="00CB2773">
      <w:pPr>
        <w:pStyle w:val="Paragraphedeliste"/>
        <w:numPr>
          <w:ilvl w:val="0"/>
          <w:numId w:val="1"/>
        </w:numPr>
      </w:pPr>
      <w:r>
        <w:rPr>
          <w:rFonts w:eastAsia="Calibri"/>
        </w:rPr>
        <w:t>A</w:t>
      </w:r>
      <w:r w:rsidR="51C63857" w:rsidRPr="008D59ED">
        <w:rPr>
          <w:rFonts w:eastAsia="Calibri"/>
        </w:rPr>
        <w:t>ucun alcool ne doit être consommé pendant l'opération, par aucun passager du ballon.</w:t>
      </w:r>
    </w:p>
    <w:p w14:paraId="4F0A9686" w14:textId="0572965D" w:rsidR="00F00B14" w:rsidRDefault="00F00B14" w:rsidP="00E21A4C">
      <w:pPr>
        <w:pStyle w:val="Titre3"/>
      </w:pPr>
      <w:bookmarkStart w:id="66" w:name="_Toc74233211"/>
      <w:r w:rsidRPr="00F00B14">
        <w:t>Vol d’initiation</w:t>
      </w:r>
      <w:bookmarkEnd w:id="66"/>
    </w:p>
    <w:p w14:paraId="33888CA8" w14:textId="42ADB69E" w:rsidR="00F00B14" w:rsidRPr="00F00B14" w:rsidRDefault="00F00B14" w:rsidP="00F00B14">
      <w:pPr>
        <w:pStyle w:val="Citation"/>
      </w:pPr>
      <w:r>
        <w:t>BOP.BAS. 015</w:t>
      </w:r>
    </w:p>
    <w:p w14:paraId="39750E6C" w14:textId="79D53461" w:rsidR="00F00B14" w:rsidRPr="00A460ED" w:rsidRDefault="00F00B14" w:rsidP="00F00B14">
      <w:r>
        <w:t xml:space="preserve">Les vols d’initiation destinés à présenter l’activité à une personne désireuse de s’y adonner sont effectués en en VFR de jour, par un pilote du CAFC et supervisés, en ce qui concerne leur sécurité, par le </w:t>
      </w:r>
      <w:r w:rsidR="004157FD">
        <w:t>RDOV</w:t>
      </w:r>
      <w:r>
        <w:t>.</w:t>
      </w:r>
    </w:p>
    <w:p w14:paraId="796A70A4" w14:textId="77777777" w:rsidR="0032790C" w:rsidRPr="009412F1" w:rsidRDefault="0032790C" w:rsidP="00E21A4C">
      <w:pPr>
        <w:pStyle w:val="Titre2"/>
      </w:pPr>
      <w:bookmarkStart w:id="67" w:name="_Toc8948435"/>
      <w:bookmarkStart w:id="68" w:name="_Toc8948622"/>
      <w:bookmarkStart w:id="69" w:name="_Toc8948436"/>
      <w:bookmarkStart w:id="70" w:name="_Toc8948623"/>
      <w:bookmarkStart w:id="71" w:name="_Toc8948437"/>
      <w:bookmarkStart w:id="72" w:name="_Toc8948624"/>
      <w:bookmarkStart w:id="73" w:name="_Toc8948438"/>
      <w:bookmarkStart w:id="74" w:name="_Toc8948625"/>
      <w:bookmarkStart w:id="75" w:name="_Toc8948439"/>
      <w:bookmarkStart w:id="76" w:name="_Toc8948626"/>
      <w:bookmarkStart w:id="77" w:name="_Toc8948440"/>
      <w:bookmarkStart w:id="78" w:name="_Toc8948627"/>
      <w:bookmarkStart w:id="79" w:name="_Toc8948441"/>
      <w:bookmarkStart w:id="80" w:name="_Toc8948628"/>
      <w:bookmarkStart w:id="81" w:name="_Toc8948442"/>
      <w:bookmarkStart w:id="82" w:name="_Toc8948629"/>
      <w:bookmarkStart w:id="83" w:name="_Toc8948443"/>
      <w:bookmarkStart w:id="84" w:name="_Toc8948630"/>
      <w:bookmarkStart w:id="85" w:name="_Toc8948444"/>
      <w:bookmarkStart w:id="86" w:name="_Toc8948631"/>
      <w:bookmarkStart w:id="87" w:name="_Toc8948445"/>
      <w:bookmarkStart w:id="88" w:name="_Toc8948632"/>
      <w:bookmarkStart w:id="89" w:name="_Toc8948446"/>
      <w:bookmarkStart w:id="90" w:name="_Toc8948633"/>
      <w:bookmarkStart w:id="91" w:name="_Toc8948447"/>
      <w:bookmarkStart w:id="92" w:name="_Toc8948634"/>
      <w:bookmarkStart w:id="93" w:name="_Toc8948448"/>
      <w:bookmarkStart w:id="94" w:name="_Toc8948635"/>
      <w:bookmarkStart w:id="95" w:name="_Toc8948449"/>
      <w:bookmarkStart w:id="96" w:name="_Toc8948636"/>
      <w:bookmarkStart w:id="97" w:name="_Toc74233212"/>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r w:rsidRPr="009412F1">
        <w:lastRenderedPageBreak/>
        <w:t>Exigences e</w:t>
      </w:r>
      <w:r>
        <w:t>n matière</w:t>
      </w:r>
      <w:r w:rsidRPr="009412F1">
        <w:t xml:space="preserve"> de qualifications</w:t>
      </w:r>
      <w:bookmarkEnd w:id="97"/>
    </w:p>
    <w:p w14:paraId="037042E3" w14:textId="77777777" w:rsidR="0032790C" w:rsidRDefault="0032790C" w:rsidP="00E21A4C">
      <w:pPr>
        <w:pStyle w:val="Titre3"/>
      </w:pPr>
      <w:bookmarkStart w:id="98" w:name="_Toc74233213"/>
      <w:r>
        <w:t>Description des licences requises pour piloter et des contrôles</w:t>
      </w:r>
      <w:bookmarkEnd w:id="98"/>
    </w:p>
    <w:p w14:paraId="04C2A2F5" w14:textId="13B22728" w:rsidR="0032790C" w:rsidRDefault="009C55A7" w:rsidP="00E21A4C">
      <w:pPr>
        <w:pStyle w:val="Titre4"/>
      </w:pPr>
      <w:bookmarkStart w:id="99" w:name="_Toc74233214"/>
      <w:r>
        <w:t>Licence et qualification</w:t>
      </w:r>
      <w:bookmarkEnd w:id="99"/>
    </w:p>
    <w:p w14:paraId="39F25617" w14:textId="6CF8467A" w:rsidR="0032790C" w:rsidRDefault="0032790C" w:rsidP="0032790C">
      <w:r>
        <w:t xml:space="preserve">Sont nécessaires pour </w:t>
      </w:r>
      <w:r w:rsidR="009C55A7">
        <w:t>effectuer un vol commercial à bord d'une</w:t>
      </w:r>
      <w:r>
        <w:t xml:space="preserve"> montgolfière du CAFC :</w:t>
      </w:r>
    </w:p>
    <w:p w14:paraId="20DD75F7" w14:textId="308B56F1" w:rsidR="0032790C" w:rsidRDefault="0032790C" w:rsidP="0032790C">
      <w:pPr>
        <w:pStyle w:val="Paragraphedeliste"/>
        <w:numPr>
          <w:ilvl w:val="0"/>
          <w:numId w:val="16"/>
        </w:numPr>
      </w:pPr>
      <w:r>
        <w:t xml:space="preserve">Une licence </w:t>
      </w:r>
      <w:r w:rsidR="006E02EE">
        <w:t>BPL</w:t>
      </w:r>
      <w:r>
        <w:t xml:space="preserve"> en cours de validité ;</w:t>
      </w:r>
    </w:p>
    <w:p w14:paraId="6B0354C0" w14:textId="737AE70F" w:rsidR="0032790C" w:rsidRDefault="0032790C" w:rsidP="0032790C">
      <w:pPr>
        <w:pStyle w:val="Paragraphedeliste"/>
        <w:numPr>
          <w:ilvl w:val="0"/>
          <w:numId w:val="16"/>
        </w:numPr>
      </w:pPr>
      <w:r>
        <w:t>Un certificat médical de classe 2 en cours de validité</w:t>
      </w:r>
      <w:r w:rsidR="009C55A7">
        <w:t xml:space="preserve"> ;</w:t>
      </w:r>
    </w:p>
    <w:p w14:paraId="300908C7" w14:textId="1A28E148" w:rsidR="009C55A7" w:rsidRDefault="009C55A7" w:rsidP="0032790C">
      <w:pPr>
        <w:pStyle w:val="Paragraphedeliste"/>
        <w:numPr>
          <w:ilvl w:val="0"/>
          <w:numId w:val="16"/>
        </w:numPr>
      </w:pPr>
      <w:r>
        <w:t>Qualif</w:t>
      </w:r>
      <w:r w:rsidR="006D7F19">
        <w:t>i</w:t>
      </w:r>
      <w:r>
        <w:t>cation commerciale</w:t>
      </w:r>
      <w:r w:rsidR="006E02EE">
        <w:t xml:space="preserve"> satisfaisant aux conditions d'expérience et de </w:t>
      </w:r>
      <w:proofErr w:type="spellStart"/>
      <w:r w:rsidR="006E02EE">
        <w:t>foformation</w:t>
      </w:r>
      <w:proofErr w:type="spellEnd"/>
      <w:r w:rsidR="006E02EE">
        <w:t xml:space="preserve"> récentes</w:t>
      </w:r>
      <w:r>
        <w:t>.</w:t>
      </w:r>
    </w:p>
    <w:p w14:paraId="5CB77A7E" w14:textId="2BCFD244" w:rsidR="009C55A7" w:rsidRDefault="009C55A7" w:rsidP="00E21A4C">
      <w:pPr>
        <w:pStyle w:val="Titre4"/>
      </w:pPr>
      <w:bookmarkStart w:id="100" w:name="_Toc74233215"/>
      <w:r>
        <w:t>Fin de validité ou autre changement d'état</w:t>
      </w:r>
      <w:bookmarkEnd w:id="100"/>
    </w:p>
    <w:p w14:paraId="34467E2D" w14:textId="2D573AB5" w:rsidR="009C55A7" w:rsidRDefault="009C55A7" w:rsidP="0032790C">
      <w:r>
        <w:t>Le CDB est tenu d'informer immédiatement le CR de tout changement relatif à sa licence, sa qualification commercial</w:t>
      </w:r>
      <w:r w:rsidR="006E02EE">
        <w:t>e</w:t>
      </w:r>
      <w:r>
        <w:t xml:space="preserve"> ou son certificat médical.</w:t>
      </w:r>
    </w:p>
    <w:p w14:paraId="6426B7D7" w14:textId="77777777" w:rsidR="0032790C" w:rsidRDefault="0032790C" w:rsidP="00E21A4C">
      <w:pPr>
        <w:pStyle w:val="Titre3"/>
      </w:pPr>
      <w:bookmarkStart w:id="101" w:name="_Toc8948491"/>
      <w:bookmarkStart w:id="102" w:name="_Toc8948678"/>
      <w:bookmarkStart w:id="103" w:name="_Toc74233216"/>
      <w:bookmarkEnd w:id="101"/>
      <w:bookmarkEnd w:id="102"/>
      <w:r>
        <w:t>Entraînement de l’équipage</w:t>
      </w:r>
      <w:bookmarkEnd w:id="103"/>
    </w:p>
    <w:p w14:paraId="3C679ABB" w14:textId="79FEF97A" w:rsidR="0032790C" w:rsidRDefault="00FC3EA8" w:rsidP="0032790C">
      <w:r>
        <w:t xml:space="preserve">Équipiers </w:t>
      </w:r>
      <w:r w:rsidR="002738E2">
        <w:t>et pilote</w:t>
      </w:r>
      <w:r>
        <w:t>s doivent participer aux formations organisées par le DTO du CAFC</w:t>
      </w:r>
      <w:r w:rsidR="002738E2">
        <w:t xml:space="preserve"> </w:t>
      </w:r>
      <w:r w:rsidR="0032790C">
        <w:t>pour maintenir le</w:t>
      </w:r>
      <w:r w:rsidR="002738E2">
        <w:t>ur</w:t>
      </w:r>
      <w:r w:rsidR="0032790C">
        <w:t xml:space="preserve"> niveau de connaissance et de pratique.</w:t>
      </w:r>
    </w:p>
    <w:p w14:paraId="455ECEE6" w14:textId="64704928" w:rsidR="00A26459" w:rsidRPr="00A73A1D" w:rsidRDefault="00A26459" w:rsidP="00E21A4C">
      <w:pPr>
        <w:pStyle w:val="Titre2"/>
      </w:pPr>
      <w:bookmarkStart w:id="104" w:name="_Toc74233217"/>
      <w:r w:rsidRPr="00A73A1D">
        <w:lastRenderedPageBreak/>
        <w:t>Contrôle et supervision de l’exploitation</w:t>
      </w:r>
      <w:bookmarkEnd w:id="104"/>
    </w:p>
    <w:p w14:paraId="61343687" w14:textId="511B1CC1" w:rsidR="00A26459" w:rsidRPr="00975C63" w:rsidRDefault="00A26459" w:rsidP="00E21A4C">
      <w:pPr>
        <w:pStyle w:val="Titre3"/>
      </w:pPr>
      <w:bookmarkStart w:id="105" w:name="_Toc74233218"/>
      <w:r w:rsidRPr="0075204B">
        <w:t xml:space="preserve">Supervision des </w:t>
      </w:r>
      <w:r w:rsidRPr="009123CB">
        <w:t>opérations par l’exploitant</w:t>
      </w:r>
      <w:bookmarkEnd w:id="105"/>
    </w:p>
    <w:p w14:paraId="2E985A95" w14:textId="1412FE3F" w:rsidR="00881274" w:rsidRDefault="00881274" w:rsidP="00E21A4C">
      <w:pPr>
        <w:pStyle w:val="Titre4"/>
      </w:pPr>
      <w:bookmarkStart w:id="106" w:name="_Toc74233219"/>
      <w:r>
        <w:t>Tableau Suivi Expérience et formations</w:t>
      </w:r>
      <w:bookmarkEnd w:id="106"/>
    </w:p>
    <w:p w14:paraId="37B0706F" w14:textId="474A8D66" w:rsidR="00881274" w:rsidRDefault="00881274" w:rsidP="00881274">
      <w:r>
        <w:t>Chaque pilote est doté d'un tableau en ligne lui indiquant, après avoir renseigné ses vols, si son expérience récente est suffisante pour que sa licence et sa qualification comme</w:t>
      </w:r>
      <w:r w:rsidR="003419DE">
        <w:t>r</w:t>
      </w:r>
      <w:r>
        <w:t>ciale soient valides. Le tableau assure la même fonction pour les formations et certificat médical nécessaires.</w:t>
      </w:r>
    </w:p>
    <w:p w14:paraId="54AA88CC" w14:textId="05CA5976" w:rsidR="00881274" w:rsidRDefault="00881274" w:rsidP="00881274">
      <w:r>
        <w:t>Adresse du tableau de démonstration :</w:t>
      </w:r>
    </w:p>
    <w:p w14:paraId="5AD5E5A4" w14:textId="411FB3EC" w:rsidR="00E877C4" w:rsidRDefault="009F535E" w:rsidP="00881274">
      <w:hyperlink r:id="rId16" w:history="1">
        <w:r w:rsidR="00E877C4" w:rsidRPr="00E877C4">
          <w:rPr>
            <w:rStyle w:val="Lienhypertexte"/>
          </w:rPr>
          <w:t>https://docs.google.com/spreadsheets/d/1HUvfZEmDXO_oCsUgAD378qEU0U0n66FbNSmTZsDQP0g/edit?usp=sharing</w:t>
        </w:r>
      </w:hyperlink>
    </w:p>
    <w:p w14:paraId="49CC0BB1" w14:textId="50AF93EB" w:rsidR="00A26459" w:rsidRPr="00B06258" w:rsidRDefault="00A26459" w:rsidP="00E21A4C">
      <w:pPr>
        <w:pStyle w:val="Titre4"/>
      </w:pPr>
      <w:bookmarkStart w:id="107" w:name="_Toc74233220"/>
      <w:r>
        <w:t>Contrôle et gestion de la validité des licences</w:t>
      </w:r>
      <w:r w:rsidR="00D04E58">
        <w:t xml:space="preserve">, </w:t>
      </w:r>
      <w:r>
        <w:t>qualifications</w:t>
      </w:r>
      <w:bookmarkEnd w:id="107"/>
    </w:p>
    <w:p w14:paraId="1970E759" w14:textId="5A11FAF9" w:rsidR="0004153F" w:rsidRDefault="009F446B" w:rsidP="0004153F">
      <w:r>
        <w:t>Le</w:t>
      </w:r>
      <w:r w:rsidR="0004153F">
        <w:t xml:space="preserve"> CDB </w:t>
      </w:r>
      <w:r>
        <w:t xml:space="preserve">est tenu de </w:t>
      </w:r>
      <w:r w:rsidR="0004153F">
        <w:t>compl</w:t>
      </w:r>
      <w:r w:rsidR="003419DE">
        <w:t>é</w:t>
      </w:r>
      <w:r w:rsidR="0004153F">
        <w:t>te</w:t>
      </w:r>
      <w:r>
        <w:t>r</w:t>
      </w:r>
      <w:r w:rsidR="0004153F">
        <w:t xml:space="preserve"> le carnet de vol de son document en ligne </w:t>
      </w:r>
      <w:r w:rsidR="00881274">
        <w:rPr>
          <w:i/>
          <w:iCs/>
        </w:rPr>
        <w:t>Suivi</w:t>
      </w:r>
      <w:r w:rsidR="0004153F" w:rsidRPr="0004153F">
        <w:rPr>
          <w:i/>
          <w:iCs/>
        </w:rPr>
        <w:t xml:space="preserve"> </w:t>
      </w:r>
      <w:r w:rsidR="006F6AFD">
        <w:rPr>
          <w:i/>
          <w:iCs/>
        </w:rPr>
        <w:t>expérience</w:t>
      </w:r>
      <w:r w:rsidR="004B3BAA">
        <w:rPr>
          <w:i/>
          <w:iCs/>
        </w:rPr>
        <w:t xml:space="preserve"> &amp; </w:t>
      </w:r>
      <w:r w:rsidR="00881274">
        <w:rPr>
          <w:i/>
          <w:iCs/>
        </w:rPr>
        <w:t>formations</w:t>
      </w:r>
      <w:r>
        <w:t xml:space="preserve">, en y mentionnant a minima les vols </w:t>
      </w:r>
      <w:r w:rsidR="00881274">
        <w:t xml:space="preserve">au sein du CAFC ou </w:t>
      </w:r>
      <w:r>
        <w:t>lui permettant de conserver le bénéfice de ses licence et qualification.</w:t>
      </w:r>
    </w:p>
    <w:p w14:paraId="4ABB0D60" w14:textId="04FD02D5" w:rsidR="00537668" w:rsidRDefault="0004153F" w:rsidP="0004153F">
      <w:r>
        <w:t>Le CDB vérifie avant chaque vol, notamment au moyen d</w:t>
      </w:r>
      <w:r w:rsidR="00881274">
        <w:t xml:space="preserve">u </w:t>
      </w:r>
      <w:r w:rsidR="00881274">
        <w:rPr>
          <w:i/>
          <w:iCs/>
        </w:rPr>
        <w:t>Suivi</w:t>
      </w:r>
      <w:r w:rsidRPr="0004153F">
        <w:rPr>
          <w:i/>
          <w:iCs/>
        </w:rPr>
        <w:t xml:space="preserve"> </w:t>
      </w:r>
      <w:r w:rsidR="006F6AFD">
        <w:rPr>
          <w:i/>
          <w:iCs/>
        </w:rPr>
        <w:t>expérience</w:t>
      </w:r>
      <w:r w:rsidR="004B3BAA" w:rsidRPr="004B3BAA">
        <w:rPr>
          <w:i/>
          <w:iCs/>
        </w:rPr>
        <w:t xml:space="preserve"> </w:t>
      </w:r>
      <w:r w:rsidR="004B3BAA">
        <w:rPr>
          <w:i/>
          <w:iCs/>
        </w:rPr>
        <w:t xml:space="preserve">&amp; </w:t>
      </w:r>
      <w:r w:rsidR="00881274">
        <w:rPr>
          <w:i/>
          <w:iCs/>
        </w:rPr>
        <w:t>formations</w:t>
      </w:r>
      <w:r>
        <w:t xml:space="preserve">, qu’il satisfait aux conditions d’expérience récente requises pour la validité de sa licence et de sa qualification commerciale. </w:t>
      </w:r>
    </w:p>
    <w:p w14:paraId="2299B132" w14:textId="20F65961" w:rsidR="00DE26A0" w:rsidRPr="00DE26A0" w:rsidRDefault="00881274" w:rsidP="0004153F">
      <w:pPr>
        <w:rPr>
          <w:i/>
          <w:iCs/>
        </w:rPr>
      </w:pPr>
      <w:r>
        <w:t xml:space="preserve">Le CR contrôle régulièrement la véracité des informations du </w:t>
      </w:r>
      <w:r>
        <w:rPr>
          <w:i/>
          <w:iCs/>
        </w:rPr>
        <w:t>Suivi</w:t>
      </w:r>
      <w:r w:rsidRPr="0004153F">
        <w:rPr>
          <w:i/>
          <w:iCs/>
        </w:rPr>
        <w:t xml:space="preserve"> </w:t>
      </w:r>
      <w:r>
        <w:rPr>
          <w:i/>
          <w:iCs/>
        </w:rPr>
        <w:t>expérience</w:t>
      </w:r>
      <w:r w:rsidRPr="004B3BAA">
        <w:rPr>
          <w:i/>
          <w:iCs/>
        </w:rPr>
        <w:t xml:space="preserve"> </w:t>
      </w:r>
      <w:r>
        <w:rPr>
          <w:i/>
          <w:iCs/>
        </w:rPr>
        <w:t>&amp; formations.</w:t>
      </w:r>
      <w:r w:rsidR="00DE26A0">
        <w:rPr>
          <w:i/>
          <w:iCs/>
        </w:rPr>
        <w:t xml:space="preserve"> </w:t>
      </w:r>
    </w:p>
    <w:p w14:paraId="3B64AD66" w14:textId="7BB53EE1" w:rsidR="00FC3EA8" w:rsidRPr="00FC3EA8" w:rsidRDefault="00FC3EA8" w:rsidP="00E21A4C">
      <w:pPr>
        <w:pStyle w:val="Titre4"/>
      </w:pPr>
      <w:bookmarkStart w:id="108" w:name="_Toc74233221"/>
      <w:r w:rsidRPr="00FC3EA8">
        <w:t>Interdiction de vol</w:t>
      </w:r>
      <w:bookmarkEnd w:id="108"/>
    </w:p>
    <w:p w14:paraId="34CC3743" w14:textId="0185D414" w:rsidR="0004153F" w:rsidRPr="00FC3EA8" w:rsidRDefault="0004153F" w:rsidP="0004153F">
      <w:pPr>
        <w:pStyle w:val="CONSIGNE"/>
        <w:rPr>
          <w:i w:val="0"/>
          <w:iCs/>
        </w:rPr>
      </w:pPr>
      <w:r w:rsidRPr="00FC3EA8">
        <w:rPr>
          <w:i w:val="0"/>
          <w:iCs/>
        </w:rPr>
        <w:t>Le CR est responsable d’empêcher tout pilote de prendre la fonction de CDB s’il a connaissance d’un défaut de licence, de qualifications périmées ou d’une inaptitude médicale.</w:t>
      </w:r>
    </w:p>
    <w:p w14:paraId="053E0629" w14:textId="68D9329D" w:rsidR="00412C82" w:rsidRPr="00F902BB" w:rsidRDefault="004B3BAA" w:rsidP="00F902BB">
      <w:pPr>
        <w:pStyle w:val="Titre4"/>
      </w:pPr>
      <w:bookmarkStart w:id="109" w:name="_Toc74233222"/>
      <w:r w:rsidRPr="00F902BB">
        <w:t xml:space="preserve">Informations licences des pilotes </w:t>
      </w:r>
      <w:r w:rsidR="00F902BB">
        <w:t xml:space="preserve">du </w:t>
      </w:r>
      <w:r w:rsidRPr="00F902BB">
        <w:t>CAFC</w:t>
      </w:r>
      <w:bookmarkEnd w:id="109"/>
    </w:p>
    <w:tbl>
      <w:tblPr>
        <w:tblStyle w:val="TableauGrille1Clair"/>
        <w:tblW w:w="6947" w:type="dxa"/>
        <w:tblInd w:w="-431" w:type="dxa"/>
        <w:tblLook w:val="04A0" w:firstRow="1" w:lastRow="0" w:firstColumn="1" w:lastColumn="0" w:noHBand="0" w:noVBand="1"/>
      </w:tblPr>
      <w:tblGrid>
        <w:gridCol w:w="1084"/>
        <w:gridCol w:w="938"/>
        <w:gridCol w:w="2383"/>
        <w:gridCol w:w="2542"/>
      </w:tblGrid>
      <w:tr w:rsidR="002B7ABC" w14:paraId="36896FB7" w14:textId="77777777" w:rsidTr="00F31946">
        <w:trPr>
          <w:cnfStyle w:val="100000000000" w:firstRow="1" w:lastRow="0" w:firstColumn="0" w:lastColumn="0" w:oddVBand="0" w:evenVBand="0" w:oddHBand="0"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1084" w:type="dxa"/>
          </w:tcPr>
          <w:p w14:paraId="377F161B" w14:textId="77777777" w:rsidR="002B7ABC" w:rsidRPr="00842579" w:rsidRDefault="002B7ABC" w:rsidP="008D59ED">
            <w:pPr>
              <w:pStyle w:val="CONSIGNE"/>
              <w:jc w:val="left"/>
              <w:rPr>
                <w:i w:val="0"/>
                <w:iCs/>
              </w:rPr>
            </w:pPr>
            <w:r w:rsidRPr="00842579">
              <w:rPr>
                <w:i w:val="0"/>
                <w:iCs/>
              </w:rPr>
              <w:t>NOM</w:t>
            </w:r>
          </w:p>
        </w:tc>
        <w:tc>
          <w:tcPr>
            <w:tcW w:w="0" w:type="auto"/>
          </w:tcPr>
          <w:p w14:paraId="217FE107" w14:textId="77777777" w:rsidR="002B7ABC" w:rsidRPr="00842579" w:rsidRDefault="002B7ABC" w:rsidP="008D59ED">
            <w:pPr>
              <w:pStyle w:val="CONSIGNE"/>
              <w:jc w:val="left"/>
              <w:cnfStyle w:val="100000000000" w:firstRow="1" w:lastRow="0" w:firstColumn="0" w:lastColumn="0" w:oddVBand="0" w:evenVBand="0" w:oddHBand="0" w:evenHBand="0" w:firstRowFirstColumn="0" w:firstRowLastColumn="0" w:lastRowFirstColumn="0" w:lastRowLastColumn="0"/>
              <w:rPr>
                <w:i w:val="0"/>
                <w:iCs/>
              </w:rPr>
            </w:pPr>
            <w:r w:rsidRPr="00842579">
              <w:rPr>
                <w:i w:val="0"/>
                <w:iCs/>
              </w:rPr>
              <w:t>Prénom</w:t>
            </w:r>
          </w:p>
        </w:tc>
        <w:tc>
          <w:tcPr>
            <w:tcW w:w="2383" w:type="dxa"/>
          </w:tcPr>
          <w:p w14:paraId="11895E0A" w14:textId="393F1242" w:rsidR="002B7ABC" w:rsidRPr="00842579" w:rsidRDefault="002B7ABC" w:rsidP="008D59ED">
            <w:pPr>
              <w:pStyle w:val="CONSIGNE"/>
              <w:jc w:val="left"/>
              <w:cnfStyle w:val="100000000000" w:firstRow="1" w:lastRow="0" w:firstColumn="0" w:lastColumn="0" w:oddVBand="0" w:evenVBand="0" w:oddHBand="0" w:evenHBand="0" w:firstRowFirstColumn="0" w:firstRowLastColumn="0" w:lastRowFirstColumn="0" w:lastRowLastColumn="0"/>
              <w:rPr>
                <w:b w:val="0"/>
                <w:bCs w:val="0"/>
                <w:i w:val="0"/>
                <w:iCs/>
              </w:rPr>
            </w:pPr>
            <w:r w:rsidRPr="00842579">
              <w:rPr>
                <w:i w:val="0"/>
                <w:iCs/>
              </w:rPr>
              <w:t>Numéro de</w:t>
            </w:r>
            <w:r w:rsidRPr="00842579">
              <w:rPr>
                <w:b w:val="0"/>
                <w:bCs w:val="0"/>
                <w:i w:val="0"/>
                <w:iCs/>
              </w:rPr>
              <w:t xml:space="preserve"> l</w:t>
            </w:r>
            <w:r w:rsidRPr="00842579">
              <w:rPr>
                <w:i w:val="0"/>
                <w:iCs/>
              </w:rPr>
              <w:t>icence</w:t>
            </w:r>
          </w:p>
        </w:tc>
        <w:tc>
          <w:tcPr>
            <w:tcW w:w="2542" w:type="dxa"/>
          </w:tcPr>
          <w:p w14:paraId="5DE966BE" w14:textId="3E2903D7" w:rsidR="002B7ABC" w:rsidRPr="00842579" w:rsidRDefault="002B7ABC" w:rsidP="008D59ED">
            <w:pPr>
              <w:pStyle w:val="CONSIGNE"/>
              <w:jc w:val="left"/>
              <w:cnfStyle w:val="100000000000" w:firstRow="1" w:lastRow="0" w:firstColumn="0" w:lastColumn="0" w:oddVBand="0" w:evenVBand="0" w:oddHBand="0" w:evenHBand="0" w:firstRowFirstColumn="0" w:firstRowLastColumn="0" w:lastRowFirstColumn="0" w:lastRowLastColumn="0"/>
              <w:rPr>
                <w:b w:val="0"/>
                <w:bCs w:val="0"/>
                <w:i w:val="0"/>
                <w:iCs/>
              </w:rPr>
            </w:pPr>
            <w:r w:rsidRPr="00842579">
              <w:rPr>
                <w:i w:val="0"/>
                <w:iCs/>
              </w:rPr>
              <w:t>Date d'émission</w:t>
            </w:r>
            <w:r w:rsidRPr="00842579">
              <w:rPr>
                <w:b w:val="0"/>
                <w:bCs w:val="0"/>
                <w:i w:val="0"/>
                <w:iCs/>
              </w:rPr>
              <w:t xml:space="preserve"> </w:t>
            </w:r>
            <w:r w:rsidRPr="00842579">
              <w:rPr>
                <w:i w:val="0"/>
                <w:iCs/>
              </w:rPr>
              <w:t>licence</w:t>
            </w:r>
          </w:p>
        </w:tc>
      </w:tr>
      <w:tr w:rsidR="002B7ABC" w14:paraId="2F7C399A" w14:textId="77777777" w:rsidTr="00F31946">
        <w:trPr>
          <w:trHeight w:val="289"/>
        </w:trPr>
        <w:tc>
          <w:tcPr>
            <w:cnfStyle w:val="001000000000" w:firstRow="0" w:lastRow="0" w:firstColumn="1" w:lastColumn="0" w:oddVBand="0" w:evenVBand="0" w:oddHBand="0" w:evenHBand="0" w:firstRowFirstColumn="0" w:firstRowLastColumn="0" w:lastRowFirstColumn="0" w:lastRowLastColumn="0"/>
            <w:tcW w:w="1084" w:type="dxa"/>
          </w:tcPr>
          <w:p w14:paraId="0771424C" w14:textId="6384E657" w:rsidR="002B7ABC" w:rsidRPr="00842579" w:rsidRDefault="002B7ABC" w:rsidP="00211160">
            <w:pPr>
              <w:pStyle w:val="CONSIGNE"/>
              <w:rPr>
                <w:i w:val="0"/>
                <w:iCs/>
              </w:rPr>
            </w:pPr>
            <w:proofErr w:type="spellStart"/>
            <w:r w:rsidRPr="00842579">
              <w:rPr>
                <w:i w:val="0"/>
                <w:iCs/>
              </w:rPr>
              <w:t>Monnin</w:t>
            </w:r>
            <w:proofErr w:type="spellEnd"/>
          </w:p>
        </w:tc>
        <w:tc>
          <w:tcPr>
            <w:tcW w:w="0" w:type="auto"/>
          </w:tcPr>
          <w:p w14:paraId="1F090493" w14:textId="1D0C568D"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Luc</w:t>
            </w:r>
          </w:p>
        </w:tc>
        <w:tc>
          <w:tcPr>
            <w:tcW w:w="2383" w:type="dxa"/>
          </w:tcPr>
          <w:p w14:paraId="38014043" w14:textId="414C75EC" w:rsidR="002B7ABC" w:rsidRPr="00842579" w:rsidRDefault="000250B3" w:rsidP="00211160">
            <w:pPr>
              <w:pStyle w:val="CONSIGNE"/>
              <w:cnfStyle w:val="000000000000" w:firstRow="0" w:lastRow="0" w:firstColumn="0" w:lastColumn="0" w:oddVBand="0" w:evenVBand="0" w:oddHBand="0" w:evenHBand="0" w:firstRowFirstColumn="0" w:firstRowLastColumn="0" w:lastRowFirstColumn="0" w:lastRowLastColumn="0"/>
              <w:rPr>
                <w:i w:val="0"/>
                <w:iCs/>
              </w:rPr>
            </w:pPr>
            <w:proofErr w:type="gramStart"/>
            <w:r>
              <w:rPr>
                <w:i w:val="0"/>
                <w:iCs/>
              </w:rPr>
              <w:t>FRA.BFCL.PB</w:t>
            </w:r>
            <w:proofErr w:type="gramEnd"/>
            <w:r>
              <w:rPr>
                <w:i w:val="0"/>
                <w:iCs/>
              </w:rPr>
              <w:t>00225214</w:t>
            </w:r>
          </w:p>
        </w:tc>
        <w:tc>
          <w:tcPr>
            <w:tcW w:w="2542" w:type="dxa"/>
          </w:tcPr>
          <w:p w14:paraId="230B2169" w14:textId="6797EFD4" w:rsidR="002B7ABC" w:rsidRPr="00842579" w:rsidRDefault="000250B3"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Pr>
                <w:i w:val="0"/>
                <w:iCs/>
              </w:rPr>
              <w:t>16/10/2020</w:t>
            </w:r>
          </w:p>
        </w:tc>
      </w:tr>
      <w:tr w:rsidR="002B7ABC" w14:paraId="5EF31A02" w14:textId="77777777" w:rsidTr="00F31946">
        <w:trPr>
          <w:trHeight w:val="289"/>
        </w:trPr>
        <w:tc>
          <w:tcPr>
            <w:cnfStyle w:val="001000000000" w:firstRow="0" w:lastRow="0" w:firstColumn="1" w:lastColumn="0" w:oddVBand="0" w:evenVBand="0" w:oddHBand="0" w:evenHBand="0" w:firstRowFirstColumn="0" w:firstRowLastColumn="0" w:lastRowFirstColumn="0" w:lastRowLastColumn="0"/>
            <w:tcW w:w="1084" w:type="dxa"/>
          </w:tcPr>
          <w:p w14:paraId="4BBA900D" w14:textId="0900E3B4" w:rsidR="002B7ABC" w:rsidRPr="00842579" w:rsidRDefault="002B7ABC" w:rsidP="00211160">
            <w:pPr>
              <w:pStyle w:val="CONSIGNE"/>
              <w:rPr>
                <w:i w:val="0"/>
                <w:iCs/>
              </w:rPr>
            </w:pPr>
            <w:proofErr w:type="spellStart"/>
            <w:r w:rsidRPr="00842579">
              <w:rPr>
                <w:i w:val="0"/>
                <w:iCs/>
              </w:rPr>
              <w:t>Sailler</w:t>
            </w:r>
            <w:proofErr w:type="spellEnd"/>
          </w:p>
        </w:tc>
        <w:tc>
          <w:tcPr>
            <w:tcW w:w="0" w:type="auto"/>
          </w:tcPr>
          <w:p w14:paraId="4F352B06" w14:textId="022C3840"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Sylvain</w:t>
            </w:r>
          </w:p>
        </w:tc>
        <w:tc>
          <w:tcPr>
            <w:tcW w:w="2383" w:type="dxa"/>
          </w:tcPr>
          <w:p w14:paraId="45C05906" w14:textId="58F59DA0"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proofErr w:type="gramStart"/>
            <w:r w:rsidRPr="00842579">
              <w:rPr>
                <w:i w:val="0"/>
                <w:iCs/>
              </w:rPr>
              <w:t>FRA.BFCL.PB</w:t>
            </w:r>
            <w:proofErr w:type="gramEnd"/>
            <w:r w:rsidRPr="00842579">
              <w:rPr>
                <w:i w:val="0"/>
                <w:iCs/>
              </w:rPr>
              <w:t>00319468</w:t>
            </w:r>
          </w:p>
        </w:tc>
        <w:tc>
          <w:tcPr>
            <w:tcW w:w="2542" w:type="dxa"/>
          </w:tcPr>
          <w:p w14:paraId="7F241ED5" w14:textId="1C49C90E"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12/04/2021</w:t>
            </w:r>
          </w:p>
        </w:tc>
      </w:tr>
      <w:tr w:rsidR="002B7ABC" w14:paraId="1F0B1B64" w14:textId="77777777" w:rsidTr="00F31946">
        <w:trPr>
          <w:trHeight w:val="289"/>
        </w:trPr>
        <w:tc>
          <w:tcPr>
            <w:cnfStyle w:val="001000000000" w:firstRow="0" w:lastRow="0" w:firstColumn="1" w:lastColumn="0" w:oddVBand="0" w:evenVBand="0" w:oddHBand="0" w:evenHBand="0" w:firstRowFirstColumn="0" w:firstRowLastColumn="0" w:lastRowFirstColumn="0" w:lastRowLastColumn="0"/>
            <w:tcW w:w="1084" w:type="dxa"/>
          </w:tcPr>
          <w:p w14:paraId="2F39BA96" w14:textId="32DE9B06" w:rsidR="002B7ABC" w:rsidRPr="00842579" w:rsidRDefault="002B7ABC" w:rsidP="00211160">
            <w:pPr>
              <w:pStyle w:val="CONSIGNE"/>
              <w:rPr>
                <w:i w:val="0"/>
                <w:iCs/>
              </w:rPr>
            </w:pPr>
            <w:r w:rsidRPr="00842579">
              <w:rPr>
                <w:i w:val="0"/>
                <w:iCs/>
              </w:rPr>
              <w:t>Hermann</w:t>
            </w:r>
          </w:p>
        </w:tc>
        <w:tc>
          <w:tcPr>
            <w:tcW w:w="0" w:type="auto"/>
          </w:tcPr>
          <w:p w14:paraId="54B7C9A2" w14:textId="46668E90"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Thomas</w:t>
            </w:r>
          </w:p>
        </w:tc>
        <w:tc>
          <w:tcPr>
            <w:tcW w:w="2383" w:type="dxa"/>
          </w:tcPr>
          <w:p w14:paraId="29BF2E16" w14:textId="65AF370C" w:rsidR="002B7ABC" w:rsidRPr="00842579" w:rsidRDefault="00DB673C" w:rsidP="00211160">
            <w:pPr>
              <w:pStyle w:val="CONSIGNE"/>
              <w:cnfStyle w:val="000000000000" w:firstRow="0" w:lastRow="0" w:firstColumn="0" w:lastColumn="0" w:oddVBand="0" w:evenVBand="0" w:oddHBand="0" w:evenHBand="0" w:firstRowFirstColumn="0" w:firstRowLastColumn="0" w:lastRowFirstColumn="0" w:lastRowLastColumn="0"/>
              <w:rPr>
                <w:i w:val="0"/>
                <w:iCs/>
              </w:rPr>
            </w:pPr>
            <w:proofErr w:type="gramStart"/>
            <w:r>
              <w:rPr>
                <w:i w:val="0"/>
                <w:iCs/>
              </w:rPr>
              <w:t>FRA.BFCL.PB</w:t>
            </w:r>
            <w:proofErr w:type="gramEnd"/>
            <w:r>
              <w:rPr>
                <w:i w:val="0"/>
                <w:iCs/>
              </w:rPr>
              <w:t>00284512</w:t>
            </w:r>
          </w:p>
        </w:tc>
        <w:tc>
          <w:tcPr>
            <w:tcW w:w="2542" w:type="dxa"/>
          </w:tcPr>
          <w:p w14:paraId="2657BA7D" w14:textId="6EBC7E9D" w:rsidR="002B7ABC" w:rsidRPr="00842579" w:rsidRDefault="00DB673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Pr>
                <w:i w:val="0"/>
                <w:iCs/>
              </w:rPr>
              <w:t>5/02/2021</w:t>
            </w:r>
          </w:p>
        </w:tc>
      </w:tr>
      <w:tr w:rsidR="002B7ABC" w14:paraId="39ADC29F" w14:textId="77777777" w:rsidTr="00F31946">
        <w:trPr>
          <w:trHeight w:val="289"/>
        </w:trPr>
        <w:tc>
          <w:tcPr>
            <w:cnfStyle w:val="001000000000" w:firstRow="0" w:lastRow="0" w:firstColumn="1" w:lastColumn="0" w:oddVBand="0" w:evenVBand="0" w:oddHBand="0" w:evenHBand="0" w:firstRowFirstColumn="0" w:firstRowLastColumn="0" w:lastRowFirstColumn="0" w:lastRowLastColumn="0"/>
            <w:tcW w:w="1084" w:type="dxa"/>
          </w:tcPr>
          <w:p w14:paraId="082697D5" w14:textId="23EA19F1" w:rsidR="002B7ABC" w:rsidRPr="00842579" w:rsidRDefault="002B7ABC" w:rsidP="00211160">
            <w:pPr>
              <w:pStyle w:val="CONSIGNE"/>
              <w:rPr>
                <w:i w:val="0"/>
                <w:iCs/>
                <w:highlight w:val="yellow"/>
              </w:rPr>
            </w:pPr>
            <w:proofErr w:type="spellStart"/>
            <w:r w:rsidRPr="00842579">
              <w:rPr>
                <w:i w:val="0"/>
                <w:iCs/>
              </w:rPr>
              <w:t>Seigeot</w:t>
            </w:r>
            <w:proofErr w:type="spellEnd"/>
          </w:p>
        </w:tc>
        <w:tc>
          <w:tcPr>
            <w:tcW w:w="0" w:type="auto"/>
          </w:tcPr>
          <w:p w14:paraId="4B9B8B50" w14:textId="7BA71E54"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Pascale</w:t>
            </w:r>
          </w:p>
        </w:tc>
        <w:tc>
          <w:tcPr>
            <w:tcW w:w="2383" w:type="dxa"/>
          </w:tcPr>
          <w:p w14:paraId="293C5A19" w14:textId="6619C389" w:rsidR="002B7ABC" w:rsidRPr="00842579" w:rsidRDefault="009A24E7" w:rsidP="00211160">
            <w:pPr>
              <w:pStyle w:val="CONSIGNE"/>
              <w:cnfStyle w:val="000000000000" w:firstRow="0" w:lastRow="0" w:firstColumn="0" w:lastColumn="0" w:oddVBand="0" w:evenVBand="0" w:oddHBand="0" w:evenHBand="0" w:firstRowFirstColumn="0" w:firstRowLastColumn="0" w:lastRowFirstColumn="0" w:lastRowLastColumn="0"/>
              <w:rPr>
                <w:i w:val="0"/>
                <w:iCs/>
              </w:rPr>
            </w:pPr>
            <w:proofErr w:type="gramStart"/>
            <w:r w:rsidRPr="00842579">
              <w:rPr>
                <w:i w:val="0"/>
                <w:iCs/>
              </w:rPr>
              <w:t>FRA.BFCL.PB</w:t>
            </w:r>
            <w:proofErr w:type="gramEnd"/>
            <w:r w:rsidRPr="00842579">
              <w:rPr>
                <w:i w:val="0"/>
                <w:iCs/>
              </w:rPr>
              <w:t>00319115</w:t>
            </w:r>
          </w:p>
        </w:tc>
        <w:tc>
          <w:tcPr>
            <w:tcW w:w="2542" w:type="dxa"/>
          </w:tcPr>
          <w:p w14:paraId="0B59495A" w14:textId="21BF050D" w:rsidR="002B7ABC" w:rsidRPr="00842579" w:rsidRDefault="00573848"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Pr>
                <w:i w:val="0"/>
                <w:iCs/>
              </w:rPr>
              <w:t>28/0</w:t>
            </w:r>
            <w:r w:rsidR="00F31946">
              <w:rPr>
                <w:i w:val="0"/>
                <w:iCs/>
              </w:rPr>
              <w:t>7</w:t>
            </w:r>
            <w:r>
              <w:rPr>
                <w:i w:val="0"/>
                <w:iCs/>
              </w:rPr>
              <w:t>/202</w:t>
            </w:r>
            <w:r w:rsidR="00F31946">
              <w:rPr>
                <w:i w:val="0"/>
                <w:iCs/>
              </w:rPr>
              <w:t>1</w:t>
            </w:r>
          </w:p>
        </w:tc>
      </w:tr>
      <w:tr w:rsidR="002B7ABC" w14:paraId="26428889" w14:textId="77777777" w:rsidTr="00F31946">
        <w:trPr>
          <w:trHeight w:val="274"/>
        </w:trPr>
        <w:tc>
          <w:tcPr>
            <w:cnfStyle w:val="001000000000" w:firstRow="0" w:lastRow="0" w:firstColumn="1" w:lastColumn="0" w:oddVBand="0" w:evenVBand="0" w:oddHBand="0" w:evenHBand="0" w:firstRowFirstColumn="0" w:firstRowLastColumn="0" w:lastRowFirstColumn="0" w:lastRowLastColumn="0"/>
            <w:tcW w:w="1084" w:type="dxa"/>
          </w:tcPr>
          <w:p w14:paraId="47C157B2" w14:textId="094074E1" w:rsidR="002B7ABC" w:rsidRPr="00842579" w:rsidRDefault="002B7ABC" w:rsidP="00211160">
            <w:pPr>
              <w:pStyle w:val="CONSIGNE"/>
              <w:rPr>
                <w:i w:val="0"/>
                <w:iCs/>
              </w:rPr>
            </w:pPr>
            <w:r w:rsidRPr="00842579">
              <w:rPr>
                <w:i w:val="0"/>
                <w:iCs/>
              </w:rPr>
              <w:t>Becker</w:t>
            </w:r>
          </w:p>
        </w:tc>
        <w:tc>
          <w:tcPr>
            <w:tcW w:w="0" w:type="auto"/>
          </w:tcPr>
          <w:p w14:paraId="5F4E2DCA" w14:textId="35A5002C"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Philippe</w:t>
            </w:r>
          </w:p>
        </w:tc>
        <w:tc>
          <w:tcPr>
            <w:tcW w:w="2383" w:type="dxa"/>
          </w:tcPr>
          <w:p w14:paraId="553F8E53" w14:textId="20052C4B"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highlight w:val="yellow"/>
              </w:rPr>
            </w:pPr>
            <w:proofErr w:type="gramStart"/>
            <w:r w:rsidRPr="00842579">
              <w:rPr>
                <w:i w:val="0"/>
                <w:iCs/>
              </w:rPr>
              <w:t>FRA.BFCL.PB</w:t>
            </w:r>
            <w:proofErr w:type="gramEnd"/>
            <w:r w:rsidRPr="00842579">
              <w:rPr>
                <w:i w:val="0"/>
                <w:iCs/>
              </w:rPr>
              <w:t>00267206</w:t>
            </w:r>
          </w:p>
        </w:tc>
        <w:tc>
          <w:tcPr>
            <w:tcW w:w="2542" w:type="dxa"/>
          </w:tcPr>
          <w:p w14:paraId="0243EE3B" w14:textId="675FBD87"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26/11/2020</w:t>
            </w:r>
          </w:p>
        </w:tc>
      </w:tr>
    </w:tbl>
    <w:p w14:paraId="2C2B9782" w14:textId="7F1FA9CD" w:rsidR="00412C82" w:rsidRPr="002B7ABC" w:rsidRDefault="002B7ABC" w:rsidP="002B7ABC">
      <w:pPr>
        <w:pStyle w:val="Titre4"/>
      </w:pPr>
      <w:bookmarkStart w:id="110" w:name="_Toc74233223"/>
      <w:r w:rsidRPr="002B7ABC">
        <w:t>Certificats médicaux</w:t>
      </w:r>
      <w:bookmarkEnd w:id="110"/>
    </w:p>
    <w:p w14:paraId="45BFF24A" w14:textId="5BEF6D4C" w:rsidR="00D04E58" w:rsidRDefault="002B7ABC" w:rsidP="002B7ABC">
      <w:r w:rsidRPr="002B7ABC">
        <w:t>Les dates de validité des certif</w:t>
      </w:r>
      <w:r w:rsidR="00FE27D4">
        <w:t>ic</w:t>
      </w:r>
      <w:r w:rsidRPr="002B7ABC">
        <w:t>ats médic</w:t>
      </w:r>
      <w:r w:rsidR="00FE27D4">
        <w:t>aux</w:t>
      </w:r>
      <w:r w:rsidRPr="002B7ABC">
        <w:t xml:space="preserve"> sont indiquées dans le Suivi expérience &amp; formations.</w:t>
      </w:r>
    </w:p>
    <w:p w14:paraId="7033F727" w14:textId="2D73796B" w:rsidR="002B7ABC" w:rsidRDefault="002B7ABC" w:rsidP="002B7ABC">
      <w:pPr>
        <w:pStyle w:val="Titre4"/>
      </w:pPr>
      <w:bookmarkStart w:id="111" w:name="_Toc74233224"/>
      <w:r>
        <w:t>Copies des licences, attestations de formations et certificats médicaux</w:t>
      </w:r>
      <w:bookmarkEnd w:id="111"/>
    </w:p>
    <w:p w14:paraId="4848D72B" w14:textId="5BFBAA6B" w:rsidR="002B7ABC" w:rsidRPr="002B7ABC" w:rsidRDefault="002B7ABC" w:rsidP="006F19CD">
      <w:r>
        <w:t>Les</w:t>
      </w:r>
      <w:r w:rsidR="006F19CD">
        <w:t xml:space="preserve"> copies des</w:t>
      </w:r>
      <w:r>
        <w:t xml:space="preserve"> documents </w:t>
      </w:r>
      <w:r w:rsidR="006F19CD">
        <w:t xml:space="preserve">des pilotes nommés ci-dessus </w:t>
      </w:r>
      <w:r>
        <w:t xml:space="preserve">sont </w:t>
      </w:r>
      <w:r w:rsidR="006904A1">
        <w:t>conservées par le CR et accessibles sur simple demande.</w:t>
      </w:r>
    </w:p>
    <w:p w14:paraId="1F6014B8" w14:textId="5D007E01" w:rsidR="00A26459" w:rsidRDefault="00A26459" w:rsidP="00E21A4C">
      <w:pPr>
        <w:pStyle w:val="Titre4"/>
      </w:pPr>
      <w:bookmarkStart w:id="112" w:name="_Toc74233225"/>
      <w:r>
        <w:t>Supervision des compétences du personnel opérationnel</w:t>
      </w:r>
      <w:bookmarkEnd w:id="112"/>
    </w:p>
    <w:p w14:paraId="44079D0D" w14:textId="357025F5" w:rsidR="00A26459" w:rsidRPr="00A22874" w:rsidRDefault="007F4985" w:rsidP="008D59ED">
      <w:pPr>
        <w:pStyle w:val="CONSIGNE"/>
      </w:pPr>
      <w:r w:rsidRPr="00A22874">
        <w:rPr>
          <w:i w:val="0"/>
        </w:rPr>
        <w:t xml:space="preserve">Par l’intermédiaire de ses </w:t>
      </w:r>
      <w:r w:rsidR="00465654">
        <w:rPr>
          <w:i w:val="0"/>
        </w:rPr>
        <w:t>FI et FE</w:t>
      </w:r>
      <w:r w:rsidRPr="00A22874">
        <w:rPr>
          <w:i w:val="0"/>
        </w:rPr>
        <w:t xml:space="preserve">, le CAFC organisera au moins une fois par an une </w:t>
      </w:r>
      <w:r w:rsidR="00465654">
        <w:rPr>
          <w:i w:val="0"/>
        </w:rPr>
        <w:t>formation</w:t>
      </w:r>
      <w:r w:rsidRPr="00A22874">
        <w:rPr>
          <w:i w:val="0"/>
        </w:rPr>
        <w:t xml:space="preserve"> Pilotes et une </w:t>
      </w:r>
      <w:r w:rsidR="00465654">
        <w:rPr>
          <w:i w:val="0"/>
        </w:rPr>
        <w:t>formation</w:t>
      </w:r>
      <w:r w:rsidRPr="00A22874">
        <w:rPr>
          <w:i w:val="0"/>
        </w:rPr>
        <w:t xml:space="preserve"> </w:t>
      </w:r>
      <w:r w:rsidR="003962C1" w:rsidRPr="00A22874">
        <w:rPr>
          <w:i w:val="0"/>
        </w:rPr>
        <w:t>É</w:t>
      </w:r>
      <w:r w:rsidRPr="00A22874">
        <w:rPr>
          <w:i w:val="0"/>
        </w:rPr>
        <w:t xml:space="preserve">quipiers, </w:t>
      </w:r>
      <w:r w:rsidR="005949A1" w:rsidRPr="00A22874">
        <w:rPr>
          <w:i w:val="0"/>
        </w:rPr>
        <w:t>afin de partager les e</w:t>
      </w:r>
      <w:r w:rsidR="00F24634" w:rsidRPr="00A22874">
        <w:rPr>
          <w:i w:val="0"/>
        </w:rPr>
        <w:t>x</w:t>
      </w:r>
      <w:r w:rsidR="005949A1" w:rsidRPr="00A22874">
        <w:rPr>
          <w:i w:val="0"/>
        </w:rPr>
        <w:t>p</w:t>
      </w:r>
      <w:r w:rsidR="00F24634" w:rsidRPr="00A22874">
        <w:rPr>
          <w:i w:val="0"/>
        </w:rPr>
        <w:t xml:space="preserve">ériences, approfondir des points de formation spécifiques et échanger sur les différentes expériences. </w:t>
      </w:r>
    </w:p>
    <w:p w14:paraId="7320DD20" w14:textId="0E637E29" w:rsidR="00F24634" w:rsidRPr="00A22874" w:rsidRDefault="00F24634">
      <w:pPr>
        <w:pStyle w:val="CONSIGNE"/>
        <w:rPr>
          <w:i w:val="0"/>
        </w:rPr>
      </w:pPr>
      <w:r w:rsidRPr="00A22874">
        <w:rPr>
          <w:i w:val="0"/>
        </w:rPr>
        <w:t>Un compte</w:t>
      </w:r>
      <w:r w:rsidR="00CB31EB">
        <w:rPr>
          <w:i w:val="0"/>
        </w:rPr>
        <w:t>-</w:t>
      </w:r>
      <w:r w:rsidRPr="00A22874">
        <w:rPr>
          <w:i w:val="0"/>
        </w:rPr>
        <w:t>rendu sera capitalisé et partagé avec l’ensemble des membres du club.</w:t>
      </w:r>
    </w:p>
    <w:p w14:paraId="6BF6951D" w14:textId="039C8E13" w:rsidR="004F7B11" w:rsidRDefault="0075703D" w:rsidP="0075703D">
      <w:pPr>
        <w:pStyle w:val="Titre3"/>
      </w:pPr>
      <w:bookmarkStart w:id="113" w:name="_Toc74233226"/>
      <w:r>
        <w:t>Traitement</w:t>
      </w:r>
      <w:r w:rsidR="004F7B11">
        <w:t xml:space="preserve"> </w:t>
      </w:r>
      <w:r w:rsidR="004F7B11" w:rsidRPr="008D59ED">
        <w:t>des documents</w:t>
      </w:r>
      <w:r w:rsidR="004F7B11">
        <w:t xml:space="preserve">, </w:t>
      </w:r>
      <w:proofErr w:type="spellStart"/>
      <w:r w:rsidR="004F7B11">
        <w:t>compte</w:t>
      </w:r>
      <w:r w:rsidR="00CB31EB">
        <w:t>s</w:t>
      </w:r>
      <w:r w:rsidR="004F7B11">
        <w:t>-rendus</w:t>
      </w:r>
      <w:proofErr w:type="spellEnd"/>
      <w:r w:rsidR="004F7B11">
        <w:t xml:space="preserve"> d’évènements</w:t>
      </w:r>
      <w:r w:rsidR="004F7B11" w:rsidRPr="008D59ED">
        <w:t xml:space="preserve"> et</w:t>
      </w:r>
      <w:r w:rsidR="004F7B11">
        <w:t xml:space="preserve"> autres informations</w:t>
      </w:r>
      <w:bookmarkEnd w:id="113"/>
    </w:p>
    <w:p w14:paraId="623873A5" w14:textId="7612CD6E" w:rsidR="0073078A" w:rsidRPr="0073078A" w:rsidRDefault="0073078A" w:rsidP="0073078A">
      <w:pPr>
        <w:pStyle w:val="Citation"/>
      </w:pPr>
      <w:r>
        <w:lastRenderedPageBreak/>
        <w:t>AMC2 BOP.ADD.205</w:t>
      </w:r>
    </w:p>
    <w:p w14:paraId="70FEC53C" w14:textId="25975F44" w:rsidR="0075703D" w:rsidRPr="0075703D" w:rsidRDefault="0075703D" w:rsidP="0075703D">
      <w:pPr>
        <w:pStyle w:val="Titre4"/>
      </w:pPr>
      <w:bookmarkStart w:id="114" w:name="_Toc74233227"/>
      <w:r w:rsidRPr="0075703D">
        <w:t>Dossiers de vol</w:t>
      </w:r>
      <w:bookmarkEnd w:id="114"/>
    </w:p>
    <w:p w14:paraId="5D4E92E6" w14:textId="3B2E67B4" w:rsidR="00385CA6" w:rsidRDefault="1CF98E7F" w:rsidP="00347D80">
      <w:pPr>
        <w:pStyle w:val="CONSIGNE"/>
        <w:rPr>
          <w:i w:val="0"/>
          <w:iCs/>
        </w:rPr>
      </w:pPr>
      <w:r w:rsidRPr="008D59ED">
        <w:rPr>
          <w:i w:val="0"/>
        </w:rPr>
        <w:t>D</w:t>
      </w:r>
      <w:r w:rsidR="651DBC03" w:rsidRPr="008D59ED">
        <w:rPr>
          <w:i w:val="0"/>
        </w:rPr>
        <w:t xml:space="preserve">es </w:t>
      </w:r>
      <w:r w:rsidR="0075703D">
        <w:rPr>
          <w:i w:val="0"/>
        </w:rPr>
        <w:t>classeurs</w:t>
      </w:r>
      <w:r w:rsidR="651DBC03" w:rsidRPr="008D59ED">
        <w:rPr>
          <w:i w:val="0"/>
        </w:rPr>
        <w:t xml:space="preserve"> sont en place au local du CAFC pour que les pilotes y archivent </w:t>
      </w:r>
      <w:r w:rsidR="00347D80">
        <w:rPr>
          <w:i w:val="0"/>
        </w:rPr>
        <w:t>les d</w:t>
      </w:r>
      <w:r w:rsidR="3D1DB634" w:rsidRPr="008D59ED">
        <w:rPr>
          <w:i w:val="0"/>
        </w:rPr>
        <w:t>ossiers de vols</w:t>
      </w:r>
      <w:r w:rsidR="00347D80">
        <w:rPr>
          <w:i w:val="0"/>
        </w:rPr>
        <w:t xml:space="preserve">. </w:t>
      </w:r>
      <w:r w:rsidR="00385CA6" w:rsidRPr="00347D80">
        <w:rPr>
          <w:i w:val="0"/>
          <w:iCs/>
        </w:rPr>
        <w:t>La durée d</w:t>
      </w:r>
      <w:r w:rsidR="00347D80" w:rsidRPr="00347D80">
        <w:rPr>
          <w:i w:val="0"/>
          <w:iCs/>
        </w:rPr>
        <w:t xml:space="preserve">'archivage des dossiers de vol </w:t>
      </w:r>
      <w:r w:rsidR="00385CA6" w:rsidRPr="00347D80">
        <w:rPr>
          <w:i w:val="0"/>
          <w:iCs/>
        </w:rPr>
        <w:t>est de 3 mois. Seul le CR est habilité à détruire les documents en temps voulu.</w:t>
      </w:r>
    </w:p>
    <w:p w14:paraId="7E4D4079" w14:textId="35B5F98B" w:rsidR="0075703D" w:rsidRDefault="0075703D" w:rsidP="0075703D">
      <w:pPr>
        <w:pStyle w:val="Titre4"/>
      </w:pPr>
      <w:bookmarkStart w:id="115" w:name="_Toc74233228"/>
      <w:r>
        <w:t>Déclaration d'exploitation</w:t>
      </w:r>
      <w:bookmarkEnd w:id="115"/>
    </w:p>
    <w:p w14:paraId="0B248FCC" w14:textId="49A260F8" w:rsidR="0075703D" w:rsidRDefault="0075703D" w:rsidP="00347D80">
      <w:pPr>
        <w:pStyle w:val="CONSIGNE"/>
        <w:rPr>
          <w:i w:val="0"/>
          <w:iCs/>
        </w:rPr>
      </w:pPr>
      <w:r>
        <w:rPr>
          <w:i w:val="0"/>
          <w:iCs/>
        </w:rPr>
        <w:t>Sont archivés pendant 5 ans par le CR :</w:t>
      </w:r>
    </w:p>
    <w:p w14:paraId="21331420" w14:textId="2F5392FF" w:rsidR="0075703D" w:rsidRDefault="0075703D" w:rsidP="0075703D">
      <w:pPr>
        <w:pStyle w:val="CONSIGNE"/>
        <w:numPr>
          <w:ilvl w:val="0"/>
          <w:numId w:val="55"/>
        </w:numPr>
        <w:rPr>
          <w:i w:val="0"/>
          <w:iCs/>
        </w:rPr>
      </w:pPr>
      <w:r>
        <w:rPr>
          <w:i w:val="0"/>
          <w:iCs/>
        </w:rPr>
        <w:t>Les déclarations d'exploitation (initiale et modifications ;</w:t>
      </w:r>
    </w:p>
    <w:p w14:paraId="343B159B" w14:textId="28032FB8" w:rsidR="0075703D" w:rsidRDefault="0075703D" w:rsidP="0075703D">
      <w:pPr>
        <w:pStyle w:val="CONSIGNE"/>
        <w:numPr>
          <w:ilvl w:val="0"/>
          <w:numId w:val="55"/>
        </w:numPr>
        <w:rPr>
          <w:i w:val="0"/>
          <w:iCs/>
        </w:rPr>
      </w:pPr>
      <w:r>
        <w:rPr>
          <w:i w:val="0"/>
          <w:iCs/>
        </w:rPr>
        <w:t>Les versions successives du MANEX</w:t>
      </w:r>
    </w:p>
    <w:p w14:paraId="1D4A5DE4" w14:textId="561AE477" w:rsidR="0075703D" w:rsidRPr="0075703D" w:rsidRDefault="0075703D" w:rsidP="0075703D">
      <w:pPr>
        <w:pStyle w:val="Titre4"/>
      </w:pPr>
      <w:bookmarkStart w:id="116" w:name="_Toc74233229"/>
      <w:r w:rsidRPr="0075703D">
        <w:t>Licences des pilotes</w:t>
      </w:r>
      <w:bookmarkEnd w:id="116"/>
    </w:p>
    <w:p w14:paraId="60BB8F48" w14:textId="533F7047" w:rsidR="0075703D" w:rsidRDefault="0075703D" w:rsidP="00347D80">
      <w:pPr>
        <w:pStyle w:val="CONSIGNE"/>
        <w:rPr>
          <w:i w:val="0"/>
          <w:iCs/>
        </w:rPr>
      </w:pPr>
      <w:r>
        <w:rPr>
          <w:i w:val="0"/>
          <w:iCs/>
        </w:rPr>
        <w:t>Les copies des licences sont conservées tant que les pilotes exercent pour le compte du CAFC.</w:t>
      </w:r>
    </w:p>
    <w:p w14:paraId="43C33AE5" w14:textId="47D0E35B" w:rsidR="0075703D" w:rsidRDefault="0075703D" w:rsidP="0075703D">
      <w:pPr>
        <w:pStyle w:val="Titre4"/>
      </w:pPr>
      <w:bookmarkStart w:id="117" w:name="_Toc74233230"/>
      <w:r>
        <w:t>Attestations de formations, de test et de qualification des pilotes</w:t>
      </w:r>
      <w:bookmarkEnd w:id="117"/>
    </w:p>
    <w:p w14:paraId="337765D5" w14:textId="63AA3BDB" w:rsidR="0075703D" w:rsidRDefault="0075703D" w:rsidP="0075703D">
      <w:pPr>
        <w:pStyle w:val="CONSIGNE"/>
        <w:rPr>
          <w:i w:val="0"/>
          <w:iCs/>
        </w:rPr>
      </w:pPr>
      <w:r>
        <w:rPr>
          <w:i w:val="0"/>
          <w:iCs/>
        </w:rPr>
        <w:t>Les attestations de formations, de test et de qualification des pilotes sont conservées par le CR pendant 15 mois.</w:t>
      </w:r>
    </w:p>
    <w:p w14:paraId="33AEF446" w14:textId="721762F6" w:rsidR="0075703D" w:rsidRDefault="0075703D" w:rsidP="0075703D">
      <w:pPr>
        <w:pStyle w:val="Titre4"/>
      </w:pPr>
      <w:bookmarkStart w:id="118" w:name="_Toc74233231"/>
      <w:r>
        <w:t>Comptes rendus d'év</w:t>
      </w:r>
      <w:r w:rsidR="003419DE">
        <w:t>é</w:t>
      </w:r>
      <w:r>
        <w:t>nements</w:t>
      </w:r>
      <w:bookmarkEnd w:id="118"/>
    </w:p>
    <w:p w14:paraId="1D62FFAE" w14:textId="6620F6E1" w:rsidR="0075703D" w:rsidRPr="00347D80" w:rsidRDefault="0075703D" w:rsidP="00347D80">
      <w:pPr>
        <w:pStyle w:val="CONSIGNE"/>
        <w:rPr>
          <w:i w:val="0"/>
          <w:iCs/>
        </w:rPr>
      </w:pPr>
      <w:r>
        <w:rPr>
          <w:i w:val="0"/>
          <w:iCs/>
        </w:rPr>
        <w:t>Les comptes rendus d'évènement sont conservés sans limitation de durée.</w:t>
      </w:r>
    </w:p>
    <w:p w14:paraId="11056CCC" w14:textId="027E989B" w:rsidR="004F7B11" w:rsidRDefault="004F7B11" w:rsidP="00E21A4C">
      <w:pPr>
        <w:pStyle w:val="Titre4"/>
      </w:pPr>
      <w:bookmarkStart w:id="119" w:name="_Toc74233232"/>
      <w:r>
        <w:t xml:space="preserve">Analyse des </w:t>
      </w:r>
      <w:r w:rsidRPr="008D59ED">
        <w:t>documents de vol</w:t>
      </w:r>
      <w:r>
        <w:t xml:space="preserve">, </w:t>
      </w:r>
      <w:proofErr w:type="spellStart"/>
      <w:r>
        <w:t>compte</w:t>
      </w:r>
      <w:r w:rsidR="00CB31EB">
        <w:t>s</w:t>
      </w:r>
      <w:r>
        <w:t>-rendus</w:t>
      </w:r>
      <w:proofErr w:type="spellEnd"/>
      <w:r>
        <w:t xml:space="preserve"> d’évènements</w:t>
      </w:r>
      <w:r w:rsidRPr="008D59ED">
        <w:t xml:space="preserve"> et</w:t>
      </w:r>
      <w:r>
        <w:t xml:space="preserve"> autres informations</w:t>
      </w:r>
      <w:bookmarkEnd w:id="119"/>
    </w:p>
    <w:p w14:paraId="4DB11F57" w14:textId="4E30A97F" w:rsidR="00AF27A7" w:rsidRPr="00AF27A7" w:rsidRDefault="00AF27A7" w:rsidP="00AF27A7">
      <w:pPr>
        <w:pStyle w:val="Citation"/>
      </w:pPr>
      <w:r w:rsidRPr="00AF27A7">
        <w:t>BOP.ADD.025</w:t>
      </w:r>
    </w:p>
    <w:p w14:paraId="77720CF9" w14:textId="063C600C" w:rsidR="004F7B11" w:rsidRPr="00AE4FC1" w:rsidRDefault="5B3C41B9" w:rsidP="008D59ED">
      <w:pPr>
        <w:pStyle w:val="CONSIGNE"/>
        <w:rPr>
          <w:i w:val="0"/>
        </w:rPr>
      </w:pPr>
      <w:r w:rsidRPr="008D59ED">
        <w:rPr>
          <w:i w:val="0"/>
        </w:rPr>
        <w:t>Tout évènem</w:t>
      </w:r>
      <w:r w:rsidR="39371A66" w:rsidRPr="008D59ED">
        <w:rPr>
          <w:i w:val="0"/>
        </w:rPr>
        <w:t>e</w:t>
      </w:r>
      <w:r w:rsidRPr="008D59ED">
        <w:rPr>
          <w:i w:val="0"/>
        </w:rPr>
        <w:t>nt singulier (souci matériel, retour d’expérien</w:t>
      </w:r>
      <w:r w:rsidR="124AB1C5" w:rsidRPr="008D59ED">
        <w:rPr>
          <w:i w:val="0"/>
        </w:rPr>
        <w:t>ce, incident, accident ou presque-accident</w:t>
      </w:r>
      <w:r w:rsidR="39371A66" w:rsidRPr="008D59ED">
        <w:rPr>
          <w:i w:val="0"/>
        </w:rPr>
        <w:t>)</w:t>
      </w:r>
      <w:r w:rsidR="007667B8">
        <w:rPr>
          <w:i w:val="0"/>
        </w:rPr>
        <w:t xml:space="preserve"> fera l'objet d'une analyse communiquée aux membres de l'exploitation concernés.</w:t>
      </w:r>
    </w:p>
    <w:p w14:paraId="2B1E9E5C" w14:textId="4B9FCFFD" w:rsidR="00A26459" w:rsidRDefault="00A26459" w:rsidP="00E21A4C">
      <w:pPr>
        <w:pStyle w:val="Titre4"/>
      </w:pPr>
      <w:bookmarkStart w:id="120" w:name="_Toc8948458"/>
      <w:bookmarkStart w:id="121" w:name="_Toc8948645"/>
      <w:bookmarkStart w:id="122" w:name="_Toc74233233"/>
      <w:bookmarkEnd w:id="120"/>
      <w:bookmarkEnd w:id="121"/>
      <w:r>
        <w:t>Langue commune</w:t>
      </w:r>
      <w:bookmarkEnd w:id="122"/>
    </w:p>
    <w:p w14:paraId="1980A12E" w14:textId="49EC418D" w:rsidR="00A26459" w:rsidRDefault="002C6E74">
      <w:r>
        <w:t xml:space="preserve">Le </w:t>
      </w:r>
      <w:r w:rsidR="00B720F4">
        <w:t>CDB</w:t>
      </w:r>
      <w:r>
        <w:t xml:space="preserve"> s’assure que tous les membres de l’équipage peuvent s’exprimer </w:t>
      </w:r>
      <w:r w:rsidR="001C29ED">
        <w:t>en</w:t>
      </w:r>
      <w:r w:rsidR="1F5A3030">
        <w:t xml:space="preserve"> </w:t>
      </w:r>
      <w:r w:rsidR="001C29ED">
        <w:t>f</w:t>
      </w:r>
      <w:r w:rsidR="1F5A3030">
        <w:t>rançais.</w:t>
      </w:r>
    </w:p>
    <w:p w14:paraId="76B4255E" w14:textId="52977A3A" w:rsidR="00A26459" w:rsidRDefault="00A26459" w:rsidP="00E21A4C">
      <w:pPr>
        <w:pStyle w:val="Titre2"/>
      </w:pPr>
      <w:bookmarkStart w:id="123" w:name="_Toc74233234"/>
      <w:r w:rsidRPr="009412F1">
        <w:lastRenderedPageBreak/>
        <w:t>Syst</w:t>
      </w:r>
      <w:r w:rsidR="00FC3EA8">
        <w:t>è</w:t>
      </w:r>
      <w:r w:rsidRPr="009412F1">
        <w:t>me de gestion</w:t>
      </w:r>
      <w:bookmarkEnd w:id="123"/>
    </w:p>
    <w:p w14:paraId="1838DC50" w14:textId="78509C3F" w:rsidR="00A63FA7" w:rsidRDefault="00A63FA7" w:rsidP="00A63FA7">
      <w:pPr>
        <w:pStyle w:val="Citation"/>
      </w:pPr>
      <w:r>
        <w:t>BOP.ADD.030</w:t>
      </w:r>
    </w:p>
    <w:p w14:paraId="780A882C" w14:textId="5309D1C6" w:rsidR="00966E11" w:rsidRPr="009412F1" w:rsidRDefault="00966E11" w:rsidP="00E21A4C">
      <w:pPr>
        <w:pStyle w:val="Titre3"/>
      </w:pPr>
      <w:bookmarkStart w:id="124" w:name="_Toc74233235"/>
      <w:r>
        <w:t>Présentation du système de gestion</w:t>
      </w:r>
      <w:bookmarkEnd w:id="124"/>
    </w:p>
    <w:p w14:paraId="236A5088" w14:textId="5DDB8044" w:rsidR="00DC56E1" w:rsidRDefault="007700D7">
      <w:r>
        <w:t xml:space="preserve">Le </w:t>
      </w:r>
      <w:r w:rsidR="000A3FF4">
        <w:t>S</w:t>
      </w:r>
      <w:r>
        <w:t xml:space="preserve">ystème de gestion du CAFC permet de </w:t>
      </w:r>
      <w:r w:rsidR="00C6262E">
        <w:t xml:space="preserve">s’assurer que l’activité du </w:t>
      </w:r>
      <w:r>
        <w:t>Club</w:t>
      </w:r>
      <w:r w:rsidR="00C6262E">
        <w:t xml:space="preserve"> </w:t>
      </w:r>
      <w:r w:rsidR="00232D97">
        <w:t xml:space="preserve">se déroule conformément à sa politique de </w:t>
      </w:r>
      <w:proofErr w:type="gramStart"/>
      <w:r w:rsidR="00232D97">
        <w:t>sécurité</w:t>
      </w:r>
      <w:r>
        <w:t>,  qui</w:t>
      </w:r>
      <w:proofErr w:type="gramEnd"/>
      <w:r w:rsidR="00A26459" w:rsidRPr="00873AD9">
        <w:t xml:space="preserve"> comprend un engagement à </w:t>
      </w:r>
      <w:r w:rsidR="00D55FE7" w:rsidRPr="00873AD9">
        <w:t xml:space="preserve">respecter toutes les normes </w:t>
      </w:r>
      <w:r w:rsidR="00D55FE7">
        <w:t xml:space="preserve">de sécurité </w:t>
      </w:r>
      <w:r w:rsidR="00D55FE7" w:rsidRPr="00873AD9">
        <w:t>applicables</w:t>
      </w:r>
      <w:r w:rsidR="00A26459" w:rsidRPr="00873AD9">
        <w:t xml:space="preserve">, à se conformer aux exigences légales, </w:t>
      </w:r>
      <w:r w:rsidR="00314A0D">
        <w:t>et à</w:t>
      </w:r>
      <w:r w:rsidR="00A26459" w:rsidRPr="00873AD9">
        <w:t xml:space="preserve"> fournir les ressources appropriées</w:t>
      </w:r>
      <w:r w:rsidR="00314A0D">
        <w:t xml:space="preserve"> aux pilotes et membres d’équipage</w:t>
      </w:r>
      <w:r w:rsidR="00A26459" w:rsidRPr="00873AD9">
        <w:t>.</w:t>
      </w:r>
    </w:p>
    <w:p w14:paraId="40A03A3D" w14:textId="77777777" w:rsidR="00EA3130" w:rsidRDefault="00BA26E6">
      <w:r>
        <w:t xml:space="preserve">Le </w:t>
      </w:r>
      <w:r w:rsidR="00CC07F4">
        <w:t>Système de gestion repose sur :</w:t>
      </w:r>
    </w:p>
    <w:p w14:paraId="5DE6FEEA" w14:textId="77777777" w:rsidR="00CC07F4" w:rsidRDefault="007340D1" w:rsidP="00DF39ED">
      <w:pPr>
        <w:pStyle w:val="Paragraphedeliste"/>
        <w:numPr>
          <w:ilvl w:val="0"/>
          <w:numId w:val="13"/>
        </w:numPr>
      </w:pPr>
      <w:r>
        <w:t>L’</w:t>
      </w:r>
      <w:r w:rsidR="00CC07F4">
        <w:t>identification des dangers</w:t>
      </w:r>
      <w:r>
        <w:t xml:space="preserve"> propres à l’activité ;</w:t>
      </w:r>
    </w:p>
    <w:p w14:paraId="01CE3F2A" w14:textId="77777777" w:rsidR="007340D1" w:rsidRDefault="002D18D3" w:rsidP="00DF39ED">
      <w:pPr>
        <w:pStyle w:val="Paragraphedeliste"/>
        <w:numPr>
          <w:ilvl w:val="0"/>
          <w:numId w:val="13"/>
        </w:numPr>
      </w:pPr>
      <w:r>
        <w:t>L’évaluation des risques liés à ces dangers ;</w:t>
      </w:r>
    </w:p>
    <w:p w14:paraId="6059CDCD" w14:textId="77777777" w:rsidR="002D18D3" w:rsidRDefault="00B263C3" w:rsidP="00DF39ED">
      <w:pPr>
        <w:pStyle w:val="Paragraphedeliste"/>
        <w:numPr>
          <w:ilvl w:val="0"/>
          <w:numId w:val="13"/>
        </w:numPr>
      </w:pPr>
      <w:r>
        <w:t>Les solutions pour les éviter ;</w:t>
      </w:r>
    </w:p>
    <w:p w14:paraId="70391D5E" w14:textId="77777777" w:rsidR="00B263C3" w:rsidRDefault="003B0B3E" w:rsidP="00DF39ED">
      <w:pPr>
        <w:pStyle w:val="Paragraphedeliste"/>
        <w:numPr>
          <w:ilvl w:val="0"/>
          <w:numId w:val="13"/>
        </w:numPr>
      </w:pPr>
      <w:r>
        <w:t>Le</w:t>
      </w:r>
      <w:r w:rsidR="004C166B">
        <w:t xml:space="preserve"> suivi des</w:t>
      </w:r>
      <w:r w:rsidR="003F5FEB">
        <w:t xml:space="preserve"> </w:t>
      </w:r>
      <w:r w:rsidR="004C166B">
        <w:t>r</w:t>
      </w:r>
      <w:r w:rsidR="00DA6678">
        <w:t>et</w:t>
      </w:r>
      <w:r w:rsidR="003F5FEB">
        <w:t>ours d’</w:t>
      </w:r>
      <w:r w:rsidR="00DA6678">
        <w:t>ex</w:t>
      </w:r>
      <w:r w:rsidR="003F5FEB">
        <w:t>périences</w:t>
      </w:r>
      <w:r w:rsidR="00DA6678">
        <w:t xml:space="preserve"> (RETEX)</w:t>
      </w:r>
      <w:r w:rsidR="003F5FEB">
        <w:t xml:space="preserve"> </w:t>
      </w:r>
      <w:r w:rsidR="0094126F">
        <w:t>des membres du CAFC</w:t>
      </w:r>
      <w:r w:rsidR="004E4B7E">
        <w:t> ;</w:t>
      </w:r>
    </w:p>
    <w:p w14:paraId="5A28A592" w14:textId="77777777" w:rsidR="00923C2A" w:rsidRDefault="003B0B3E" w:rsidP="00DF39ED">
      <w:pPr>
        <w:pStyle w:val="Paragraphedeliste"/>
        <w:numPr>
          <w:ilvl w:val="0"/>
          <w:numId w:val="13"/>
        </w:numPr>
      </w:pPr>
      <w:r>
        <w:t xml:space="preserve">La communication </w:t>
      </w:r>
      <w:r w:rsidR="007477B4">
        <w:t>des RETEX extérieurs aux CAFC ;</w:t>
      </w:r>
    </w:p>
    <w:p w14:paraId="045F3135" w14:textId="48D4A9C9" w:rsidR="00DE6696" w:rsidRDefault="003B0B3E" w:rsidP="00DF39ED">
      <w:pPr>
        <w:pStyle w:val="Paragraphedeliste"/>
        <w:numPr>
          <w:ilvl w:val="0"/>
          <w:numId w:val="13"/>
        </w:numPr>
      </w:pPr>
      <w:r>
        <w:t>Le</w:t>
      </w:r>
      <w:r w:rsidR="00EB2ABB">
        <w:t xml:space="preserve"> suivi de la législation applicable</w:t>
      </w:r>
      <w:r w:rsidR="007477B4">
        <w:t>.</w:t>
      </w:r>
    </w:p>
    <w:p w14:paraId="758C8AAA" w14:textId="5B6D235F" w:rsidR="00A26459" w:rsidRDefault="00D85D59" w:rsidP="00E21A4C">
      <w:pPr>
        <w:pStyle w:val="Titre3"/>
      </w:pPr>
      <w:bookmarkStart w:id="125" w:name="_Toc8948462"/>
      <w:bookmarkStart w:id="126" w:name="_Toc8948649"/>
      <w:bookmarkStart w:id="127" w:name="_Toc8948463"/>
      <w:bookmarkStart w:id="128" w:name="_Toc8948650"/>
      <w:bookmarkStart w:id="129" w:name="_Toc8948464"/>
      <w:bookmarkStart w:id="130" w:name="_Toc8948651"/>
      <w:bookmarkStart w:id="131" w:name="_Toc74233236"/>
      <w:bookmarkEnd w:id="125"/>
      <w:bookmarkEnd w:id="126"/>
      <w:bookmarkEnd w:id="127"/>
      <w:bookmarkEnd w:id="128"/>
      <w:bookmarkEnd w:id="129"/>
      <w:bookmarkEnd w:id="130"/>
      <w:r w:rsidRPr="0030323E">
        <w:t>Détermination de la sévérité du risque</w:t>
      </w:r>
      <w:bookmarkEnd w:id="131"/>
    </w:p>
    <w:p w14:paraId="2BB096B7" w14:textId="77777777" w:rsidR="00CD42A2" w:rsidRDefault="007A10D1" w:rsidP="008D59ED">
      <w:r>
        <w:t xml:space="preserve">La sévérité du risque </w:t>
      </w:r>
      <w:r w:rsidR="002966D6">
        <w:t>est déterminée selon la matrice</w:t>
      </w:r>
      <w:r w:rsidR="00213AFB">
        <w:t xml:space="preserve"> </w:t>
      </w:r>
      <w:r w:rsidR="008B69A0">
        <w:t>:</w:t>
      </w:r>
    </w:p>
    <w:p w14:paraId="3092C72B" w14:textId="77777777" w:rsidR="00313700" w:rsidRPr="003B18BC" w:rsidRDefault="000548A8" w:rsidP="008D59ED">
      <w:pPr>
        <w:pStyle w:val="Citation"/>
      </w:pPr>
      <w:r>
        <w:t xml:space="preserve">Guide </w:t>
      </w:r>
      <w:r w:rsidR="000B7E4D">
        <w:t xml:space="preserve">exploitations en </w:t>
      </w:r>
      <w:r w:rsidR="00AC6523">
        <w:t>Ballon 03/12/2018</w:t>
      </w:r>
      <w:r>
        <w:t xml:space="preserve"> </w:t>
      </w:r>
    </w:p>
    <w:p w14:paraId="09EF8A8D" w14:textId="77777777" w:rsidR="008B69A0" w:rsidRDefault="00EC103E" w:rsidP="008D59ED">
      <w:pPr>
        <w:jc w:val="center"/>
      </w:pPr>
      <w:r w:rsidRPr="00A73A1D">
        <w:rPr>
          <w:noProof/>
        </w:rPr>
        <w:drawing>
          <wp:inline distT="0" distB="0" distL="0" distR="0" wp14:anchorId="503D0141" wp14:editId="740E254B">
            <wp:extent cx="3591188" cy="4520469"/>
            <wp:effectExtent l="0" t="0" r="3175" b="127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apture d’écran 2019-04-25 à 18.15.1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37881" cy="4579245"/>
                    </a:xfrm>
                    <a:prstGeom prst="rect">
                      <a:avLst/>
                    </a:prstGeom>
                  </pic:spPr>
                </pic:pic>
              </a:graphicData>
            </a:graphic>
          </wp:inline>
        </w:drawing>
      </w:r>
    </w:p>
    <w:p w14:paraId="45A2F31A" w14:textId="1A52A6DA" w:rsidR="00425CFA" w:rsidRDefault="004774AA" w:rsidP="00E21A4C">
      <w:pPr>
        <w:pStyle w:val="Titre3"/>
      </w:pPr>
      <w:bookmarkStart w:id="132" w:name="_Toc74233237"/>
      <w:r>
        <w:t>Dangers et mesures correctives</w:t>
      </w:r>
      <w:bookmarkEnd w:id="132"/>
    </w:p>
    <w:p w14:paraId="34438BAA" w14:textId="69E8230B" w:rsidR="00665BB9" w:rsidRDefault="005B0A14">
      <w:r>
        <w:lastRenderedPageBreak/>
        <w:t>Le tableau suivant présente</w:t>
      </w:r>
      <w:r w:rsidR="00753EDB">
        <w:t xml:space="preserve"> </w:t>
      </w:r>
      <w:r>
        <w:t xml:space="preserve">les </w:t>
      </w:r>
      <w:r w:rsidR="001B69D9">
        <w:t xml:space="preserve">principaux </w:t>
      </w:r>
      <w:r>
        <w:t>dangers</w:t>
      </w:r>
      <w:r w:rsidR="001B69D9">
        <w:t xml:space="preserve"> identifiés par les pilotes du CAFC</w:t>
      </w:r>
      <w:r w:rsidR="00753EDB">
        <w:t>,</w:t>
      </w:r>
      <w:r>
        <w:t xml:space="preserve"> les mesures à prendre pour en atténuer le risque</w:t>
      </w:r>
      <w:r w:rsidR="00892F22">
        <w:t xml:space="preserve"> ainsi que les actions correctives </w:t>
      </w:r>
      <w:r w:rsidR="00FE46EA">
        <w:t>à mener le cas échéant</w:t>
      </w:r>
      <w:r>
        <w:t>. Ce document de synthèse ne remplace</w:t>
      </w:r>
      <w:r w:rsidR="007A0CC3">
        <w:t xml:space="preserve"> pas</w:t>
      </w:r>
      <w:r>
        <w:t xml:space="preserve"> </w:t>
      </w:r>
      <w:r w:rsidR="00D540A7">
        <w:t>les instructions</w:t>
      </w:r>
      <w:r>
        <w:t xml:space="preserve"> détaillée</w:t>
      </w:r>
      <w:r w:rsidR="00D50A03">
        <w:t>s</w:t>
      </w:r>
      <w:r>
        <w:t xml:space="preserve"> présente</w:t>
      </w:r>
      <w:r w:rsidR="00D50A03">
        <w:t>s</w:t>
      </w:r>
      <w:r>
        <w:t xml:space="preserve"> dans le </w:t>
      </w:r>
      <w:r w:rsidR="0076324F" w:rsidRPr="008D59ED">
        <w:rPr>
          <w:i/>
        </w:rPr>
        <w:t>M</w:t>
      </w:r>
      <w:r w:rsidRPr="008D59ED">
        <w:rPr>
          <w:i/>
        </w:rPr>
        <w:t>anuel d’instruction du pilote de montgolfièr</w:t>
      </w:r>
      <w:r w:rsidR="00FE7349" w:rsidRPr="008D59ED">
        <w:rPr>
          <w:i/>
        </w:rPr>
        <w:t>e</w:t>
      </w:r>
      <w:r w:rsidR="00FE7349">
        <w:t xml:space="preserve"> (</w:t>
      </w:r>
      <w:r w:rsidR="00377D0F">
        <w:t>Section B.18, Éditions Montgolfières France Records</w:t>
      </w:r>
      <w:r w:rsidR="0076324F">
        <w:t xml:space="preserve">, </w:t>
      </w:r>
      <w:proofErr w:type="spellStart"/>
      <w:r w:rsidR="0076324F">
        <w:t>Bazièges</w:t>
      </w:r>
      <w:proofErr w:type="spellEnd"/>
      <w:r w:rsidR="0076324F">
        <w:t>, 2016)</w:t>
      </w:r>
    </w:p>
    <w:p w14:paraId="09953B2F" w14:textId="032F1560" w:rsidR="001B69D9" w:rsidRPr="008D59ED" w:rsidRDefault="001B69D9">
      <w:r>
        <w:rPr>
          <w:noProof/>
        </w:rPr>
        <w:drawing>
          <wp:inline distT="0" distB="0" distL="0" distR="0" wp14:anchorId="4053C6F0" wp14:editId="7CD22E5B">
            <wp:extent cx="6120130" cy="6706235"/>
            <wp:effectExtent l="0" t="0" r="1270" b="0"/>
            <wp:docPr id="50" name="Image 50"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descr="Une image contenant table&#10;&#10;Description générée automatiquemen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130" cy="6706235"/>
                    </a:xfrm>
                    <a:prstGeom prst="rect">
                      <a:avLst/>
                    </a:prstGeom>
                  </pic:spPr>
                </pic:pic>
              </a:graphicData>
            </a:graphic>
          </wp:inline>
        </w:drawing>
      </w:r>
    </w:p>
    <w:p w14:paraId="1E51DB5E" w14:textId="0F63C459" w:rsidR="004774AA" w:rsidRDefault="00C31463" w:rsidP="00E21A4C">
      <w:pPr>
        <w:pStyle w:val="Titre3"/>
      </w:pPr>
      <w:bookmarkStart w:id="133" w:name="_Toc74233238"/>
      <w:r>
        <w:t>Politique de</w:t>
      </w:r>
      <w:r w:rsidR="00A63FA7">
        <w:t xml:space="preserve"> sécurité</w:t>
      </w:r>
      <w:bookmarkEnd w:id="133"/>
      <w:r>
        <w:t xml:space="preserve"> </w:t>
      </w:r>
    </w:p>
    <w:p w14:paraId="0FE34137" w14:textId="63E91E1A" w:rsidR="00C31463" w:rsidRDefault="0030323E" w:rsidP="002D2CCF">
      <w:pPr>
        <w:pStyle w:val="Citation"/>
      </w:pPr>
      <w:r w:rsidRPr="008D59ED">
        <w:t>M</w:t>
      </w:r>
      <w:r w:rsidR="00C31463" w:rsidRPr="008D59ED">
        <w:t xml:space="preserve">ieux vaut regretter d’être au sol que </w:t>
      </w:r>
      <w:r w:rsidR="00BD3589" w:rsidRPr="008D59ED">
        <w:t xml:space="preserve">regretter </w:t>
      </w:r>
      <w:r w:rsidR="00C31463" w:rsidRPr="008D59ED">
        <w:t>d’être en l’air.</w:t>
      </w:r>
    </w:p>
    <w:p w14:paraId="0B9DEA61" w14:textId="76CEDA9B" w:rsidR="00E60C19" w:rsidRDefault="00E60C19" w:rsidP="00E21A4C">
      <w:pPr>
        <w:pStyle w:val="Titre4"/>
      </w:pPr>
      <w:bookmarkStart w:id="134" w:name="_Toc74233239"/>
      <w:r>
        <w:t>Engagement des membres du CAFC</w:t>
      </w:r>
      <w:bookmarkEnd w:id="134"/>
    </w:p>
    <w:p w14:paraId="13B4D23F" w14:textId="6B65E0C9" w:rsidR="00E60C19" w:rsidRPr="00E60C19" w:rsidRDefault="00E60C19" w:rsidP="00E60C19">
      <w:pPr>
        <w:pStyle w:val="Citation"/>
      </w:pPr>
      <w:r>
        <w:t>Présentation Système de gestion - séminaire DSAC-NE 6 novembre 2020</w:t>
      </w:r>
    </w:p>
    <w:p w14:paraId="663907B3" w14:textId="2AC5C5E6" w:rsidR="00E60C19" w:rsidRPr="00E60C19" w:rsidRDefault="00E60C19" w:rsidP="00E60C19">
      <w:r>
        <w:t>Les pilotes et équipiers du CAFC s'engagent à atteindre le plus haut niveau de sécurité, à se conformer à toutes les exigences réglementaires, à respecter les standards et à prendre en compte les bonnes pratiques.</w:t>
      </w:r>
    </w:p>
    <w:p w14:paraId="71FA6326" w14:textId="16711777" w:rsidR="00A63FA7" w:rsidRDefault="00A63FA7" w:rsidP="00E21A4C">
      <w:pPr>
        <w:pStyle w:val="Titre4"/>
      </w:pPr>
      <w:bookmarkStart w:id="135" w:name="_Toc74233240"/>
      <w:r>
        <w:lastRenderedPageBreak/>
        <w:t>Pression commerciale</w:t>
      </w:r>
      <w:bookmarkEnd w:id="135"/>
    </w:p>
    <w:p w14:paraId="0134A97C" w14:textId="0B802A50" w:rsidR="00C37D51" w:rsidRDefault="00C37D51" w:rsidP="00C37D51">
      <w:r>
        <w:t>Quiconque au CAFC s'interdit de créer la moindre pression commerciale. Le cas échéant, le CDB ne doit pas céder à une quelconque pression commerciale et s'interdit de voler dans des conditions inap</w:t>
      </w:r>
      <w:r w:rsidR="004B17DC">
        <w:t>p</w:t>
      </w:r>
      <w:r>
        <w:t>ropriées.</w:t>
      </w:r>
    </w:p>
    <w:p w14:paraId="7D5C2229" w14:textId="3D77D5B1" w:rsidR="00A63FA7" w:rsidRDefault="00A63FA7" w:rsidP="00E21A4C">
      <w:pPr>
        <w:pStyle w:val="Titre4"/>
      </w:pPr>
      <w:bookmarkStart w:id="136" w:name="_Toc74233241"/>
      <w:r>
        <w:t>Culture de la sécurité</w:t>
      </w:r>
      <w:bookmarkEnd w:id="136"/>
    </w:p>
    <w:p w14:paraId="394DB706" w14:textId="5C6E8502" w:rsidR="00A63FA7" w:rsidRDefault="00A63FA7" w:rsidP="00C37D51">
      <w:r>
        <w:t>La sécurité est la valeur primordiale qui doit orienter chaque prise de décision. Aucun autre facteur, en aucun cas, ne peut primer la sécurité. Cela doit être répété à chaque occasion</w:t>
      </w:r>
      <w:r w:rsidR="003E7029">
        <w:t xml:space="preserve"> le justifiant</w:t>
      </w:r>
      <w:r>
        <w:t>.</w:t>
      </w:r>
    </w:p>
    <w:p w14:paraId="18B5BC0E" w14:textId="5B0122F0" w:rsidR="002D2CCF" w:rsidRDefault="002D2CCF" w:rsidP="00E21A4C">
      <w:pPr>
        <w:pStyle w:val="Titre4"/>
      </w:pPr>
      <w:bookmarkStart w:id="137" w:name="_Toc74233242"/>
      <w:r>
        <w:t xml:space="preserve">Mise en </w:t>
      </w:r>
      <w:r w:rsidR="008D5415">
        <w:t>commun</w:t>
      </w:r>
      <w:r>
        <w:t xml:space="preserve"> des problèmes rencontrés</w:t>
      </w:r>
      <w:bookmarkEnd w:id="137"/>
    </w:p>
    <w:p w14:paraId="55A646F0" w14:textId="66FC3D00" w:rsidR="00AF27A7" w:rsidRPr="00AF27A7" w:rsidRDefault="00AF27A7" w:rsidP="00AF27A7">
      <w:pPr>
        <w:pStyle w:val="Citation"/>
      </w:pPr>
      <w:r w:rsidRPr="00AF27A7">
        <w:t>BOP.ADD.025</w:t>
      </w:r>
    </w:p>
    <w:p w14:paraId="16F19670" w14:textId="4EE40771" w:rsidR="002D2CCF" w:rsidRPr="008D59ED" w:rsidRDefault="00256197" w:rsidP="00C37D51">
      <w:r>
        <w:t>Chaque</w:t>
      </w:r>
      <w:r w:rsidR="002D2CCF">
        <w:t xml:space="preserve"> problème re</w:t>
      </w:r>
      <w:r w:rsidR="004B17DC">
        <w:t>n</w:t>
      </w:r>
      <w:r w:rsidR="002D2CCF">
        <w:t xml:space="preserve">contré </w:t>
      </w:r>
      <w:r>
        <w:t>doit faire l'objet d'une mise en commun</w:t>
      </w:r>
      <w:r w:rsidR="002D2CCF">
        <w:t xml:space="preserve"> </w:t>
      </w:r>
      <w:r>
        <w:t>d'une manière</w:t>
      </w:r>
      <w:r w:rsidR="002D2CCF">
        <w:t xml:space="preserve"> ad</w:t>
      </w:r>
      <w:r>
        <w:t>aptée à</w:t>
      </w:r>
      <w:r w:rsidR="002D2CCF">
        <w:t xml:space="preserve"> </w:t>
      </w:r>
      <w:r>
        <w:t>s</w:t>
      </w:r>
      <w:r w:rsidR="002D2CCF">
        <w:t xml:space="preserve">a gravité, </w:t>
      </w:r>
      <w:proofErr w:type="gramStart"/>
      <w:r w:rsidR="002D2CCF">
        <w:t xml:space="preserve">de </w:t>
      </w:r>
      <w:r>
        <w:t>l</w:t>
      </w:r>
      <w:r w:rsidR="002D2CCF">
        <w:t>'email</w:t>
      </w:r>
      <w:proofErr w:type="gramEnd"/>
      <w:r w:rsidR="002D2CCF">
        <w:t xml:space="preserve"> commun au RETEX</w:t>
      </w:r>
      <w:r w:rsidR="00B878F9">
        <w:t>. Si un écart aux procédures est constaté, une solution doit être étudiée pour éviter qu'il se reproduise (voir Suivi des écarts).</w:t>
      </w:r>
    </w:p>
    <w:p w14:paraId="4BFF3AC8" w14:textId="0036AD7F" w:rsidR="002F2747" w:rsidRPr="00566406" w:rsidRDefault="00806324" w:rsidP="00E21A4C">
      <w:pPr>
        <w:pStyle w:val="Titre3"/>
      </w:pPr>
      <w:bookmarkStart w:id="138" w:name="_Toc74233243"/>
      <w:r w:rsidRPr="00566406">
        <w:t>Surveillance de la conformité</w:t>
      </w:r>
      <w:bookmarkEnd w:id="138"/>
    </w:p>
    <w:p w14:paraId="2CCF7435" w14:textId="525826D4" w:rsidR="00E575E4" w:rsidRDefault="00E575E4" w:rsidP="00E21A4C">
      <w:pPr>
        <w:pStyle w:val="Titre4"/>
      </w:pPr>
      <w:bookmarkStart w:id="139" w:name="_Toc74233244"/>
      <w:r>
        <w:t>Examen organisationnel</w:t>
      </w:r>
      <w:bookmarkEnd w:id="139"/>
    </w:p>
    <w:p w14:paraId="3BE1C219" w14:textId="36F15D88" w:rsidR="00E575E4" w:rsidRDefault="008305BA" w:rsidP="008D59ED">
      <w:r>
        <w:t xml:space="preserve">Chaque année, </w:t>
      </w:r>
      <w:r w:rsidR="00256197">
        <w:t xml:space="preserve">en novembre, </w:t>
      </w:r>
      <w:r w:rsidR="00E575E4">
        <w:t>un examen organisationnel est réalisé par :</w:t>
      </w:r>
    </w:p>
    <w:p w14:paraId="5340308E" w14:textId="657C861C" w:rsidR="00E575E4" w:rsidRDefault="008305BA" w:rsidP="00E575E4">
      <w:pPr>
        <w:pStyle w:val="Paragraphedeliste"/>
        <w:numPr>
          <w:ilvl w:val="0"/>
          <w:numId w:val="53"/>
        </w:numPr>
      </w:pPr>
      <w:proofErr w:type="gramStart"/>
      <w:r>
        <w:t>le</w:t>
      </w:r>
      <w:proofErr w:type="gramEnd"/>
      <w:r>
        <w:t xml:space="preserve"> </w:t>
      </w:r>
      <w:r w:rsidR="00256197">
        <w:t>Responsable de la Surveillance de la Conformité</w:t>
      </w:r>
      <w:r w:rsidR="00E575E4">
        <w:t xml:space="preserve"> ;</w:t>
      </w:r>
      <w:r w:rsidR="00256197">
        <w:t xml:space="preserve"> </w:t>
      </w:r>
    </w:p>
    <w:p w14:paraId="197DE5EB" w14:textId="7A59E5C4" w:rsidR="00E575E4" w:rsidRDefault="00256197" w:rsidP="00E575E4">
      <w:pPr>
        <w:pStyle w:val="Paragraphedeliste"/>
        <w:numPr>
          <w:ilvl w:val="0"/>
          <w:numId w:val="53"/>
        </w:numPr>
      </w:pPr>
      <w:proofErr w:type="gramStart"/>
      <w:r>
        <w:t>un</w:t>
      </w:r>
      <w:proofErr w:type="gramEnd"/>
      <w:r>
        <w:t xml:space="preserve"> ou plusieurs FE ou FI du club</w:t>
      </w:r>
      <w:r w:rsidR="00E575E4">
        <w:t xml:space="preserve"> ;</w:t>
      </w:r>
    </w:p>
    <w:p w14:paraId="542E45A5" w14:textId="77777777" w:rsidR="00E575E4" w:rsidRDefault="00256197" w:rsidP="00E575E4">
      <w:pPr>
        <w:pStyle w:val="Paragraphedeliste"/>
        <w:numPr>
          <w:ilvl w:val="0"/>
          <w:numId w:val="53"/>
        </w:numPr>
      </w:pPr>
      <w:proofErr w:type="gramStart"/>
      <w:r>
        <w:t>ainsi</w:t>
      </w:r>
      <w:proofErr w:type="gramEnd"/>
      <w:r>
        <w:t xml:space="preserve"> qu'un ou plusieurs membres du </w:t>
      </w:r>
      <w:r w:rsidR="008305BA">
        <w:t>Comité Directeur du CAFC</w:t>
      </w:r>
      <w:r w:rsidR="00E575E4">
        <w:t>.</w:t>
      </w:r>
    </w:p>
    <w:p w14:paraId="4251E5C6" w14:textId="06D78E8D" w:rsidR="00E575E4" w:rsidRDefault="00E575E4" w:rsidP="008D59ED">
      <w:r>
        <w:t>Ils</w:t>
      </w:r>
      <w:r w:rsidR="008305BA">
        <w:t xml:space="preserve"> </w:t>
      </w:r>
      <w:r>
        <w:t>vérifient</w:t>
      </w:r>
      <w:r w:rsidR="005966F7">
        <w:t xml:space="preserve"> le bon fonctionnement de la structure vis-à-vis des exigences </w:t>
      </w:r>
      <w:r w:rsidR="00256197">
        <w:t xml:space="preserve">réglementaires et </w:t>
      </w:r>
      <w:r w:rsidR="005966F7">
        <w:t>du Système de gestion.</w:t>
      </w:r>
      <w:r w:rsidR="00690AE6">
        <w:t xml:space="preserve"> </w:t>
      </w:r>
    </w:p>
    <w:p w14:paraId="0CD93C30" w14:textId="6FB674DA" w:rsidR="00E575E4" w:rsidRDefault="00E575E4" w:rsidP="00E21A4C">
      <w:pPr>
        <w:pStyle w:val="Titre4"/>
      </w:pPr>
      <w:bookmarkStart w:id="140" w:name="_Toc74233245"/>
      <w:r>
        <w:t>Check-list de gestion de conformité</w:t>
      </w:r>
      <w:bookmarkEnd w:id="140"/>
    </w:p>
    <w:p w14:paraId="498D0004" w14:textId="56C21A2A" w:rsidR="00584CAA" w:rsidRDefault="00E575E4" w:rsidP="008D59ED">
      <w:r>
        <w:t>L'</w:t>
      </w:r>
      <w:r w:rsidR="00256197">
        <w:t>examen organ</w:t>
      </w:r>
      <w:r>
        <w:t xml:space="preserve">isationnel est effectué à l'aide de la check-list de gestion de conformité. </w:t>
      </w:r>
      <w:r w:rsidR="00690AE6">
        <w:t>Le cas échéant, des mesures correctives sont apportées.</w:t>
      </w:r>
      <w:r w:rsidR="00584CAA">
        <w:t xml:space="preserve"> Les check-lists sont disponibles en ligne à l'adresse :</w:t>
      </w:r>
    </w:p>
    <w:p w14:paraId="32E5BB42" w14:textId="41467038" w:rsidR="00410164" w:rsidRDefault="009F535E" w:rsidP="008D59ED">
      <w:hyperlink r:id="rId19" w:history="1">
        <w:r w:rsidR="00584CAA" w:rsidRPr="00EC627F">
          <w:rPr>
            <w:rStyle w:val="Lienhypertexte"/>
          </w:rPr>
          <w:t>http://manex.aerostatiquefc.fr/Doc_internes/</w:t>
        </w:r>
      </w:hyperlink>
      <w:r w:rsidR="00584CAA">
        <w:t xml:space="preserve"> </w:t>
      </w:r>
    </w:p>
    <w:p w14:paraId="6B7C2240" w14:textId="221BD7B1" w:rsidR="00E575E4" w:rsidRDefault="00E575E4" w:rsidP="00E21A4C">
      <w:pPr>
        <w:pStyle w:val="Titre4"/>
      </w:pPr>
      <w:bookmarkStart w:id="141" w:name="_Toc74233246"/>
      <w:r>
        <w:t>Évolution du cadre législatif</w:t>
      </w:r>
      <w:bookmarkEnd w:id="141"/>
    </w:p>
    <w:p w14:paraId="2C6B7896" w14:textId="46FFFFC9" w:rsidR="00A26459" w:rsidRDefault="00E575E4">
      <w:r>
        <w:t>À l'occasion de l'examen organisationnel, le Responsable de la</w:t>
      </w:r>
      <w:r w:rsidR="00446DC0">
        <w:t xml:space="preserve"> </w:t>
      </w:r>
      <w:r>
        <w:t>Surveillance</w:t>
      </w:r>
      <w:r w:rsidR="00446DC0">
        <w:t xml:space="preserve"> de la Conformité</w:t>
      </w:r>
      <w:r>
        <w:t xml:space="preserve"> et les autres personnes présentes</w:t>
      </w:r>
      <w:r w:rsidR="002D310B">
        <w:t xml:space="preserve"> vérifie</w:t>
      </w:r>
      <w:r>
        <w:t>nt</w:t>
      </w:r>
      <w:r w:rsidR="002D310B">
        <w:t xml:space="preserve"> </w:t>
      </w:r>
      <w:r w:rsidR="002C25F1">
        <w:t xml:space="preserve">l’évolution du cadre législatif </w:t>
      </w:r>
      <w:r w:rsidR="00AD2565">
        <w:t>et anticipe les adaptations nécessaires, le cas échéant.</w:t>
      </w:r>
      <w:r>
        <w:t xml:space="preserve"> </w:t>
      </w:r>
      <w:r w:rsidR="00024AD3">
        <w:t>Il</w:t>
      </w:r>
      <w:r>
        <w:t>s</w:t>
      </w:r>
      <w:r w:rsidR="00024AD3">
        <w:t xml:space="preserve"> peu</w:t>
      </w:r>
      <w:r>
        <w:t>vent</w:t>
      </w:r>
      <w:r w:rsidR="00024AD3">
        <w:t xml:space="preserve"> s’appuyer sur l</w:t>
      </w:r>
      <w:r>
        <w:t>es publications de la</w:t>
      </w:r>
      <w:r w:rsidR="00024AD3">
        <w:t xml:space="preserve"> Fédération Française d’Aérostation </w:t>
      </w:r>
      <w:r>
        <w:t>et</w:t>
      </w:r>
      <w:r w:rsidR="00024AD3">
        <w:t xml:space="preserve"> de la DGAC</w:t>
      </w:r>
      <w:r>
        <w:t>.</w:t>
      </w:r>
    </w:p>
    <w:p w14:paraId="6604AA05" w14:textId="13D21B3D" w:rsidR="00E735F9" w:rsidRDefault="00E735F9" w:rsidP="00E21A4C">
      <w:pPr>
        <w:pStyle w:val="Titre3"/>
      </w:pPr>
      <w:bookmarkStart w:id="142" w:name="_Toc74233247"/>
      <w:r>
        <w:t>Suivi des écarts</w:t>
      </w:r>
      <w:bookmarkEnd w:id="142"/>
    </w:p>
    <w:p w14:paraId="0010E70E" w14:textId="06E1F92A" w:rsidR="00684531" w:rsidRPr="00684531" w:rsidRDefault="00684531" w:rsidP="00E21A4C">
      <w:pPr>
        <w:pStyle w:val="Titre4"/>
      </w:pPr>
      <w:bookmarkStart w:id="143" w:name="_Toc74233248"/>
      <w:r w:rsidRPr="00684531">
        <w:t>Procédure en cas d'écart</w:t>
      </w:r>
      <w:bookmarkEnd w:id="143"/>
    </w:p>
    <w:p w14:paraId="7E6BB671" w14:textId="1448A9CD" w:rsidR="00E735F9" w:rsidRDefault="008D5415">
      <w:r>
        <w:t xml:space="preserve">Lorsqu'est constaté un écart aux règlements ou aux procédures décrites dans le MANEX, les personnes concernées (auteur(s) de l'écart, RSC, CR, voire FI/FE) doivent trouver </w:t>
      </w:r>
      <w:r w:rsidR="00684531">
        <w:t xml:space="preserve">sans tarder </w:t>
      </w:r>
      <w:r>
        <w:t xml:space="preserve">un moyen </w:t>
      </w:r>
      <w:r w:rsidR="00684531">
        <w:t xml:space="preserve">pour revenir à </w:t>
      </w:r>
      <w:r>
        <w:t>un niveau de conformité acceptable</w:t>
      </w:r>
      <w:r w:rsidR="00684531">
        <w:t xml:space="preserve"> et éviter que l'écart se reproduise.</w:t>
      </w:r>
    </w:p>
    <w:p w14:paraId="42A6DB97" w14:textId="372EBC92" w:rsidR="00684531" w:rsidRPr="00CE47AA" w:rsidRDefault="00684531" w:rsidP="00E21A4C">
      <w:pPr>
        <w:pStyle w:val="Titre4"/>
      </w:pPr>
      <w:bookmarkStart w:id="144" w:name="_Toc74233249"/>
      <w:r w:rsidRPr="00CE47AA">
        <w:t>Tableau de suivi des écarts</w:t>
      </w:r>
      <w:bookmarkEnd w:id="144"/>
    </w:p>
    <w:p w14:paraId="4A591DE0" w14:textId="77777777" w:rsidR="00584CAA" w:rsidRDefault="00CE47AA" w:rsidP="00CE47AA">
      <w:pPr>
        <w:jc w:val="left"/>
      </w:pPr>
      <w:r w:rsidRPr="00CE47AA">
        <w:t>Le tableau de suivi des écarts se trouve à l'adresse</w:t>
      </w:r>
      <w:r w:rsidR="00584CAA">
        <w:t xml:space="preserve"> :</w:t>
      </w:r>
    </w:p>
    <w:p w14:paraId="170509BA" w14:textId="57DBEE25" w:rsidR="00684531" w:rsidRDefault="009F535E" w:rsidP="00CE47AA">
      <w:pPr>
        <w:jc w:val="left"/>
      </w:pPr>
      <w:hyperlink r:id="rId20" w:history="1">
        <w:r w:rsidR="00CE47AA" w:rsidRPr="00EC627F">
          <w:rPr>
            <w:rStyle w:val="Lienhypertexte"/>
          </w:rPr>
          <w:t>http://manex.aerostatiquefc.fr/Doc_internes/</w:t>
        </w:r>
      </w:hyperlink>
    </w:p>
    <w:p w14:paraId="247AF3EE" w14:textId="2CD1A762" w:rsidR="00CE47AA" w:rsidRDefault="00CE47AA" w:rsidP="00CE47AA">
      <w:pPr>
        <w:jc w:val="left"/>
      </w:pPr>
      <w:r>
        <w:t>Identifiant et mot de passe</w:t>
      </w:r>
      <w:r w:rsidR="00F7478C">
        <w:t xml:space="preserve"> ont été envoyés par mail aux membres du CAFC et</w:t>
      </w:r>
      <w:r>
        <w:t xml:space="preserve"> peuvent être demandés au CR.</w:t>
      </w:r>
    </w:p>
    <w:p w14:paraId="2E65C59E" w14:textId="357725C1" w:rsidR="00CE47AA" w:rsidRPr="00CE47AA" w:rsidRDefault="00CE47AA" w:rsidP="00CE47AA">
      <w:pPr>
        <w:jc w:val="left"/>
      </w:pPr>
      <w:r>
        <w:t>Le tableau est complété et actualisé en ligne à chaque nouvel écart.</w:t>
      </w:r>
    </w:p>
    <w:p w14:paraId="62BC38AF" w14:textId="3D8FD057" w:rsidR="00C37D51" w:rsidRDefault="00C37D51" w:rsidP="00E21A4C">
      <w:pPr>
        <w:pStyle w:val="Titre3"/>
      </w:pPr>
      <w:bookmarkStart w:id="145" w:name="_Toc74233250"/>
      <w:r>
        <w:lastRenderedPageBreak/>
        <w:t>Plan d'Intervention d'Urgence</w:t>
      </w:r>
      <w:r w:rsidR="00A472F6">
        <w:t xml:space="preserve"> (PIU)</w:t>
      </w:r>
      <w:bookmarkEnd w:id="145"/>
    </w:p>
    <w:p w14:paraId="3067A11A" w14:textId="26569E41" w:rsidR="00A472F6" w:rsidRDefault="00A472F6" w:rsidP="00E21A4C">
      <w:pPr>
        <w:pStyle w:val="Titre4"/>
      </w:pPr>
      <w:bookmarkStart w:id="146" w:name="_Toc74233251"/>
      <w:r>
        <w:t>Objectif</w:t>
      </w:r>
      <w:bookmarkEnd w:id="146"/>
    </w:p>
    <w:p w14:paraId="2DAC0A8F" w14:textId="52240177" w:rsidR="00A472F6" w:rsidRDefault="00A472F6" w:rsidP="00A472F6">
      <w:r>
        <w:t>Le Plan d'Intervention d'Urgence indique les procédures à suivre en cas d'accident ou de disparition d'un ballon.</w:t>
      </w:r>
    </w:p>
    <w:p w14:paraId="4A590C5E" w14:textId="200571FA" w:rsidR="00A472F6" w:rsidRPr="00A472F6" w:rsidRDefault="00A472F6" w:rsidP="00E21A4C">
      <w:pPr>
        <w:pStyle w:val="Titre4"/>
      </w:pPr>
      <w:bookmarkStart w:id="147" w:name="_Toc74233252"/>
      <w:r w:rsidRPr="00A472F6">
        <w:t>Emplacement du PIU</w:t>
      </w:r>
      <w:bookmarkEnd w:id="147"/>
    </w:p>
    <w:p w14:paraId="7BE0B0AD" w14:textId="77777777" w:rsidR="00C7489C" w:rsidRDefault="00C7489C" w:rsidP="00A472F6">
      <w:r>
        <w:t>Le PIU figure :</w:t>
      </w:r>
    </w:p>
    <w:p w14:paraId="46D58117" w14:textId="198029E7" w:rsidR="00A472F6" w:rsidRDefault="00A472F6" w:rsidP="00C7489C">
      <w:pPr>
        <w:pStyle w:val="Paragraphedeliste"/>
        <w:numPr>
          <w:ilvl w:val="0"/>
          <w:numId w:val="52"/>
        </w:numPr>
      </w:pPr>
      <w:proofErr w:type="gramStart"/>
      <w:r>
        <w:t>à</w:t>
      </w:r>
      <w:proofErr w:type="gramEnd"/>
      <w:r>
        <w:t xml:space="preserve"> bord du véhicule </w:t>
      </w:r>
      <w:r w:rsidR="00C7489C">
        <w:t>suiveur ;</w:t>
      </w:r>
    </w:p>
    <w:p w14:paraId="0BF247A2" w14:textId="669144B8" w:rsidR="00A472F6" w:rsidRDefault="00A472F6" w:rsidP="00C7489C">
      <w:pPr>
        <w:pStyle w:val="Paragraphedeliste"/>
        <w:numPr>
          <w:ilvl w:val="0"/>
          <w:numId w:val="52"/>
        </w:numPr>
      </w:pPr>
      <w:proofErr w:type="gramStart"/>
      <w:r>
        <w:t>à</w:t>
      </w:r>
      <w:proofErr w:type="gramEnd"/>
      <w:r>
        <w:t xml:space="preserve"> bord de la montgol</w:t>
      </w:r>
      <w:r w:rsidR="004B17DC">
        <w:t>fi</w:t>
      </w:r>
      <w:r>
        <w:t>ère</w:t>
      </w:r>
      <w:r w:rsidR="00C7489C">
        <w:t xml:space="preserve"> ;</w:t>
      </w:r>
    </w:p>
    <w:p w14:paraId="7DBD15B3" w14:textId="60E11734" w:rsidR="00A472F6" w:rsidRDefault="00A472F6" w:rsidP="00C7489C">
      <w:pPr>
        <w:pStyle w:val="Paragraphedeliste"/>
        <w:numPr>
          <w:ilvl w:val="0"/>
          <w:numId w:val="52"/>
        </w:numPr>
      </w:pPr>
      <w:proofErr w:type="gramStart"/>
      <w:r>
        <w:t>de</w:t>
      </w:r>
      <w:proofErr w:type="gramEnd"/>
      <w:r>
        <w:t xml:space="preserve"> manière visible au local du CAFC</w:t>
      </w:r>
      <w:r w:rsidR="00C7489C">
        <w:t xml:space="preserve"> ;</w:t>
      </w:r>
    </w:p>
    <w:p w14:paraId="2C7A98CE" w14:textId="6F729286" w:rsidR="00A472F6" w:rsidRDefault="00A472F6" w:rsidP="00C7489C">
      <w:pPr>
        <w:pStyle w:val="Paragraphedeliste"/>
        <w:numPr>
          <w:ilvl w:val="0"/>
          <w:numId w:val="52"/>
        </w:numPr>
      </w:pPr>
      <w:proofErr w:type="gramStart"/>
      <w:r>
        <w:t>en</w:t>
      </w:r>
      <w:proofErr w:type="gramEnd"/>
      <w:r>
        <w:t xml:space="preserve"> annexe de ce MANEX.</w:t>
      </w:r>
    </w:p>
    <w:p w14:paraId="196C13A5" w14:textId="4B3D0125" w:rsidR="00E60C19" w:rsidRDefault="00E60C19" w:rsidP="00C7489C">
      <w:pPr>
        <w:pStyle w:val="Paragraphedeliste"/>
        <w:numPr>
          <w:ilvl w:val="0"/>
          <w:numId w:val="52"/>
        </w:numPr>
      </w:pPr>
      <w:proofErr w:type="gramStart"/>
      <w:r>
        <w:t>à</w:t>
      </w:r>
      <w:proofErr w:type="gramEnd"/>
      <w:r>
        <w:t xml:space="preserve"> l'adresse manex.aerostatiquefc.fr</w:t>
      </w:r>
    </w:p>
    <w:p w14:paraId="39C36980" w14:textId="77777777" w:rsidR="00A472F6" w:rsidRPr="00A472F6" w:rsidRDefault="00A472F6" w:rsidP="00A472F6"/>
    <w:p w14:paraId="1626285A" w14:textId="77777777" w:rsidR="00C37D51" w:rsidRPr="003B18BC" w:rsidRDefault="00C37D51">
      <w:pPr>
        <w:rPr>
          <w:highlight w:val="yellow"/>
        </w:rPr>
      </w:pPr>
    </w:p>
    <w:p w14:paraId="0103FDE9" w14:textId="3E450725" w:rsidR="00A26459" w:rsidRDefault="00A26459" w:rsidP="00E21A4C">
      <w:pPr>
        <w:pStyle w:val="Titre2"/>
      </w:pPr>
      <w:bookmarkStart w:id="148" w:name="_Toc8948470"/>
      <w:bookmarkStart w:id="149" w:name="_Toc8948657"/>
      <w:bookmarkStart w:id="150" w:name="_Toc8948471"/>
      <w:bookmarkStart w:id="151" w:name="_Toc8948658"/>
      <w:bookmarkStart w:id="152" w:name="_Toc8948472"/>
      <w:bookmarkStart w:id="153" w:name="_Toc8948659"/>
      <w:bookmarkStart w:id="154" w:name="_Toc8948473"/>
      <w:bookmarkStart w:id="155" w:name="_Toc8948660"/>
      <w:bookmarkStart w:id="156" w:name="_Toc8948474"/>
      <w:bookmarkStart w:id="157" w:name="_Toc8948661"/>
      <w:bookmarkStart w:id="158" w:name="_Toc8948475"/>
      <w:bookmarkStart w:id="159" w:name="_Toc8948662"/>
      <w:bookmarkStart w:id="160" w:name="_Toc8948476"/>
      <w:bookmarkStart w:id="161" w:name="_Toc8948663"/>
      <w:bookmarkStart w:id="162" w:name="_Toc8948477"/>
      <w:bookmarkStart w:id="163" w:name="_Toc8948664"/>
      <w:bookmarkStart w:id="164" w:name="_Toc8948478"/>
      <w:bookmarkStart w:id="165" w:name="_Toc8948665"/>
      <w:bookmarkStart w:id="166" w:name="_Toc8948479"/>
      <w:bookmarkStart w:id="167" w:name="_Toc8948666"/>
      <w:bookmarkStart w:id="168" w:name="_Toc8948480"/>
      <w:bookmarkStart w:id="169" w:name="_Toc8948667"/>
      <w:bookmarkStart w:id="170" w:name="_Toc8948481"/>
      <w:bookmarkStart w:id="171" w:name="_Toc8948668"/>
      <w:bookmarkStart w:id="172" w:name="_Toc8948482"/>
      <w:bookmarkStart w:id="173" w:name="_Toc8948669"/>
      <w:bookmarkStart w:id="174" w:name="_Toc74233253"/>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r w:rsidRPr="009412F1">
        <w:lastRenderedPageBreak/>
        <w:t>Précautions sur la santé de l’équipage</w:t>
      </w:r>
      <w:bookmarkEnd w:id="174"/>
    </w:p>
    <w:p w14:paraId="113079C9" w14:textId="3C674B41" w:rsidR="00206933" w:rsidRPr="009412F1" w:rsidRDefault="00C674C2" w:rsidP="00E21A4C">
      <w:pPr>
        <w:pStyle w:val="Titre3"/>
      </w:pPr>
      <w:bookmarkStart w:id="175" w:name="_Toc74233254"/>
      <w:r>
        <w:t>État de santé</w:t>
      </w:r>
      <w:bookmarkEnd w:id="175"/>
    </w:p>
    <w:p w14:paraId="0BBCD8F5" w14:textId="77777777" w:rsidR="00D468C8" w:rsidRDefault="003E12CA">
      <w:r>
        <w:t>Pilotes et équipiers sont sensibilisés, notamment lors des réunions Pilotes et Équipiers</w:t>
      </w:r>
      <w:r w:rsidR="0043025F">
        <w:t>,</w:t>
      </w:r>
      <w:r>
        <w:t xml:space="preserve"> </w:t>
      </w:r>
      <w:r w:rsidR="00294AAB">
        <w:t xml:space="preserve">aux diminutions d’aptitudes </w:t>
      </w:r>
      <w:r w:rsidR="00D468C8">
        <w:t>générées par :</w:t>
      </w:r>
    </w:p>
    <w:p w14:paraId="66DBF22D" w14:textId="265D15AD" w:rsidR="008B590C" w:rsidRDefault="00875394" w:rsidP="00DF39ED">
      <w:pPr>
        <w:pStyle w:val="Paragraphedeliste"/>
        <w:numPr>
          <w:ilvl w:val="0"/>
          <w:numId w:val="17"/>
        </w:numPr>
      </w:pPr>
      <w:r>
        <w:t>Médicaments ;</w:t>
      </w:r>
    </w:p>
    <w:p w14:paraId="1EE68F44" w14:textId="2A56D49A" w:rsidR="008B590C" w:rsidRDefault="00875394" w:rsidP="00DF39ED">
      <w:pPr>
        <w:pStyle w:val="Paragraphedeliste"/>
        <w:numPr>
          <w:ilvl w:val="0"/>
          <w:numId w:val="17"/>
        </w:numPr>
      </w:pPr>
      <w:r>
        <w:t>D</w:t>
      </w:r>
      <w:r w:rsidR="00A26459">
        <w:t>on de sang</w:t>
      </w:r>
      <w:r>
        <w:t> ;</w:t>
      </w:r>
      <w:r w:rsidR="00A26459">
        <w:t xml:space="preserve"> </w:t>
      </w:r>
    </w:p>
    <w:p w14:paraId="0E12D682" w14:textId="4DE9024A" w:rsidR="008B590C" w:rsidRDefault="00875394" w:rsidP="00DF39ED">
      <w:pPr>
        <w:pStyle w:val="Paragraphedeliste"/>
        <w:numPr>
          <w:ilvl w:val="0"/>
          <w:numId w:val="17"/>
        </w:numPr>
      </w:pPr>
      <w:r>
        <w:t>M</w:t>
      </w:r>
      <w:r w:rsidR="008B590C">
        <w:t xml:space="preserve">anque de </w:t>
      </w:r>
      <w:r w:rsidR="00A26459">
        <w:t>sommeil</w:t>
      </w:r>
      <w:r>
        <w:t> ;</w:t>
      </w:r>
    </w:p>
    <w:p w14:paraId="03BBF28D" w14:textId="6D397D71" w:rsidR="008B590C" w:rsidRDefault="00875394" w:rsidP="00DF39ED">
      <w:pPr>
        <w:pStyle w:val="Paragraphedeliste"/>
        <w:numPr>
          <w:ilvl w:val="0"/>
          <w:numId w:val="17"/>
        </w:numPr>
      </w:pPr>
      <w:r>
        <w:t>O</w:t>
      </w:r>
      <w:r w:rsidR="00A26459">
        <w:t>pérations chirurgicales</w:t>
      </w:r>
      <w:r>
        <w:t> ;</w:t>
      </w:r>
    </w:p>
    <w:p w14:paraId="5C54BCF9" w14:textId="5BD6F30D" w:rsidR="00875394" w:rsidRDefault="00875394" w:rsidP="00DF39ED">
      <w:pPr>
        <w:pStyle w:val="Paragraphedeliste"/>
        <w:numPr>
          <w:ilvl w:val="0"/>
          <w:numId w:val="17"/>
        </w:numPr>
      </w:pPr>
      <w:r>
        <w:t>G</w:t>
      </w:r>
      <w:r w:rsidR="00A26459">
        <w:t>rossesse</w:t>
      </w:r>
      <w:r>
        <w:t> ;</w:t>
      </w:r>
    </w:p>
    <w:p w14:paraId="39E28DAD" w14:textId="77777777" w:rsidR="00BA660A" w:rsidRDefault="00875394" w:rsidP="00DF39ED">
      <w:pPr>
        <w:pStyle w:val="Paragraphedeliste"/>
        <w:numPr>
          <w:ilvl w:val="0"/>
          <w:numId w:val="17"/>
        </w:numPr>
      </w:pPr>
      <w:r>
        <w:t xml:space="preserve">Plongée </w:t>
      </w:r>
      <w:r w:rsidR="00EE7601">
        <w:t>sous-marine</w:t>
      </w:r>
      <w:r>
        <w:t>.</w:t>
      </w:r>
    </w:p>
    <w:p w14:paraId="4361EAEF" w14:textId="603730DB" w:rsidR="00A26459" w:rsidRDefault="00BA660A">
      <w:r>
        <w:t xml:space="preserve">Le cas échéant, </w:t>
      </w:r>
      <w:r w:rsidR="00D17D7C">
        <w:t>pilotes et équipiers doivent demander un avis médical concernant l</w:t>
      </w:r>
      <w:r w:rsidR="00696FFB">
        <w:t>es conséquences d</w:t>
      </w:r>
      <w:r w:rsidR="001C4D09">
        <w:t xml:space="preserve">es points cités </w:t>
      </w:r>
      <w:r w:rsidR="00244323">
        <w:t xml:space="preserve">ci-dessus </w:t>
      </w:r>
      <w:r w:rsidR="001C4D09">
        <w:t xml:space="preserve">sur leur aptitude </w:t>
      </w:r>
      <w:r w:rsidR="00244323">
        <w:t>à pratiquer l’aérostation.</w:t>
      </w:r>
    </w:p>
    <w:p w14:paraId="1E7E986F" w14:textId="405A3A6B" w:rsidR="00C674C2" w:rsidRDefault="00C674C2" w:rsidP="00E21A4C">
      <w:pPr>
        <w:pStyle w:val="Titre3"/>
      </w:pPr>
      <w:bookmarkStart w:id="176" w:name="_Toc74233255"/>
      <w:r>
        <w:t>Alcool et psychotropes</w:t>
      </w:r>
      <w:bookmarkEnd w:id="176"/>
    </w:p>
    <w:p w14:paraId="2355F1E0" w14:textId="5D344A37" w:rsidR="00DF457C" w:rsidRDefault="00FF6057">
      <w:r>
        <w:t xml:space="preserve">Il est rappelé </w:t>
      </w:r>
      <w:r w:rsidR="00F118B0">
        <w:t>lors</w:t>
      </w:r>
      <w:r w:rsidR="003668A3">
        <w:t xml:space="preserve"> des réunions Pilotes et Équipiers </w:t>
      </w:r>
      <w:r>
        <w:t>que l</w:t>
      </w:r>
      <w:r w:rsidR="00C674C2">
        <w:t>a prise d</w:t>
      </w:r>
      <w:r>
        <w:t>’alcool</w:t>
      </w:r>
      <w:r w:rsidR="00C674C2">
        <w:t xml:space="preserve"> et de toutes </w:t>
      </w:r>
      <w:bookmarkStart w:id="177" w:name="OLE_LINK1"/>
      <w:bookmarkStart w:id="178" w:name="OLE_LINK2"/>
      <w:r w:rsidR="00C674C2">
        <w:t>sub</w:t>
      </w:r>
      <w:r w:rsidR="00790208">
        <w:t>stances psychoactives</w:t>
      </w:r>
      <w:r>
        <w:t xml:space="preserve"> </w:t>
      </w:r>
      <w:bookmarkEnd w:id="177"/>
      <w:bookmarkEnd w:id="178"/>
      <w:r>
        <w:t xml:space="preserve">est incompatible avec la pratique </w:t>
      </w:r>
      <w:r w:rsidR="00206933">
        <w:t>de l’aérostation.</w:t>
      </w:r>
    </w:p>
    <w:p w14:paraId="332CD440" w14:textId="3A0FFC71" w:rsidR="00A26459" w:rsidRPr="009412F1" w:rsidRDefault="00A26459" w:rsidP="00E21A4C">
      <w:pPr>
        <w:pStyle w:val="Titre2"/>
      </w:pPr>
      <w:bookmarkStart w:id="179" w:name="_Toc74233256"/>
      <w:r w:rsidRPr="009412F1">
        <w:lastRenderedPageBreak/>
        <w:t>Limitations de temps de vol</w:t>
      </w:r>
      <w:bookmarkEnd w:id="179"/>
    </w:p>
    <w:p w14:paraId="5CB5437B" w14:textId="3020330F" w:rsidR="00A26459" w:rsidRPr="00DC50ED" w:rsidRDefault="00357889">
      <w:r>
        <w:t xml:space="preserve">L’autonomie de vol des ballons du CAFC </w:t>
      </w:r>
      <w:r w:rsidR="3B28BCC9">
        <w:t>é</w:t>
      </w:r>
      <w:r>
        <w:t>tant inférieure à 3h, cette section est sans objet.</w:t>
      </w:r>
    </w:p>
    <w:p w14:paraId="30EAB0E8" w14:textId="5E539A25" w:rsidR="00A26459" w:rsidRPr="009412F1" w:rsidRDefault="00A26459" w:rsidP="00E21A4C">
      <w:pPr>
        <w:pStyle w:val="Titre2"/>
      </w:pPr>
      <w:bookmarkStart w:id="180" w:name="_Toc74233257"/>
      <w:r w:rsidRPr="009412F1">
        <w:lastRenderedPageBreak/>
        <w:t>Procédures opérationnelles</w:t>
      </w:r>
      <w:bookmarkEnd w:id="180"/>
    </w:p>
    <w:p w14:paraId="57FDB842" w14:textId="7C6609D2" w:rsidR="00A26459" w:rsidRPr="009E552A" w:rsidRDefault="00A26459" w:rsidP="00E21A4C">
      <w:pPr>
        <w:pStyle w:val="Titre3"/>
      </w:pPr>
      <w:bookmarkStart w:id="181" w:name="_Toc74233258"/>
      <w:r w:rsidRPr="008331E2">
        <w:t xml:space="preserve">Préparation </w:t>
      </w:r>
      <w:r w:rsidRPr="0089395C">
        <w:t>des</w:t>
      </w:r>
      <w:r w:rsidRPr="008331E2">
        <w:t xml:space="preserve"> vols</w:t>
      </w:r>
      <w:bookmarkStart w:id="182" w:name="_Toc8948500"/>
      <w:bookmarkStart w:id="183" w:name="_Toc8948687"/>
      <w:bookmarkEnd w:id="181"/>
      <w:bookmarkEnd w:id="182"/>
      <w:bookmarkEnd w:id="183"/>
    </w:p>
    <w:p w14:paraId="3B92A2B4" w14:textId="7193C4AF" w:rsidR="00A26459" w:rsidRDefault="00A26459" w:rsidP="00E21A4C">
      <w:pPr>
        <w:pStyle w:val="Titre4"/>
      </w:pPr>
      <w:bookmarkStart w:id="184" w:name="_Toc74233259"/>
      <w:r>
        <w:t>Altitudes minimales de vol</w:t>
      </w:r>
      <w:bookmarkEnd w:id="184"/>
    </w:p>
    <w:p w14:paraId="0378AE5C" w14:textId="77777777" w:rsidR="00AD1B76" w:rsidRDefault="001B4A5E" w:rsidP="008D59ED">
      <w:pPr>
        <w:pStyle w:val="Citation"/>
      </w:pPr>
      <w:r>
        <w:t>SERA</w:t>
      </w:r>
      <w:r w:rsidR="003808FB">
        <w:t>.</w:t>
      </w:r>
      <w:r w:rsidR="00906DFE">
        <w:t xml:space="preserve"> 5005</w:t>
      </w:r>
    </w:p>
    <w:p w14:paraId="47C5A02A" w14:textId="77777777" w:rsidR="00B05650" w:rsidRDefault="00895385" w:rsidP="00757DA4">
      <w:r>
        <w:t>En dehors des phases de décollage et d’atterrissage, l</w:t>
      </w:r>
      <w:r w:rsidR="00F66F85">
        <w:t xml:space="preserve">e survol </w:t>
      </w:r>
      <w:r w:rsidR="00F569CC">
        <w:t xml:space="preserve">des rassemblements </w:t>
      </w:r>
      <w:r w:rsidR="0054160E">
        <w:t xml:space="preserve">de personnes en plein air et </w:t>
      </w:r>
      <w:r w:rsidR="00F66F85">
        <w:t>de</w:t>
      </w:r>
      <w:r w:rsidR="009516F3">
        <w:t>s agglomérations</w:t>
      </w:r>
      <w:r w:rsidR="00F66F85">
        <w:t xml:space="preserve"> se fait à 300</w:t>
      </w:r>
      <w:r w:rsidR="005525BF">
        <w:t> </w:t>
      </w:r>
      <w:r w:rsidR="00F66F85">
        <w:t xml:space="preserve">m </w:t>
      </w:r>
      <w:r w:rsidR="002931F1">
        <w:t>(1000</w:t>
      </w:r>
      <w:r w:rsidR="005525BF">
        <w:t> </w:t>
      </w:r>
      <w:proofErr w:type="spellStart"/>
      <w:r w:rsidR="005525BF">
        <w:t>f</w:t>
      </w:r>
      <w:r w:rsidR="002931F1">
        <w:t>t</w:t>
      </w:r>
      <w:proofErr w:type="spellEnd"/>
      <w:r w:rsidR="002931F1">
        <w:t xml:space="preserve">) </w:t>
      </w:r>
      <w:r w:rsidR="000906A2">
        <w:t>min</w:t>
      </w:r>
      <w:r w:rsidR="00BA6C3E">
        <w:t>i</w:t>
      </w:r>
      <w:r w:rsidR="000906A2">
        <w:t>mum du point le plus élevé dans un rayon de 600</w:t>
      </w:r>
      <w:r w:rsidR="005525BF">
        <w:t> </w:t>
      </w:r>
      <w:r w:rsidR="000906A2">
        <w:t>m</w:t>
      </w:r>
      <w:r w:rsidR="00B05650">
        <w:t xml:space="preserve"> au tour du ballon</w:t>
      </w:r>
      <w:r w:rsidR="00757DA4">
        <w:t>.</w:t>
      </w:r>
    </w:p>
    <w:p w14:paraId="039E5390" w14:textId="77777777" w:rsidR="00F135EC" w:rsidRDefault="00BA6C3E">
      <w:r>
        <w:t>En campagne</w:t>
      </w:r>
      <w:r w:rsidR="00FC1C4A">
        <w:t xml:space="preserve"> et au-dessus des cours d’eau, la hauteur minimale est de 150 m (500 </w:t>
      </w:r>
      <w:proofErr w:type="spellStart"/>
      <w:r w:rsidR="00FC1C4A">
        <w:t>ft</w:t>
      </w:r>
      <w:proofErr w:type="spellEnd"/>
      <w:r w:rsidR="00025506">
        <w:t xml:space="preserve">). </w:t>
      </w:r>
      <w:r w:rsidR="005554DA">
        <w:t>I</w:t>
      </w:r>
      <w:r w:rsidR="007837DB">
        <w:t xml:space="preserve">l est toutefois possible de voler à moins de 150 m du sol, </w:t>
      </w:r>
      <w:r w:rsidR="00C46E81">
        <w:t>sous réserve de ne présenter aucun risque</w:t>
      </w:r>
      <w:r w:rsidR="00A10868">
        <w:t xml:space="preserve"> pour les personnes ou les biens à la surface. </w:t>
      </w:r>
    </w:p>
    <w:p w14:paraId="6BF868CB" w14:textId="77777777" w:rsidR="00B05650" w:rsidRDefault="00025506">
      <w:r>
        <w:t>Cep</w:t>
      </w:r>
      <w:r w:rsidR="00F135EC">
        <w:t>endant</w:t>
      </w:r>
      <w:r w:rsidR="00A10868">
        <w:t xml:space="preserve">, </w:t>
      </w:r>
      <w:r w:rsidR="0069129B">
        <w:t xml:space="preserve">pour réduire le risque d’accident et conserver une marge de sécurité, il est préférable de </w:t>
      </w:r>
      <w:r>
        <w:t>gar</w:t>
      </w:r>
      <w:r w:rsidR="005525BF">
        <w:t>der une hauteur minimale de 150 m.</w:t>
      </w:r>
      <w:r w:rsidR="0069129B">
        <w:t xml:space="preserve"> </w:t>
      </w:r>
    </w:p>
    <w:p w14:paraId="33D91767" w14:textId="2166DD92" w:rsidR="001032F3" w:rsidRDefault="001032F3">
      <w:r w:rsidRPr="001025AD">
        <w:t>Des hauteurs spécifiques sont édictées par l’information aéronautique (voir cartes</w:t>
      </w:r>
      <w:r>
        <w:t xml:space="preserve"> aéronautique</w:t>
      </w:r>
      <w:r w:rsidR="00E7128D">
        <w:t>s</w:t>
      </w:r>
      <w:r w:rsidRPr="001025AD">
        <w:t xml:space="preserve">) en des points et zones précis. </w:t>
      </w:r>
    </w:p>
    <w:p w14:paraId="493FE511" w14:textId="4CED501B" w:rsidR="00A26459" w:rsidRDefault="00A26459" w:rsidP="00E21A4C">
      <w:pPr>
        <w:pStyle w:val="Titre4"/>
      </w:pPr>
      <w:bookmarkStart w:id="185" w:name="_Toc8948503"/>
      <w:bookmarkStart w:id="186" w:name="_Toc8948690"/>
      <w:bookmarkStart w:id="187" w:name="_Toc74233260"/>
      <w:bookmarkEnd w:id="185"/>
      <w:bookmarkEnd w:id="186"/>
      <w:r>
        <w:t>Critères d'adéquation des sites d'exploitation à utiliser</w:t>
      </w:r>
      <w:bookmarkEnd w:id="187"/>
    </w:p>
    <w:p w14:paraId="33438DE0" w14:textId="77777777" w:rsidR="005961F2" w:rsidRDefault="005961F2" w:rsidP="008D59ED">
      <w:pPr>
        <w:pStyle w:val="Citation"/>
      </w:pPr>
      <w:r>
        <w:t>A</w:t>
      </w:r>
      <w:r w:rsidRPr="00E351CF">
        <w:t>rrêté du 20 février 1986 modifié le 13 décembre 2005</w:t>
      </w:r>
    </w:p>
    <w:p w14:paraId="2ED19C5B" w14:textId="7C35293D" w:rsidR="00A26459" w:rsidRPr="000E27EF" w:rsidRDefault="00A643BC">
      <w:pPr>
        <w:rPr>
          <w:highlight w:val="yellow"/>
        </w:rPr>
      </w:pPr>
      <w:r>
        <w:t xml:space="preserve">Le </w:t>
      </w:r>
      <w:r w:rsidR="00B720F4">
        <w:t>CDB</w:t>
      </w:r>
      <w:r>
        <w:t xml:space="preserve"> choisit de décoller de la plateforme agré</w:t>
      </w:r>
      <w:r w:rsidR="00882A03">
        <w:t>é</w:t>
      </w:r>
      <w:r>
        <w:t xml:space="preserve">e </w:t>
      </w:r>
      <w:r w:rsidR="005A7762">
        <w:t xml:space="preserve">correspondant le mieux </w:t>
      </w:r>
      <w:r w:rsidR="00322E7E">
        <w:t xml:space="preserve">aux conditions météorologiques. Il s’assure que l’état du terrain </w:t>
      </w:r>
      <w:r w:rsidR="00D41F4B">
        <w:t xml:space="preserve">est </w:t>
      </w:r>
      <w:r w:rsidR="001D0EEC">
        <w:t>propice à</w:t>
      </w:r>
      <w:r w:rsidR="00D41F4B">
        <w:t xml:space="preserve"> son</w:t>
      </w:r>
      <w:r w:rsidR="00322E7E">
        <w:t xml:space="preserve"> </w:t>
      </w:r>
      <w:r w:rsidR="00433ACF">
        <w:t>utilisation</w:t>
      </w:r>
      <w:r w:rsidR="00D41F4B">
        <w:t>.</w:t>
      </w:r>
    </w:p>
    <w:p w14:paraId="3A6815F1" w14:textId="2BC3E883" w:rsidR="00A26459" w:rsidRDefault="00707516" w:rsidP="00E21A4C">
      <w:pPr>
        <w:pStyle w:val="Titre4"/>
      </w:pPr>
      <w:bookmarkStart w:id="188" w:name="_Toc74233261"/>
      <w:r>
        <w:t>A</w:t>
      </w:r>
      <w:r w:rsidR="00A26459">
        <w:t>pplication des minima d'exploitation</w:t>
      </w:r>
      <w:bookmarkEnd w:id="188"/>
    </w:p>
    <w:p w14:paraId="15BBC59B" w14:textId="4BD3E943" w:rsidR="00AF3325" w:rsidRPr="00AF3325" w:rsidRDefault="00AF3325" w:rsidP="00AF3325">
      <w:pPr>
        <w:pStyle w:val="Citation"/>
      </w:pPr>
      <w:r>
        <w:t>BOP.BAS.145</w:t>
      </w:r>
    </w:p>
    <w:p w14:paraId="461E91F2" w14:textId="480DBA7E" w:rsidR="00F03C81" w:rsidRDefault="00F03C81">
      <w:r>
        <w:t>Le CDB respecte</w:t>
      </w:r>
      <w:r w:rsidR="00273BC7">
        <w:t xml:space="preserve"> les</w:t>
      </w:r>
      <w:r>
        <w:t xml:space="preserve"> </w:t>
      </w:r>
      <w:r w:rsidR="00AF3325">
        <w:t xml:space="preserve">règles VFR ainsi que les </w:t>
      </w:r>
      <w:r w:rsidR="00273BC7" w:rsidRPr="00477E8A">
        <w:t xml:space="preserve">consignes </w:t>
      </w:r>
      <w:r w:rsidR="007F7338">
        <w:t>propres</w:t>
      </w:r>
      <w:r w:rsidR="00273BC7" w:rsidRPr="00477E8A">
        <w:t xml:space="preserve"> au Manuel de vol de chaque ballon</w:t>
      </w:r>
      <w:r w:rsidR="00273BC7">
        <w:t xml:space="preserve"> (</w:t>
      </w:r>
      <w:proofErr w:type="spellStart"/>
      <w:r w:rsidR="00273BC7">
        <w:t>Kubicek</w:t>
      </w:r>
      <w:proofErr w:type="spellEnd"/>
      <w:r w:rsidR="00273BC7">
        <w:t xml:space="preserve">, Cameron, NMA, </w:t>
      </w:r>
      <w:proofErr w:type="spellStart"/>
      <w:r w:rsidR="00AD0E35">
        <w:t>Galaxy</w:t>
      </w:r>
      <w:proofErr w:type="spellEnd"/>
      <w:r w:rsidR="00273BC7">
        <w:t>)</w:t>
      </w:r>
    </w:p>
    <w:p w14:paraId="1DD1D120" w14:textId="5AB5DF92" w:rsidR="00A26459" w:rsidRDefault="00A26459" w:rsidP="00E21A4C">
      <w:pPr>
        <w:pStyle w:val="Titre4"/>
      </w:pPr>
      <w:bookmarkStart w:id="189" w:name="_Toc74233262"/>
      <w:r>
        <w:t>Interprétation des informations météorologiques</w:t>
      </w:r>
      <w:bookmarkEnd w:id="189"/>
    </w:p>
    <w:p w14:paraId="7E474D5D" w14:textId="77777777" w:rsidR="00AF3325" w:rsidRPr="00AF3325" w:rsidRDefault="00AF3325" w:rsidP="00AF3325">
      <w:pPr>
        <w:pStyle w:val="Citation"/>
      </w:pPr>
      <w:r>
        <w:t>BOP.BAS.145</w:t>
      </w:r>
    </w:p>
    <w:p w14:paraId="155074CC" w14:textId="77777777" w:rsidR="008C0E26" w:rsidRDefault="00444EC1">
      <w:r>
        <w:t>La veille météo est quotidienne</w:t>
      </w:r>
      <w:r w:rsidR="005643B0">
        <w:t xml:space="preserve">, de la programmation </w:t>
      </w:r>
      <w:r w:rsidR="00BD0233">
        <w:t>au jour même du vol.</w:t>
      </w:r>
    </w:p>
    <w:p w14:paraId="4A9D641D" w14:textId="0B3BC66F" w:rsidR="001947EC" w:rsidRDefault="001947EC" w:rsidP="008D59ED">
      <w:r w:rsidRPr="0085022A">
        <w:t>P</w:t>
      </w:r>
      <w:r w:rsidRPr="00143C75">
        <w:t xml:space="preserve">our un vol du matin, </w:t>
      </w:r>
      <w:r w:rsidRPr="0085022A">
        <w:t xml:space="preserve">un point météo est effectué </w:t>
      </w:r>
      <w:r w:rsidRPr="00143C75">
        <w:t xml:space="preserve">la veille </w:t>
      </w:r>
      <w:r w:rsidR="00BA6B18">
        <w:t>en fin de journée</w:t>
      </w:r>
      <w:r w:rsidRPr="0085022A">
        <w:t>, il sera confirmé le matin du vol afin de voir les éventuels changements de prévision</w:t>
      </w:r>
      <w:r w:rsidR="005A0A73">
        <w:t>.</w:t>
      </w:r>
    </w:p>
    <w:p w14:paraId="13169A9C" w14:textId="5DA4552E" w:rsidR="005A0A73" w:rsidRDefault="005A0A73" w:rsidP="008D59ED">
      <w:r w:rsidRPr="008610DE">
        <w:t xml:space="preserve">Pour un </w:t>
      </w:r>
      <w:r w:rsidRPr="00143C75">
        <w:t xml:space="preserve">vol du soir, un point météo est effectué </w:t>
      </w:r>
      <w:r w:rsidR="00BA6B18">
        <w:t>en milieu de journée</w:t>
      </w:r>
      <w:r w:rsidRPr="008610DE">
        <w:t xml:space="preserve">, il sera confirmé </w:t>
      </w:r>
      <w:r w:rsidR="000B6260">
        <w:t xml:space="preserve">peu </w:t>
      </w:r>
      <w:r w:rsidRPr="008610DE">
        <w:t xml:space="preserve">avant </w:t>
      </w:r>
      <w:r w:rsidR="000B6260">
        <w:t>le</w:t>
      </w:r>
      <w:r w:rsidRPr="008610DE">
        <w:t xml:space="preserve"> vol prévu</w:t>
      </w:r>
      <w:r w:rsidRPr="00143C75">
        <w:t xml:space="preserve">. </w:t>
      </w:r>
    </w:p>
    <w:p w14:paraId="6535FFA0" w14:textId="77777777" w:rsidR="001947EC" w:rsidRDefault="00E834B7">
      <w:r w:rsidRPr="00143C75">
        <w:t xml:space="preserve">Le vol est alors confirmé ou </w:t>
      </w:r>
      <w:r w:rsidRPr="008D59ED">
        <w:rPr>
          <w:color w:val="000000" w:themeColor="text1"/>
        </w:rPr>
        <w:t>annulé</w:t>
      </w:r>
      <w:r w:rsidRPr="00143C75">
        <w:t xml:space="preserve"> auprès des passagers.</w:t>
      </w:r>
    </w:p>
    <w:p w14:paraId="639C9CBA" w14:textId="3EE39AD9" w:rsidR="000E2887" w:rsidRPr="00CF7289" w:rsidRDefault="00904D96" w:rsidP="008D59ED">
      <w:r>
        <w:t xml:space="preserve">Le </w:t>
      </w:r>
      <w:r w:rsidR="00B720F4">
        <w:t>CDB</w:t>
      </w:r>
      <w:r>
        <w:t xml:space="preserve"> doit consulter</w:t>
      </w:r>
      <w:r w:rsidR="000B6260">
        <w:t xml:space="preserve"> </w:t>
      </w:r>
      <w:r w:rsidR="00096A52">
        <w:t>au minimum</w:t>
      </w:r>
      <w:r>
        <w:t xml:space="preserve"> la météo sur le site officiel </w:t>
      </w:r>
      <w:proofErr w:type="spellStart"/>
      <w:r>
        <w:t>Aéroweb</w:t>
      </w:r>
      <w:proofErr w:type="spellEnd"/>
      <w:r>
        <w:t xml:space="preserve"> (</w:t>
      </w:r>
      <w:hyperlink r:id="rId21" w:history="1">
        <w:r w:rsidRPr="009A5086">
          <w:rPr>
            <w:rStyle w:val="Lienhypertexte"/>
          </w:rPr>
          <w:t>aviation.meteo.fr</w:t>
        </w:r>
      </w:hyperlink>
      <w:r>
        <w:t>)</w:t>
      </w:r>
      <w:r w:rsidR="00F115C2" w:rsidRPr="3B7914B7">
        <w:t xml:space="preserve">. </w:t>
      </w:r>
    </w:p>
    <w:p w14:paraId="3F6BC8B4" w14:textId="18B4D020" w:rsidR="00CE69F7" w:rsidRDefault="00E74696">
      <w:r>
        <w:t xml:space="preserve">S’il </w:t>
      </w:r>
      <w:r w:rsidR="00756271">
        <w:t>le souhaite, l</w:t>
      </w:r>
      <w:r>
        <w:t>e</w:t>
      </w:r>
      <w:r w:rsidR="00254A9D">
        <w:t xml:space="preserve"> </w:t>
      </w:r>
      <w:r w:rsidR="00B720F4">
        <w:t>CDB</w:t>
      </w:r>
      <w:r w:rsidR="00254A9D">
        <w:t xml:space="preserve"> peut appeler le prévision</w:t>
      </w:r>
      <w:r w:rsidR="00E7128D">
        <w:t>n</w:t>
      </w:r>
      <w:r w:rsidR="00254A9D">
        <w:t xml:space="preserve">iste aéronautique de LFSB au </w:t>
      </w:r>
      <w:r w:rsidR="006C0B9E" w:rsidRPr="006C0B9E">
        <w:t>0899</w:t>
      </w:r>
      <w:r w:rsidR="003634CB">
        <w:t> </w:t>
      </w:r>
      <w:r w:rsidR="006C0B9E" w:rsidRPr="006C0B9E">
        <w:t>701</w:t>
      </w:r>
      <w:r w:rsidR="0076375B">
        <w:t> </w:t>
      </w:r>
      <w:r w:rsidR="006C0B9E" w:rsidRPr="006C0B9E">
        <w:t>215</w:t>
      </w:r>
      <w:r w:rsidR="0076375B">
        <w:t>,</w:t>
      </w:r>
      <w:r w:rsidR="0076375B" w:rsidRPr="0076375B">
        <w:t xml:space="preserve"> </w:t>
      </w:r>
      <w:r w:rsidR="0076375B">
        <w:t>et / ou consulter d’autres sites de son choix</w:t>
      </w:r>
      <w:r w:rsidR="000B6260">
        <w:t xml:space="preserve">, </w:t>
      </w:r>
      <w:r w:rsidR="0076375B">
        <w:t>étant entendu qu’en cas de doute sur des prévisions, consulter de multiples sites permet rarement de lever le doute.</w:t>
      </w:r>
    </w:p>
    <w:p w14:paraId="1FDE59A8" w14:textId="4ED10FD6" w:rsidR="00A26459" w:rsidRPr="002D00F9" w:rsidRDefault="00A26459" w:rsidP="00E21A4C">
      <w:pPr>
        <w:pStyle w:val="Titre4"/>
      </w:pPr>
      <w:bookmarkStart w:id="190" w:name="_Toc8948507"/>
      <w:bookmarkStart w:id="191" w:name="_Toc8948694"/>
      <w:bookmarkStart w:id="192" w:name="_Toc8948508"/>
      <w:bookmarkStart w:id="193" w:name="_Toc8948695"/>
      <w:bookmarkStart w:id="194" w:name="_Toc8948509"/>
      <w:bookmarkStart w:id="195" w:name="_Toc8948696"/>
      <w:bookmarkStart w:id="196" w:name="_Toc8948510"/>
      <w:bookmarkStart w:id="197" w:name="_Toc8948697"/>
      <w:bookmarkStart w:id="198" w:name="_Toc74233263"/>
      <w:bookmarkEnd w:id="190"/>
      <w:bookmarkEnd w:id="191"/>
      <w:bookmarkEnd w:id="192"/>
      <w:bookmarkEnd w:id="193"/>
      <w:bookmarkEnd w:id="194"/>
      <w:bookmarkEnd w:id="195"/>
      <w:bookmarkEnd w:id="196"/>
      <w:bookmarkEnd w:id="197"/>
      <w:r w:rsidRPr="002D00F9">
        <w:t>Réserves de carburant</w:t>
      </w:r>
      <w:bookmarkEnd w:id="198"/>
    </w:p>
    <w:p w14:paraId="30223BCD" w14:textId="0EB40125" w:rsidR="00A26459" w:rsidRPr="008D59ED" w:rsidRDefault="005F048F" w:rsidP="008D59ED">
      <w:r w:rsidRPr="008D59ED">
        <w:t xml:space="preserve">Les </w:t>
      </w:r>
      <w:r w:rsidR="00A87ED6" w:rsidRPr="008D59ED">
        <w:t xml:space="preserve">vols commerciaux du CAFC sont </w:t>
      </w:r>
      <w:r w:rsidR="000529B2">
        <w:t>entrepris</w:t>
      </w:r>
      <w:r w:rsidR="00A87ED6" w:rsidRPr="008D59ED">
        <w:t xml:space="preserve"> avec </w:t>
      </w:r>
      <w:r w:rsidR="000529B2">
        <w:t xml:space="preserve">au </w:t>
      </w:r>
      <w:r w:rsidR="00B40423">
        <w:t>minimum</w:t>
      </w:r>
      <w:r w:rsidR="00A87ED6" w:rsidRPr="008D59ED">
        <w:t xml:space="preserve"> </w:t>
      </w:r>
      <w:r w:rsidR="00B40423">
        <w:t xml:space="preserve">trois </w:t>
      </w:r>
      <w:r w:rsidR="00A87ED6" w:rsidRPr="008D59ED">
        <w:t xml:space="preserve">cylindres </w:t>
      </w:r>
      <w:r w:rsidR="000529B2">
        <w:t xml:space="preserve">pleins </w:t>
      </w:r>
      <w:r w:rsidR="00A87ED6" w:rsidRPr="008D59ED">
        <w:t>à bord</w:t>
      </w:r>
      <w:r w:rsidR="00C80EEC">
        <w:t>, plus un cylindre ayant servi à la chauffe initiale du ballon</w:t>
      </w:r>
      <w:r w:rsidR="00A87ED6" w:rsidRPr="008D59ED">
        <w:t xml:space="preserve">. </w:t>
      </w:r>
    </w:p>
    <w:p w14:paraId="2C5D0309" w14:textId="2A9C90E8" w:rsidR="00A26459" w:rsidRDefault="00A26459" w:rsidP="00E21A4C">
      <w:pPr>
        <w:pStyle w:val="Titre4"/>
      </w:pPr>
      <w:bookmarkStart w:id="199" w:name="_Toc74233264"/>
      <w:r>
        <w:lastRenderedPageBreak/>
        <w:t>Masse</w:t>
      </w:r>
      <w:bookmarkEnd w:id="199"/>
    </w:p>
    <w:p w14:paraId="5B0CE9AB" w14:textId="0C2CDF0C" w:rsidR="006A142B" w:rsidRDefault="00A70646" w:rsidP="00A70646">
      <w:r>
        <w:t xml:space="preserve">Avant chaque vol, </w:t>
      </w:r>
      <w:r w:rsidR="00E8767D">
        <w:t>le CDB détermine la capacité d’emport du ballon au moyen des</w:t>
      </w:r>
      <w:r w:rsidR="009D6791" w:rsidRPr="008610DE">
        <w:t xml:space="preserve"> courbes de charge </w:t>
      </w:r>
      <w:r w:rsidR="00E82735">
        <w:t xml:space="preserve">(voir annexes) </w:t>
      </w:r>
      <w:r w:rsidR="009D6791" w:rsidRPr="008610DE">
        <w:t xml:space="preserve">qui </w:t>
      </w:r>
      <w:r w:rsidR="00E8767D">
        <w:t>se</w:t>
      </w:r>
      <w:r w:rsidR="009D6791" w:rsidRPr="008610DE">
        <w:t xml:space="preserve"> trouve</w:t>
      </w:r>
      <w:r w:rsidR="00E8767D">
        <w:t>nt</w:t>
      </w:r>
      <w:r w:rsidR="009D6791" w:rsidRPr="008610DE">
        <w:t xml:space="preserve"> au local </w:t>
      </w:r>
      <w:r w:rsidR="00E8767D">
        <w:t>du CAFC</w:t>
      </w:r>
      <w:r w:rsidR="009D6791" w:rsidRPr="008610DE">
        <w:t xml:space="preserve"> </w:t>
      </w:r>
      <w:r w:rsidR="00E8767D">
        <w:t>et</w:t>
      </w:r>
      <w:r w:rsidR="009D6791" w:rsidRPr="008610DE">
        <w:t xml:space="preserve"> dans la sacoche d</w:t>
      </w:r>
      <w:r w:rsidR="00991559">
        <w:t xml:space="preserve">u </w:t>
      </w:r>
      <w:r w:rsidR="009D6791" w:rsidRPr="008610DE">
        <w:t>ballon</w:t>
      </w:r>
      <w:r w:rsidR="00E8767D">
        <w:t>.</w:t>
      </w:r>
    </w:p>
    <w:p w14:paraId="43EE5622" w14:textId="2F6C53CA" w:rsidR="00A26459" w:rsidRDefault="00A26459" w:rsidP="00E21A4C">
      <w:pPr>
        <w:pStyle w:val="Titre4"/>
      </w:pPr>
      <w:bookmarkStart w:id="200" w:name="_Toc8948514"/>
      <w:bookmarkStart w:id="201" w:name="_Toc8948701"/>
      <w:bookmarkStart w:id="202" w:name="_Toc8948515"/>
      <w:bookmarkStart w:id="203" w:name="_Toc8948702"/>
      <w:bookmarkStart w:id="204" w:name="_Toc8948516"/>
      <w:bookmarkStart w:id="205" w:name="_Toc8948703"/>
      <w:bookmarkStart w:id="206" w:name="_Toc74233265"/>
      <w:bookmarkEnd w:id="200"/>
      <w:bookmarkEnd w:id="201"/>
      <w:bookmarkEnd w:id="202"/>
      <w:bookmarkEnd w:id="203"/>
      <w:bookmarkEnd w:id="204"/>
      <w:bookmarkEnd w:id="205"/>
      <w:r>
        <w:t>Plan de vol opérationnel</w:t>
      </w:r>
      <w:bookmarkEnd w:id="206"/>
    </w:p>
    <w:p w14:paraId="296B1D3C" w14:textId="69D72D6B" w:rsidR="00A26459" w:rsidRDefault="00723E00" w:rsidP="00AD3B7F">
      <w:r w:rsidRPr="008D59ED">
        <w:t xml:space="preserve">Le CDB </w:t>
      </w:r>
      <w:r w:rsidR="00016C2B" w:rsidRPr="008D59ED">
        <w:t xml:space="preserve">étudie la zone probable d’atterrissage </w:t>
      </w:r>
      <w:r w:rsidR="00731162">
        <w:t>en fonction du vent prévu et de</w:t>
      </w:r>
      <w:r w:rsidR="00016C2B" w:rsidRPr="008D59ED">
        <w:t xml:space="preserve"> l</w:t>
      </w:r>
      <w:r w:rsidR="008F6E32" w:rsidRPr="008D59ED">
        <w:t>’aire de décollage</w:t>
      </w:r>
      <w:r w:rsidR="00731162">
        <w:t>.</w:t>
      </w:r>
      <w:r w:rsidR="008F6E32" w:rsidRPr="008D59ED">
        <w:t xml:space="preserve"> </w:t>
      </w:r>
    </w:p>
    <w:p w14:paraId="0D4D5A32" w14:textId="77777777" w:rsidR="00F105F0" w:rsidRPr="008D59ED" w:rsidRDefault="00F105F0" w:rsidP="008D59ED">
      <w:r>
        <w:t xml:space="preserve">Il consulte les NOTAM </w:t>
      </w:r>
      <w:r w:rsidR="00717C12">
        <w:t xml:space="preserve">et les cartes AZBA </w:t>
      </w:r>
      <w:r>
        <w:t>appropriés et s’assure que rien ne s’oppose au vol.</w:t>
      </w:r>
    </w:p>
    <w:p w14:paraId="24E33142" w14:textId="5004DAD6" w:rsidR="00A26459" w:rsidRDefault="00A26459" w:rsidP="00E21A4C">
      <w:pPr>
        <w:pStyle w:val="Titre4"/>
      </w:pPr>
      <w:bookmarkStart w:id="207" w:name="_Toc8948518"/>
      <w:bookmarkStart w:id="208" w:name="_Toc8948705"/>
      <w:bookmarkStart w:id="209" w:name="_Toc74233266"/>
      <w:bookmarkEnd w:id="207"/>
      <w:bookmarkEnd w:id="208"/>
      <w:r>
        <w:t>Carnet de route du ballon</w:t>
      </w:r>
      <w:bookmarkEnd w:id="209"/>
    </w:p>
    <w:p w14:paraId="2D457D14" w14:textId="77777777" w:rsidR="002310B8" w:rsidRPr="006F523B" w:rsidRDefault="002310B8" w:rsidP="002310B8">
      <w:pPr>
        <w:pStyle w:val="Citation"/>
      </w:pPr>
      <w:r w:rsidRPr="006F523B">
        <w:t>FAQ Exploitation ballon</w:t>
      </w:r>
    </w:p>
    <w:p w14:paraId="3AE5856C" w14:textId="2F44B784" w:rsidR="00A26459" w:rsidRDefault="00D74065" w:rsidP="006F523B">
      <w:pPr>
        <w:keepNext/>
        <w:keepLines/>
      </w:pPr>
      <w:r w:rsidRPr="008D59ED">
        <w:t>Le carnet de route du ballon est complété à l’issue de chaque vol.</w:t>
      </w:r>
      <w:r w:rsidR="006F523B">
        <w:t xml:space="preserve"> En cas de vol commercial, la mention "commercial" doit être écrite dans la case "observations du pilote"</w:t>
      </w:r>
    </w:p>
    <w:p w14:paraId="123C4EEA" w14:textId="1D3C0794" w:rsidR="00A26459" w:rsidRDefault="00A26459" w:rsidP="002310B8">
      <w:pPr>
        <w:pStyle w:val="Titre3"/>
      </w:pPr>
      <w:bookmarkStart w:id="210" w:name="_Toc74233267"/>
      <w:r>
        <w:t>Liste des documents à emporter</w:t>
      </w:r>
      <w:bookmarkEnd w:id="210"/>
    </w:p>
    <w:p w14:paraId="22FB86C5" w14:textId="15FF7120" w:rsidR="002310B8" w:rsidRDefault="002310B8" w:rsidP="002310B8">
      <w:pPr>
        <w:pStyle w:val="Citation"/>
      </w:pPr>
      <w:r>
        <w:t>BOP.ADD.435</w:t>
      </w:r>
    </w:p>
    <w:p w14:paraId="31FAAA2A" w14:textId="77777777" w:rsidR="00C42574" w:rsidRPr="00C42574" w:rsidRDefault="00C42574" w:rsidP="00C42574">
      <w:pPr>
        <w:pStyle w:val="Titre4"/>
      </w:pPr>
      <w:bookmarkStart w:id="211" w:name="_Toc8948521"/>
      <w:bookmarkStart w:id="212" w:name="_Toc8948708"/>
      <w:bookmarkStart w:id="213" w:name="_Toc8948522"/>
      <w:bookmarkStart w:id="214" w:name="_Toc8948709"/>
      <w:bookmarkStart w:id="215" w:name="_Toc74233268"/>
      <w:bookmarkEnd w:id="211"/>
      <w:bookmarkEnd w:id="212"/>
      <w:bookmarkEnd w:id="213"/>
      <w:bookmarkEnd w:id="214"/>
      <w:r w:rsidRPr="00C42574">
        <w:t>À bord de la montgolfière</w:t>
      </w:r>
      <w:bookmarkEnd w:id="215"/>
    </w:p>
    <w:p w14:paraId="785EE213" w14:textId="77777777" w:rsidR="00C42574" w:rsidRPr="00742D6F" w:rsidRDefault="00C42574" w:rsidP="00C42574">
      <w:r>
        <w:t>Avant le vol, le CDB s’assure que les documents suivants sont disponibles à bord de la montgolfière :</w:t>
      </w:r>
    </w:p>
    <w:p w14:paraId="6B13E46B" w14:textId="730987B0" w:rsidR="00C42574" w:rsidRPr="00822AB4" w:rsidRDefault="00C42574" w:rsidP="00C42574">
      <w:pPr>
        <w:pStyle w:val="Procdure"/>
      </w:pPr>
      <w:r>
        <w:t>Copie de la L</w:t>
      </w:r>
      <w:r w:rsidRPr="00822AB4">
        <w:t>icence pilote à jour</w:t>
      </w:r>
    </w:p>
    <w:p w14:paraId="752EBDE6" w14:textId="22685F97" w:rsidR="00C42574" w:rsidRPr="00822AB4" w:rsidRDefault="00C42574" w:rsidP="00C42574">
      <w:pPr>
        <w:pStyle w:val="Procdure"/>
      </w:pPr>
      <w:r>
        <w:t>Copie du C</w:t>
      </w:r>
      <w:r w:rsidRPr="00822AB4">
        <w:t>ertificat médical classe 2 valide</w:t>
      </w:r>
    </w:p>
    <w:p w14:paraId="1D382973" w14:textId="2E183B35" w:rsidR="00C42574" w:rsidRPr="00822AB4" w:rsidRDefault="00C42574" w:rsidP="00C42574">
      <w:pPr>
        <w:pStyle w:val="Procdure"/>
      </w:pPr>
      <w:r>
        <w:t>C</w:t>
      </w:r>
      <w:r w:rsidRPr="00822AB4">
        <w:t>arte aéronautique</w:t>
      </w:r>
      <w:r>
        <w:t xml:space="preserve"> 1/</w:t>
      </w:r>
      <w:r w:rsidRPr="00822AB4">
        <w:t>500</w:t>
      </w:r>
      <w:r>
        <w:t> </w:t>
      </w:r>
      <w:r w:rsidRPr="00822AB4">
        <w:t xml:space="preserve">000 ou </w:t>
      </w:r>
      <w:r>
        <w:t>1/</w:t>
      </w:r>
      <w:r w:rsidRPr="00822AB4">
        <w:t>250</w:t>
      </w:r>
      <w:r>
        <w:t> </w:t>
      </w:r>
      <w:r w:rsidRPr="00822AB4">
        <w:t xml:space="preserve">000 </w:t>
      </w:r>
      <w:r>
        <w:t>(copie ou original)</w:t>
      </w:r>
    </w:p>
    <w:p w14:paraId="661F5F27" w14:textId="77777777" w:rsidR="00C42574" w:rsidRPr="00822AB4" w:rsidRDefault="00C42574" w:rsidP="00C42574">
      <w:pPr>
        <w:pStyle w:val="Procdure"/>
      </w:pPr>
      <w:r>
        <w:t>C</w:t>
      </w:r>
      <w:r w:rsidRPr="00822AB4">
        <w:t>artes topo du secteur de vol</w:t>
      </w:r>
      <w:r>
        <w:t xml:space="preserve"> (copie ou original)</w:t>
      </w:r>
    </w:p>
    <w:p w14:paraId="69BE5A61" w14:textId="77777777" w:rsidR="00C42574" w:rsidRDefault="00C42574" w:rsidP="00C42574">
      <w:pPr>
        <w:pStyle w:val="Procdure"/>
      </w:pPr>
      <w:r>
        <w:t>Copie du Dossier de vol</w:t>
      </w:r>
    </w:p>
    <w:p w14:paraId="469E30CD" w14:textId="77777777" w:rsidR="00C42574" w:rsidRDefault="00C42574" w:rsidP="00C42574">
      <w:pPr>
        <w:pStyle w:val="Procdure"/>
      </w:pPr>
      <w:r>
        <w:t>Copie de la Déclaration d'exploitation</w:t>
      </w:r>
    </w:p>
    <w:p w14:paraId="3DC30216" w14:textId="29566A24" w:rsidR="00C42574" w:rsidRDefault="00C42574" w:rsidP="00C42574">
      <w:pPr>
        <w:pStyle w:val="Procdure"/>
      </w:pPr>
      <w:r>
        <w:t>Copie du Plan d'Intervention d'Urgence</w:t>
      </w:r>
    </w:p>
    <w:p w14:paraId="7D33E91E" w14:textId="77777777" w:rsidR="00C42574" w:rsidRDefault="00C42574" w:rsidP="00C42574">
      <w:pPr>
        <w:pStyle w:val="Procdure"/>
      </w:pPr>
      <w:r>
        <w:t>Copie du Manuel du ballon</w:t>
      </w:r>
    </w:p>
    <w:p w14:paraId="02D5D6B5" w14:textId="77777777" w:rsidR="00C42574" w:rsidRPr="00C42574" w:rsidRDefault="00C42574" w:rsidP="00C42574">
      <w:pPr>
        <w:pStyle w:val="Titre4"/>
      </w:pPr>
      <w:bookmarkStart w:id="216" w:name="_Toc74233269"/>
      <w:r w:rsidRPr="00C42574">
        <w:t>À bord du véhicule suiveur</w:t>
      </w:r>
      <w:bookmarkEnd w:id="216"/>
    </w:p>
    <w:p w14:paraId="609A9BA5" w14:textId="77777777" w:rsidR="00C42574" w:rsidRDefault="00C42574" w:rsidP="00C42574">
      <w:r>
        <w:t>Avant le vol, le CDB s’assure que les documents suivants sont disponibles à bord du véhicule suiveur :</w:t>
      </w:r>
    </w:p>
    <w:p w14:paraId="2651E422" w14:textId="77777777" w:rsidR="00C42574" w:rsidRPr="00822AB4" w:rsidRDefault="00C42574" w:rsidP="00C42574">
      <w:pPr>
        <w:pStyle w:val="Procdure"/>
      </w:pPr>
      <w:r>
        <w:t>C</w:t>
      </w:r>
      <w:r w:rsidRPr="00822AB4">
        <w:t xml:space="preserve">arnet d'ascensions </w:t>
      </w:r>
      <w:r>
        <w:t xml:space="preserve">du pilote </w:t>
      </w:r>
      <w:r w:rsidRPr="00822AB4">
        <w:t>à jour</w:t>
      </w:r>
    </w:p>
    <w:p w14:paraId="2EA9B901" w14:textId="77777777" w:rsidR="00C42574" w:rsidRPr="00822AB4" w:rsidRDefault="00C42574" w:rsidP="00C42574">
      <w:pPr>
        <w:pStyle w:val="Procdure"/>
      </w:pPr>
      <w:r>
        <w:t>C</w:t>
      </w:r>
      <w:r w:rsidRPr="00822AB4">
        <w:t xml:space="preserve">arnet de route du ballon tenu à jour au plus tard en fin de journée par le </w:t>
      </w:r>
      <w:r>
        <w:t>CDB</w:t>
      </w:r>
    </w:p>
    <w:p w14:paraId="402B2E3C" w14:textId="77777777" w:rsidR="00C42574" w:rsidRPr="00822AB4" w:rsidRDefault="00C42574" w:rsidP="00C42574">
      <w:pPr>
        <w:pStyle w:val="Procdure"/>
      </w:pPr>
      <w:r w:rsidRPr="00822AB4">
        <w:t>Certificat De Navigabilité</w:t>
      </w:r>
    </w:p>
    <w:p w14:paraId="53998997" w14:textId="77777777" w:rsidR="00C42574" w:rsidRPr="00822AB4" w:rsidRDefault="00C42574" w:rsidP="00C42574">
      <w:pPr>
        <w:pStyle w:val="Procdure"/>
      </w:pPr>
      <w:r w:rsidRPr="00822AB4">
        <w:t>Certificat d'Examen de Navigabilité</w:t>
      </w:r>
    </w:p>
    <w:p w14:paraId="44403EDF" w14:textId="77777777" w:rsidR="00C42574" w:rsidRPr="00822AB4" w:rsidRDefault="00C42574" w:rsidP="00C42574">
      <w:pPr>
        <w:pStyle w:val="Procdure"/>
      </w:pPr>
      <w:proofErr w:type="gramStart"/>
      <w:r w:rsidRPr="00822AB4">
        <w:t>manuel</w:t>
      </w:r>
      <w:proofErr w:type="gramEnd"/>
      <w:r w:rsidRPr="00822AB4">
        <w:t xml:space="preserve"> de vol et de maintenance constructeur</w:t>
      </w:r>
    </w:p>
    <w:p w14:paraId="6FB8C2C2" w14:textId="77777777" w:rsidR="00C42574" w:rsidRDefault="00C42574" w:rsidP="00C42574">
      <w:pPr>
        <w:pStyle w:val="Procdure"/>
      </w:pPr>
      <w:r>
        <w:t>A</w:t>
      </w:r>
      <w:r w:rsidRPr="00822AB4">
        <w:t>ttestation d'assurance</w:t>
      </w:r>
    </w:p>
    <w:p w14:paraId="1E146CD6" w14:textId="77777777" w:rsidR="00C42574" w:rsidRDefault="00C42574" w:rsidP="00C42574">
      <w:pPr>
        <w:pStyle w:val="Procdure"/>
      </w:pPr>
      <w:r>
        <w:t>Dossier de vol</w:t>
      </w:r>
    </w:p>
    <w:p w14:paraId="10A01800" w14:textId="77777777" w:rsidR="00C42574" w:rsidRDefault="00C42574" w:rsidP="00C42574">
      <w:pPr>
        <w:pStyle w:val="Procdure"/>
      </w:pPr>
      <w:r>
        <w:t>Copie de la Déclaration d'exploitation</w:t>
      </w:r>
    </w:p>
    <w:p w14:paraId="68C56BB3" w14:textId="77777777" w:rsidR="00C42574" w:rsidRPr="00822AB4" w:rsidRDefault="00C42574" w:rsidP="00C42574">
      <w:pPr>
        <w:pStyle w:val="Procdure"/>
      </w:pPr>
      <w:r>
        <w:t>Copie Plan d'Intervention d'Urgence</w:t>
      </w:r>
    </w:p>
    <w:p w14:paraId="2C8897AE" w14:textId="15FD9642" w:rsidR="00A26459" w:rsidRDefault="00A26459" w:rsidP="00E21A4C">
      <w:pPr>
        <w:pStyle w:val="Titre3"/>
      </w:pPr>
      <w:bookmarkStart w:id="217" w:name="_Toc74233270"/>
      <w:r w:rsidRPr="008331E2">
        <w:t>Procédures au sol</w:t>
      </w:r>
      <w:bookmarkEnd w:id="217"/>
    </w:p>
    <w:p w14:paraId="0F2FC2A9" w14:textId="752A7807" w:rsidR="00A26459" w:rsidRDefault="00A26459" w:rsidP="00E21A4C">
      <w:pPr>
        <w:pStyle w:val="Titre4"/>
      </w:pPr>
      <w:bookmarkStart w:id="218" w:name="_Toc74233271"/>
      <w:r>
        <w:t>Procédures de ravitaillement</w:t>
      </w:r>
      <w:bookmarkEnd w:id="218"/>
    </w:p>
    <w:p w14:paraId="364B75B5" w14:textId="77777777" w:rsidR="00A044C5" w:rsidRDefault="00CD5568" w:rsidP="000C6362">
      <w:pPr>
        <w:pStyle w:val="Procdure"/>
        <w:keepNext w:val="0"/>
      </w:pPr>
      <w:r>
        <w:t>Éloigner le public</w:t>
      </w:r>
    </w:p>
    <w:p w14:paraId="07EF6FF5" w14:textId="77777777" w:rsidR="00CD5568" w:rsidRDefault="00CD5568" w:rsidP="000C6362">
      <w:pPr>
        <w:pStyle w:val="Procdure"/>
        <w:keepNext w:val="0"/>
      </w:pPr>
      <w:r>
        <w:t>Éteindre les moteurs</w:t>
      </w:r>
    </w:p>
    <w:p w14:paraId="07A6BD42" w14:textId="794BA32B" w:rsidR="00CD5568" w:rsidRDefault="00CD5568" w:rsidP="000C6362">
      <w:pPr>
        <w:pStyle w:val="Procdure"/>
        <w:keepNext w:val="0"/>
      </w:pPr>
      <w:r>
        <w:t>Étei</w:t>
      </w:r>
      <w:r w:rsidR="00DB601A">
        <w:t>ndre</w:t>
      </w:r>
      <w:r>
        <w:t xml:space="preserve"> téléphones portables, </w:t>
      </w:r>
      <w:proofErr w:type="spellStart"/>
      <w:r>
        <w:t>etc</w:t>
      </w:r>
      <w:proofErr w:type="spellEnd"/>
      <w:r w:rsidR="006C2A39">
        <w:t>, et en interdire la présence à moins de 10m du point de remplissage,</w:t>
      </w:r>
    </w:p>
    <w:p w14:paraId="22B749BF" w14:textId="77777777" w:rsidR="00CD5568" w:rsidRDefault="00CD5568" w:rsidP="000C6362">
      <w:pPr>
        <w:pStyle w:val="Procdure"/>
        <w:keepNext w:val="0"/>
      </w:pPr>
      <w:r>
        <w:t>Poser cylindre au sol ou relier cylindre à la terre</w:t>
      </w:r>
    </w:p>
    <w:p w14:paraId="6C94E3C6" w14:textId="77777777" w:rsidR="00DB601A" w:rsidRDefault="00DB601A" w:rsidP="000C6362">
      <w:pPr>
        <w:pStyle w:val="Procdure"/>
        <w:keepNext w:val="0"/>
      </w:pPr>
      <w:r>
        <w:t>Porter gants épais et manches longues</w:t>
      </w:r>
    </w:p>
    <w:p w14:paraId="26F31665" w14:textId="77777777" w:rsidR="00CD5568" w:rsidRDefault="00E6022C" w:rsidP="000C6362">
      <w:pPr>
        <w:pStyle w:val="Procdure"/>
        <w:keepNext w:val="0"/>
      </w:pPr>
      <w:r>
        <w:t>Connecter ligne à la citerne</w:t>
      </w:r>
    </w:p>
    <w:p w14:paraId="56AEF715" w14:textId="77777777" w:rsidR="00E6022C" w:rsidRDefault="00E6022C" w:rsidP="000C6362">
      <w:pPr>
        <w:pStyle w:val="Procdure"/>
        <w:keepNext w:val="0"/>
      </w:pPr>
      <w:r>
        <w:lastRenderedPageBreak/>
        <w:t>Connecter ligne au cylindre</w:t>
      </w:r>
    </w:p>
    <w:p w14:paraId="1149CB08" w14:textId="77777777" w:rsidR="00E6022C" w:rsidRDefault="00E6022C" w:rsidP="000C6362">
      <w:pPr>
        <w:pStyle w:val="Procdure"/>
        <w:keepNext w:val="0"/>
      </w:pPr>
      <w:r>
        <w:t>Ouvrir purge cylindre</w:t>
      </w:r>
    </w:p>
    <w:p w14:paraId="56FEA2AF" w14:textId="77777777" w:rsidR="00E6022C" w:rsidRDefault="00E6022C" w:rsidP="000C6362">
      <w:pPr>
        <w:pStyle w:val="Procdure"/>
        <w:keepNext w:val="0"/>
      </w:pPr>
      <w:r>
        <w:t xml:space="preserve">Ouvrir </w:t>
      </w:r>
      <w:r w:rsidR="005E0BAD">
        <w:t>vanne cylindre</w:t>
      </w:r>
    </w:p>
    <w:p w14:paraId="01B3F6EF" w14:textId="77777777" w:rsidR="005E0BAD" w:rsidRDefault="005E0BAD" w:rsidP="000C6362">
      <w:pPr>
        <w:pStyle w:val="Procdure"/>
        <w:keepNext w:val="0"/>
      </w:pPr>
      <w:r>
        <w:t>Ouvrir vanne citerne</w:t>
      </w:r>
    </w:p>
    <w:p w14:paraId="7014DCC1" w14:textId="6E0630DD" w:rsidR="005E0BAD" w:rsidRDefault="005E0BAD" w:rsidP="000C6362">
      <w:pPr>
        <w:pStyle w:val="Procdure"/>
        <w:keepNext w:val="0"/>
      </w:pPr>
      <w:r>
        <w:t xml:space="preserve">Fermer vanne cylindre quand le </w:t>
      </w:r>
      <w:r w:rsidR="003226E0">
        <w:t>gaz sort par la purge</w:t>
      </w:r>
      <w:r w:rsidR="00C52F80">
        <w:t xml:space="preserve"> (cylind</w:t>
      </w:r>
      <w:r w:rsidR="004B17DC">
        <w:t>r</w:t>
      </w:r>
      <w:r w:rsidR="00C52F80">
        <w:t>e rempli à 85 %)</w:t>
      </w:r>
    </w:p>
    <w:p w14:paraId="6B65BF37" w14:textId="1927EA5E" w:rsidR="003226E0" w:rsidRDefault="003226E0" w:rsidP="000C6362">
      <w:pPr>
        <w:pStyle w:val="Procdure"/>
        <w:keepNext w:val="0"/>
      </w:pPr>
      <w:r>
        <w:t>Fermer purge cylindre</w:t>
      </w:r>
    </w:p>
    <w:p w14:paraId="2B56C8B4" w14:textId="6BB1AFEF" w:rsidR="00C42574" w:rsidRDefault="00C42574" w:rsidP="000C6362">
      <w:pPr>
        <w:pStyle w:val="Procdure"/>
        <w:keepNext w:val="0"/>
      </w:pPr>
      <w:r>
        <w:t>Le cas échéant, relier cylindre suivant à la terre</w:t>
      </w:r>
    </w:p>
    <w:p w14:paraId="71CD9929" w14:textId="3FD2AAD0" w:rsidR="00C42574" w:rsidRDefault="00C42574" w:rsidP="000C6362">
      <w:pPr>
        <w:pStyle w:val="Procdure"/>
        <w:keepNext w:val="0"/>
      </w:pPr>
      <w:r>
        <w:t>Le cas échéant, recommencer à connecter ligne au cylindre</w:t>
      </w:r>
    </w:p>
    <w:p w14:paraId="39658F80" w14:textId="77777777" w:rsidR="006E4236" w:rsidRDefault="006E4236" w:rsidP="000C6362">
      <w:pPr>
        <w:pStyle w:val="Procdure"/>
        <w:keepNext w:val="0"/>
      </w:pPr>
      <w:r>
        <w:t>Fermer vanne citerne</w:t>
      </w:r>
    </w:p>
    <w:p w14:paraId="083EF858" w14:textId="29ED7C16" w:rsidR="006E4236" w:rsidRDefault="006E4236" w:rsidP="000C6362">
      <w:pPr>
        <w:pStyle w:val="Procdure"/>
        <w:keepNext w:val="0"/>
      </w:pPr>
      <w:r>
        <w:t>Réchauffer purge cylindre et resser</w:t>
      </w:r>
      <w:r w:rsidR="00E7128D">
        <w:t>r</w:t>
      </w:r>
      <w:r>
        <w:t>er purger si nécessaire</w:t>
      </w:r>
    </w:p>
    <w:p w14:paraId="72CA0F73" w14:textId="77777777" w:rsidR="003B5113" w:rsidRDefault="003B5113" w:rsidP="000C6362">
      <w:pPr>
        <w:pStyle w:val="Procdure"/>
        <w:keepNext w:val="0"/>
      </w:pPr>
      <w:r>
        <w:t>Déconnecter ligne du cylindre</w:t>
      </w:r>
    </w:p>
    <w:p w14:paraId="4CBF938E" w14:textId="77777777" w:rsidR="006E4236" w:rsidRDefault="006E4236" w:rsidP="000C6362">
      <w:pPr>
        <w:pStyle w:val="Procdure"/>
        <w:keepNext w:val="0"/>
      </w:pPr>
      <w:r>
        <w:t xml:space="preserve">Purger ligne </w:t>
      </w:r>
    </w:p>
    <w:p w14:paraId="6C8C9443" w14:textId="77777777" w:rsidR="003B5113" w:rsidRDefault="003B5113" w:rsidP="000C6362">
      <w:pPr>
        <w:pStyle w:val="Procdure"/>
        <w:keepNext w:val="0"/>
      </w:pPr>
      <w:r>
        <w:t>Déconnecter ligne de la citerne</w:t>
      </w:r>
    </w:p>
    <w:p w14:paraId="6820BAD5" w14:textId="77777777" w:rsidR="00B602C4" w:rsidRDefault="00B602C4" w:rsidP="000C6362">
      <w:pPr>
        <w:pStyle w:val="Procdure"/>
        <w:keepNext w:val="0"/>
      </w:pPr>
      <w:r>
        <w:t>Fermer capot citerne</w:t>
      </w:r>
    </w:p>
    <w:p w14:paraId="4AAC7E2E" w14:textId="77777777" w:rsidR="00B602C4" w:rsidRDefault="00B602C4" w:rsidP="000C6362">
      <w:pPr>
        <w:pStyle w:val="Procdure"/>
        <w:keepNext w:val="0"/>
      </w:pPr>
      <w:r>
        <w:t>Fermer enclos citerne</w:t>
      </w:r>
    </w:p>
    <w:p w14:paraId="5D5876FC" w14:textId="4E5C3FBC" w:rsidR="00A26459" w:rsidRDefault="00A26459" w:rsidP="00E21A4C">
      <w:pPr>
        <w:pStyle w:val="Titre4"/>
      </w:pPr>
      <w:bookmarkStart w:id="219" w:name="_Toc8948525"/>
      <w:bookmarkStart w:id="220" w:name="_Toc8948712"/>
      <w:bookmarkStart w:id="221" w:name="_Toc74233272"/>
      <w:bookmarkEnd w:id="219"/>
      <w:bookmarkEnd w:id="220"/>
      <w:r>
        <w:t>Gestion des passagers</w:t>
      </w:r>
      <w:bookmarkEnd w:id="221"/>
    </w:p>
    <w:p w14:paraId="25D99922" w14:textId="77777777" w:rsidR="00C73319" w:rsidRPr="008D59ED" w:rsidRDefault="00C73319" w:rsidP="008D59ED">
      <w:r w:rsidRPr="008D59ED">
        <w:t>Le jour du vol, le CDB est responsable de la communication avec les passagers</w:t>
      </w:r>
      <w:r w:rsidR="0020021E" w:rsidRPr="008D59ED">
        <w:t>. Il vérifie leur tenue vestimentaire.</w:t>
      </w:r>
      <w:r w:rsidR="00B54425" w:rsidRPr="008D59ED">
        <w:t xml:space="preserve"> Il est secondé dans ces tâches par les équipiers.</w:t>
      </w:r>
    </w:p>
    <w:p w14:paraId="34D4DD04" w14:textId="4213998F" w:rsidR="00A26459" w:rsidRDefault="00A26459" w:rsidP="00E21A4C">
      <w:pPr>
        <w:pStyle w:val="Titre4"/>
      </w:pPr>
      <w:bookmarkStart w:id="222" w:name="_Toc8948527"/>
      <w:bookmarkStart w:id="223" w:name="_Toc8948714"/>
      <w:bookmarkStart w:id="224" w:name="_Toc8948528"/>
      <w:bookmarkStart w:id="225" w:name="_Toc8948715"/>
      <w:bookmarkStart w:id="226" w:name="_Toc8948529"/>
      <w:bookmarkStart w:id="227" w:name="_Toc8948716"/>
      <w:bookmarkStart w:id="228" w:name="_Toc74233273"/>
      <w:bookmarkEnd w:id="222"/>
      <w:bookmarkEnd w:id="223"/>
      <w:bookmarkEnd w:id="224"/>
      <w:bookmarkEnd w:id="225"/>
      <w:bookmarkEnd w:id="226"/>
      <w:bookmarkEnd w:id="227"/>
      <w:r>
        <w:t>Refus d'embarquement</w:t>
      </w:r>
      <w:bookmarkEnd w:id="228"/>
    </w:p>
    <w:p w14:paraId="652FA583" w14:textId="39FFB34E" w:rsidR="006249CC" w:rsidRDefault="006249CC" w:rsidP="008D59ED">
      <w:r>
        <w:t>En cas de refus d’embarquement</w:t>
      </w:r>
      <w:r w:rsidR="00CF7289">
        <w:t xml:space="preserve"> d’un passager</w:t>
      </w:r>
      <w:r w:rsidR="003957AD">
        <w:t>, à l’in</w:t>
      </w:r>
      <w:r w:rsidR="00E7128D">
        <w:t>i</w:t>
      </w:r>
      <w:r w:rsidR="003957AD">
        <w:t>tiative du C</w:t>
      </w:r>
      <w:r w:rsidR="0038627F">
        <w:t>D</w:t>
      </w:r>
      <w:r w:rsidR="003957AD">
        <w:t>B ou du passager</w:t>
      </w:r>
      <w:r>
        <w:t xml:space="preserve">, le CDB s’assure que le vol peut être effectué </w:t>
      </w:r>
      <w:r w:rsidR="000150E9">
        <w:t>avec la masse minimale requise, le cas échéant</w:t>
      </w:r>
      <w:r w:rsidR="00C26016">
        <w:t>. Il peut proposer à un autre passager d’embarquer</w:t>
      </w:r>
      <w:r w:rsidR="0092389C">
        <w:t xml:space="preserve">, </w:t>
      </w:r>
      <w:r w:rsidR="002E4211">
        <w:t>s‘il respecte les</w:t>
      </w:r>
      <w:r w:rsidR="0092389C">
        <w:t xml:space="preserve"> conditions de santé et de tenue vestimentaire</w:t>
      </w:r>
      <w:r w:rsidR="002E4211">
        <w:t xml:space="preserve"> requises.</w:t>
      </w:r>
    </w:p>
    <w:p w14:paraId="6FED823B" w14:textId="04F6D440" w:rsidR="00A26459" w:rsidRPr="008669DE" w:rsidRDefault="00A26459" w:rsidP="00E21A4C">
      <w:pPr>
        <w:pStyle w:val="Titre4"/>
      </w:pPr>
      <w:bookmarkStart w:id="229" w:name="_Toc74233274"/>
      <w:r w:rsidRPr="008669DE">
        <w:t>Conditions pour le décollage</w:t>
      </w:r>
      <w:bookmarkEnd w:id="229"/>
    </w:p>
    <w:p w14:paraId="05AA0401" w14:textId="77777777" w:rsidR="00DF457C" w:rsidRDefault="008669DE" w:rsidP="008D59ED">
      <w:r w:rsidRPr="008D59ED">
        <w:t xml:space="preserve">Si les conditions dictées par le Manuel de vol du ballon sont réunies, le </w:t>
      </w:r>
      <w:r>
        <w:t>CDB</w:t>
      </w:r>
      <w:r w:rsidRPr="008D59ED">
        <w:t xml:space="preserve"> peut choisir de décoller.</w:t>
      </w:r>
    </w:p>
    <w:p w14:paraId="6668437F" w14:textId="77777777" w:rsidR="00DF457C" w:rsidRDefault="00DF457C" w:rsidP="008D59ED"/>
    <w:p w14:paraId="787199A8" w14:textId="3B3CEC9F" w:rsidR="00C52F80" w:rsidRDefault="00C52F80" w:rsidP="00E21A4C">
      <w:pPr>
        <w:pStyle w:val="Titre3"/>
      </w:pPr>
      <w:bookmarkStart w:id="230" w:name="_Toc74233275"/>
      <w:r>
        <w:t>Procédures en vol</w:t>
      </w:r>
      <w:bookmarkEnd w:id="230"/>
    </w:p>
    <w:p w14:paraId="56C4BCED" w14:textId="2348577F" w:rsidR="00DF457C" w:rsidRDefault="00DF457C" w:rsidP="00E21A4C">
      <w:pPr>
        <w:pStyle w:val="Titre4"/>
      </w:pPr>
      <w:bookmarkStart w:id="231" w:name="_Toc74233276"/>
      <w:r>
        <w:t>Règles VFR</w:t>
      </w:r>
      <w:bookmarkStart w:id="232" w:name="_Toc8948534"/>
      <w:bookmarkStart w:id="233" w:name="_Toc8948721"/>
      <w:bookmarkStart w:id="234" w:name="_Toc8948535"/>
      <w:bookmarkStart w:id="235" w:name="_Toc8948722"/>
      <w:bookmarkStart w:id="236" w:name="_Toc8948536"/>
      <w:bookmarkStart w:id="237" w:name="_Toc8948723"/>
      <w:bookmarkEnd w:id="231"/>
      <w:bookmarkEnd w:id="232"/>
      <w:bookmarkEnd w:id="233"/>
      <w:bookmarkEnd w:id="234"/>
      <w:bookmarkEnd w:id="235"/>
      <w:bookmarkEnd w:id="236"/>
      <w:bookmarkEnd w:id="237"/>
    </w:p>
    <w:p w14:paraId="51F3B9CD" w14:textId="77777777" w:rsidR="00C52F80" w:rsidRDefault="00C52F80" w:rsidP="00C52F80">
      <w:r>
        <w:t>Le CDB respecte les règles VFR et de hauteurs minimales de survol.</w:t>
      </w:r>
    </w:p>
    <w:p w14:paraId="43DFD353" w14:textId="279DEFF8" w:rsidR="00C52F80" w:rsidRDefault="00C52F80" w:rsidP="00C52F80">
      <w:pPr>
        <w:jc w:val="center"/>
      </w:pPr>
      <w:r>
        <w:rPr>
          <w:noProof/>
        </w:rPr>
        <w:lastRenderedPageBreak/>
        <w:drawing>
          <wp:inline distT="0" distB="0" distL="0" distR="0" wp14:anchorId="710BC672" wp14:editId="7B7611FA">
            <wp:extent cx="4503981" cy="3915164"/>
            <wp:effectExtent l="0" t="0" r="508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apture d’écran 2019-05-20 à 23.29.24.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514858" cy="3924619"/>
                    </a:xfrm>
                    <a:prstGeom prst="rect">
                      <a:avLst/>
                    </a:prstGeom>
                  </pic:spPr>
                </pic:pic>
              </a:graphicData>
            </a:graphic>
          </wp:inline>
        </w:drawing>
      </w:r>
    </w:p>
    <w:p w14:paraId="765A738D" w14:textId="4B3A644C" w:rsidR="00A26459" w:rsidRDefault="00A26459" w:rsidP="00E21A4C">
      <w:pPr>
        <w:pStyle w:val="Titre4"/>
      </w:pPr>
      <w:bookmarkStart w:id="238" w:name="_Toc8948538"/>
      <w:bookmarkStart w:id="239" w:name="_Toc8948725"/>
      <w:bookmarkStart w:id="240" w:name="_Toc74233277"/>
      <w:bookmarkEnd w:id="238"/>
      <w:bookmarkEnd w:id="239"/>
      <w:r>
        <w:t>Procédures de navigation</w:t>
      </w:r>
      <w:bookmarkEnd w:id="240"/>
    </w:p>
    <w:p w14:paraId="00A88F47" w14:textId="39155B2C" w:rsidR="007D19E6" w:rsidRPr="007D19E6" w:rsidRDefault="007D19E6" w:rsidP="007D19E6">
      <w:pPr>
        <w:pStyle w:val="Citation"/>
      </w:pPr>
      <w:r w:rsidRPr="007D19E6">
        <w:t>Manuel du pilote de montgolfière</w:t>
      </w:r>
      <w:r>
        <w:t xml:space="preserve">, </w:t>
      </w:r>
      <w:r w:rsidRPr="007D19E6">
        <w:rPr>
          <w:i w:val="0"/>
          <w:iCs w:val="0"/>
        </w:rPr>
        <w:t xml:space="preserve">A. </w:t>
      </w:r>
      <w:proofErr w:type="spellStart"/>
      <w:r w:rsidRPr="007D19E6">
        <w:rPr>
          <w:i w:val="0"/>
          <w:iCs w:val="0"/>
        </w:rPr>
        <w:t>Deramecourt</w:t>
      </w:r>
      <w:proofErr w:type="spellEnd"/>
      <w:r w:rsidRPr="007D19E6">
        <w:rPr>
          <w:i w:val="0"/>
          <w:iCs w:val="0"/>
        </w:rPr>
        <w:t>, Montgolfière France Records</w:t>
      </w:r>
    </w:p>
    <w:p w14:paraId="30DCD384" w14:textId="04CF47C9" w:rsidR="00C52F80" w:rsidRDefault="007D19E6" w:rsidP="00C52F80">
      <w:r>
        <w:t>Le CDB veille à :</w:t>
      </w:r>
    </w:p>
    <w:p w14:paraId="1F01A84A" w14:textId="67385C9B" w:rsidR="007D19E6" w:rsidRDefault="007D19E6" w:rsidP="00DF39ED">
      <w:pPr>
        <w:pStyle w:val="Paragraphedeliste"/>
        <w:numPr>
          <w:ilvl w:val="0"/>
          <w:numId w:val="42"/>
        </w:numPr>
      </w:pPr>
      <w:r>
        <w:t>Évoluer dans l’espace aérien sans infractions aux règles de l’air</w:t>
      </w:r>
    </w:p>
    <w:p w14:paraId="7341FEB6" w14:textId="1968229C" w:rsidR="007D19E6" w:rsidRDefault="007D19E6" w:rsidP="00DF39ED">
      <w:pPr>
        <w:pStyle w:val="Paragraphedeliste"/>
        <w:numPr>
          <w:ilvl w:val="0"/>
          <w:numId w:val="42"/>
        </w:numPr>
      </w:pPr>
      <w:r>
        <w:t>Observer les vents présents et leur va</w:t>
      </w:r>
      <w:r w:rsidR="00E7128D">
        <w:t>r</w:t>
      </w:r>
      <w:r>
        <w:t>iation, pour définir la meilleure trajectoire</w:t>
      </w:r>
    </w:p>
    <w:p w14:paraId="14382C71" w14:textId="58086DAC" w:rsidR="007D19E6" w:rsidRDefault="007D19E6" w:rsidP="00DF39ED">
      <w:pPr>
        <w:pStyle w:val="Paragraphedeliste"/>
        <w:numPr>
          <w:ilvl w:val="0"/>
          <w:numId w:val="42"/>
        </w:numPr>
      </w:pPr>
      <w:r>
        <w:t>Voler sans risque vis-à-vis de la sécurité des biens et des personnes au sol</w:t>
      </w:r>
    </w:p>
    <w:p w14:paraId="566455DF" w14:textId="4B046FB9" w:rsidR="007D19E6" w:rsidRDefault="007D19E6" w:rsidP="00DF39ED">
      <w:pPr>
        <w:pStyle w:val="Paragraphedeliste"/>
        <w:numPr>
          <w:ilvl w:val="0"/>
          <w:numId w:val="42"/>
        </w:numPr>
      </w:pPr>
      <w:r>
        <w:t>Conduire le vol en toute sécurité pour les personnes à bord, avec le maximum d’agrément pour ces dernières</w:t>
      </w:r>
    </w:p>
    <w:p w14:paraId="320B85C7" w14:textId="58F617A0" w:rsidR="007D19E6" w:rsidRDefault="007D19E6" w:rsidP="00DF39ED">
      <w:pPr>
        <w:pStyle w:val="Paragraphedeliste"/>
        <w:numPr>
          <w:ilvl w:val="0"/>
          <w:numId w:val="42"/>
        </w:numPr>
      </w:pPr>
      <w:r>
        <w:t>Se poser sur un terrain adapté</w:t>
      </w:r>
    </w:p>
    <w:p w14:paraId="098DC12D" w14:textId="0FCFC7EF" w:rsidR="00A26459" w:rsidRDefault="00A26459" w:rsidP="00E21A4C">
      <w:pPr>
        <w:pStyle w:val="Titre4"/>
      </w:pPr>
      <w:bookmarkStart w:id="241" w:name="_Toc74233278"/>
      <w:r>
        <w:t>Procédures de réglage de l’altimètre</w:t>
      </w:r>
      <w:bookmarkEnd w:id="241"/>
    </w:p>
    <w:p w14:paraId="1E38998A" w14:textId="77777777" w:rsidR="00003F4E" w:rsidRDefault="00EC6507" w:rsidP="00FC5B8D">
      <w:r>
        <w:t xml:space="preserve">Avant de décoller, le CDB cale l’altimètre sur l’altitude </w:t>
      </w:r>
      <w:r w:rsidR="0019367B">
        <w:t xml:space="preserve">du terrain de décollage mentionnée sur la carte </w:t>
      </w:r>
      <w:r w:rsidR="00B859ED">
        <w:t xml:space="preserve">appropriée. </w:t>
      </w:r>
    </w:p>
    <w:p w14:paraId="19709DE9" w14:textId="23738099" w:rsidR="00A26459" w:rsidRPr="00200192" w:rsidRDefault="00B859ED" w:rsidP="008D59ED">
      <w:pPr>
        <w:rPr>
          <w:highlight w:val="yellow"/>
        </w:rPr>
      </w:pPr>
      <w:r>
        <w:t xml:space="preserve">S’il prévoit </w:t>
      </w:r>
      <w:r w:rsidR="00DD3E6E">
        <w:t xml:space="preserve">d’entrer dans un espace contrôlé, il cale l’altimètre </w:t>
      </w:r>
      <w:r w:rsidR="00FC5B8D">
        <w:t>sur le</w:t>
      </w:r>
      <w:r w:rsidR="00D76049">
        <w:t xml:space="preserve"> QNH </w:t>
      </w:r>
      <w:r w:rsidR="00ED79C6">
        <w:t>communiqué</w:t>
      </w:r>
      <w:r w:rsidR="00D76049">
        <w:t xml:space="preserve"> par le contrôl</w:t>
      </w:r>
      <w:r w:rsidR="00FC5B8D">
        <w:t>e</w:t>
      </w:r>
      <w:r w:rsidR="00ED79C6">
        <w:t xml:space="preserve"> (METAR de l’aéroport concerné)</w:t>
      </w:r>
      <w:r w:rsidR="00FC5B8D">
        <w:t>.</w:t>
      </w:r>
    </w:p>
    <w:p w14:paraId="1066AAB8" w14:textId="75660EF2" w:rsidR="00A26459" w:rsidRDefault="00A26459" w:rsidP="00E21A4C">
      <w:pPr>
        <w:pStyle w:val="Titre4"/>
      </w:pPr>
      <w:bookmarkStart w:id="242" w:name="_Toc74233279"/>
      <w:r w:rsidRPr="009E552A">
        <w:t>Gestion du carburant en vol</w:t>
      </w:r>
      <w:bookmarkEnd w:id="242"/>
    </w:p>
    <w:p w14:paraId="6758467C" w14:textId="319AD392" w:rsidR="003A67DD" w:rsidRPr="003A67DD" w:rsidRDefault="003A67DD" w:rsidP="003A67DD">
      <w:pPr>
        <w:pStyle w:val="Citation"/>
      </w:pPr>
      <w:r>
        <w:t>BOP.BAS.165</w:t>
      </w:r>
    </w:p>
    <w:p w14:paraId="56DAA0FC" w14:textId="0D7E22CA" w:rsidR="003A67DD" w:rsidRDefault="006C2A39" w:rsidP="008D59ED">
      <w:r w:rsidRPr="008D59ED">
        <w:t xml:space="preserve">En vol, </w:t>
      </w:r>
      <w:r w:rsidR="003A67DD">
        <w:t xml:space="preserve">hors approche, </w:t>
      </w:r>
      <w:r w:rsidRPr="008D59ED">
        <w:t>le pilote s’assure qu’il a toujours une bouteille pleine connectée sur le br</w:t>
      </w:r>
      <w:r w:rsidR="00ED79C6">
        <w:t>û</w:t>
      </w:r>
      <w:r w:rsidRPr="008D59ED">
        <w:t>leur qui n’est pas en cours d’utilisation. Une bouteille en cours d’utilisation est vidée totalement avant de changer de br</w:t>
      </w:r>
      <w:r w:rsidR="00ED79C6">
        <w:t>û</w:t>
      </w:r>
      <w:r w:rsidRPr="008D59ED">
        <w:t>leur</w:t>
      </w:r>
      <w:r w:rsidR="003A67DD">
        <w:t>.</w:t>
      </w:r>
    </w:p>
    <w:p w14:paraId="3B094DD7" w14:textId="553D5665" w:rsidR="003A67DD" w:rsidRDefault="003A67DD" w:rsidP="008D59ED">
      <w:r>
        <w:t>En vol, le pilote s'assure régul</w:t>
      </w:r>
      <w:r w:rsidR="003419DE">
        <w:t>i</w:t>
      </w:r>
      <w:r>
        <w:t>èrement qu'il dispose d'assez de gaz pour effectuer le vol en conservant un cylindre de réserve.</w:t>
      </w:r>
    </w:p>
    <w:p w14:paraId="4DB01BBA" w14:textId="29F740D0" w:rsidR="00A26459" w:rsidRPr="008D59ED" w:rsidRDefault="003A67DD" w:rsidP="008D59ED">
      <w:r>
        <w:t>Lors</w:t>
      </w:r>
      <w:r w:rsidR="006C2A39" w:rsidRPr="008D59ED">
        <w:t xml:space="preserve"> de la phase</w:t>
      </w:r>
      <w:r w:rsidR="00ED79C6">
        <w:t xml:space="preserve"> </w:t>
      </w:r>
      <w:r w:rsidR="006C2A39" w:rsidRPr="008D59ED">
        <w:t>d’atterrissage</w:t>
      </w:r>
      <w:r>
        <w:t xml:space="preserve">, </w:t>
      </w:r>
      <w:r w:rsidR="006C2A39" w:rsidRPr="008D59ED">
        <w:t>le pilote peut choisir de conserver une</w:t>
      </w:r>
      <w:r w:rsidR="00BF763F">
        <w:t xml:space="preserve"> </w:t>
      </w:r>
      <w:r w:rsidR="006C2A39" w:rsidRPr="008D59ED">
        <w:t xml:space="preserve">réserve d’autonomie </w:t>
      </w:r>
      <w:proofErr w:type="gramStart"/>
      <w:r>
        <w:t>( &gt;</w:t>
      </w:r>
      <w:proofErr w:type="gramEnd"/>
      <w:r>
        <w:t xml:space="preserve"> 30 %) </w:t>
      </w:r>
      <w:r w:rsidR="006C2A39" w:rsidRPr="008D59ED">
        <w:t>sur le br</w:t>
      </w:r>
      <w:r w:rsidR="00ED79C6">
        <w:t>û</w:t>
      </w:r>
      <w:r w:rsidR="006C2A39" w:rsidRPr="008D59ED">
        <w:t>leur qui n’est pas en cours d’utilisation.</w:t>
      </w:r>
    </w:p>
    <w:p w14:paraId="782481F6" w14:textId="18B5D644" w:rsidR="00A26459" w:rsidRDefault="00A26459" w:rsidP="00E21A4C">
      <w:pPr>
        <w:pStyle w:val="Titre4"/>
      </w:pPr>
      <w:bookmarkStart w:id="243" w:name="_Toc74233280"/>
      <w:r>
        <w:lastRenderedPageBreak/>
        <w:t>Conditions atmosphériques défavorables</w:t>
      </w:r>
      <w:bookmarkEnd w:id="243"/>
    </w:p>
    <w:p w14:paraId="2AFF0DDB" w14:textId="77777777" w:rsidR="00B70260" w:rsidRPr="007D19E6" w:rsidRDefault="00B70260" w:rsidP="00B70260">
      <w:pPr>
        <w:pStyle w:val="Citation"/>
      </w:pPr>
      <w:r w:rsidRPr="007D19E6">
        <w:t>Manuel du pilote de montgolfière</w:t>
      </w:r>
      <w:r>
        <w:t xml:space="preserve">, </w:t>
      </w:r>
      <w:r w:rsidRPr="007D19E6">
        <w:rPr>
          <w:i w:val="0"/>
          <w:iCs w:val="0"/>
        </w:rPr>
        <w:t xml:space="preserve">A. </w:t>
      </w:r>
      <w:proofErr w:type="spellStart"/>
      <w:r w:rsidRPr="007D19E6">
        <w:rPr>
          <w:i w:val="0"/>
          <w:iCs w:val="0"/>
        </w:rPr>
        <w:t>Deramecourt</w:t>
      </w:r>
      <w:proofErr w:type="spellEnd"/>
      <w:r w:rsidRPr="007D19E6">
        <w:rPr>
          <w:i w:val="0"/>
          <w:iCs w:val="0"/>
        </w:rPr>
        <w:t>, Montgolfière France Records</w:t>
      </w:r>
    </w:p>
    <w:p w14:paraId="2F0F4CDA" w14:textId="4361E417" w:rsidR="008210F6" w:rsidRDefault="008210F6" w:rsidP="008210F6">
      <w:r w:rsidRPr="008210F6">
        <w:t xml:space="preserve">En cas de conditions dégradées, </w:t>
      </w:r>
      <w:r>
        <w:t>il peut s’avérer nécessaire de procéder à un atterrissage d’urgence</w:t>
      </w:r>
      <w:r w:rsidR="00B70260">
        <w:t xml:space="preserve"> conjuguant taux de chute élevé et choix de terrains d’atterrissage réduit, voire nul.</w:t>
      </w:r>
    </w:p>
    <w:p w14:paraId="1D782059" w14:textId="064AD938" w:rsidR="00B70260" w:rsidRDefault="00B70260" w:rsidP="008210F6">
      <w:r>
        <w:t>Les passagers doivent se préparer à absorber un choc plus important que normalement. Les jambes doivent être un peu plus souples, et les poignées très fermement tenues.</w:t>
      </w:r>
    </w:p>
    <w:p w14:paraId="007BE6D4" w14:textId="27D7A3D7" w:rsidR="00B70260" w:rsidRDefault="00B70260" w:rsidP="008210F6">
      <w:r>
        <w:t>Le pilote veille à ne pas être éjecté, en se tenant lui-même très fermement.</w:t>
      </w:r>
    </w:p>
    <w:p w14:paraId="16B54654" w14:textId="77F50709" w:rsidR="00B70260" w:rsidRDefault="00B70260" w:rsidP="008210F6">
      <w:r>
        <w:t>Si possible, le CDB ferme les vannes des bouteilles en plus des veilleuses avant l’impact.</w:t>
      </w:r>
    </w:p>
    <w:p w14:paraId="6668B428" w14:textId="33174E06" w:rsidR="007D19E6" w:rsidRPr="00DB6478" w:rsidRDefault="007D19E6" w:rsidP="00E21A4C">
      <w:pPr>
        <w:pStyle w:val="Titre4"/>
      </w:pPr>
      <w:bookmarkStart w:id="244" w:name="_Toc74233281"/>
      <w:r w:rsidRPr="00DB6478">
        <w:t xml:space="preserve">Procédures de </w:t>
      </w:r>
      <w:proofErr w:type="gramStart"/>
      <w:r w:rsidRPr="00DB6478">
        <w:t>briefing</w:t>
      </w:r>
      <w:proofErr w:type="gramEnd"/>
      <w:r w:rsidRPr="00DB6478">
        <w:t xml:space="preserve"> des passagers (atterrissage)</w:t>
      </w:r>
      <w:bookmarkEnd w:id="244"/>
    </w:p>
    <w:p w14:paraId="54FCB287" w14:textId="77777777" w:rsidR="00A26459" w:rsidRPr="00DB6478" w:rsidRDefault="00DB6478" w:rsidP="00DB6478">
      <w:bookmarkStart w:id="245" w:name="_Toc8948543"/>
      <w:bookmarkStart w:id="246" w:name="_Toc8948730"/>
      <w:bookmarkStart w:id="247" w:name="_Toc8948544"/>
      <w:bookmarkStart w:id="248" w:name="_Toc8948731"/>
      <w:bookmarkStart w:id="249" w:name="_Toc8948545"/>
      <w:bookmarkStart w:id="250" w:name="_Toc8948732"/>
      <w:bookmarkStart w:id="251" w:name="_Toc8948546"/>
      <w:bookmarkStart w:id="252" w:name="_Toc8948733"/>
      <w:bookmarkEnd w:id="245"/>
      <w:bookmarkEnd w:id="246"/>
      <w:bookmarkEnd w:id="247"/>
      <w:bookmarkEnd w:id="248"/>
      <w:bookmarkEnd w:id="249"/>
      <w:bookmarkEnd w:id="250"/>
      <w:bookmarkEnd w:id="251"/>
      <w:bookmarkEnd w:id="252"/>
      <w:r>
        <w:t>Avant d’avoir l’attention portée sur l’approche et l’atterrissage, l</w:t>
      </w:r>
      <w:r w:rsidRPr="00DB6478">
        <w:t>e CD</w:t>
      </w:r>
      <w:r>
        <w:t>B rappelle les consignes d’atterrissage, et s’assure qu’elles seront correctement mises en œuvre.</w:t>
      </w:r>
    </w:p>
    <w:p w14:paraId="7D59C805" w14:textId="56757AA0" w:rsidR="00A26459" w:rsidRDefault="00A26459" w:rsidP="00E21A4C">
      <w:pPr>
        <w:pStyle w:val="Titre4"/>
      </w:pPr>
      <w:bookmarkStart w:id="253" w:name="_Toc74233282"/>
      <w:r>
        <w:t>Conditions d’approche et d’atterrissage</w:t>
      </w:r>
      <w:bookmarkEnd w:id="253"/>
    </w:p>
    <w:p w14:paraId="73EE2B82" w14:textId="3708D469" w:rsidR="00AF3325" w:rsidRDefault="00AF3325" w:rsidP="00AF3325">
      <w:pPr>
        <w:pStyle w:val="Citation"/>
      </w:pPr>
      <w:r>
        <w:t>BOP.BAS.155</w:t>
      </w:r>
    </w:p>
    <w:p w14:paraId="68C9909E" w14:textId="7839B007" w:rsidR="00AF3325" w:rsidRPr="00AF3325" w:rsidRDefault="00AF3325" w:rsidP="00AF3325">
      <w:r>
        <w:t>Sauf en cas d'urgence, le CDB s'assure que le terrain sur lequel il envisage d'atterrir permet d'effectuer la manœuvre en toute sécurité en tenant compte des conditions de vol présentes.</w:t>
      </w:r>
    </w:p>
    <w:p w14:paraId="785B65FE" w14:textId="77777777" w:rsidR="00D26DE8" w:rsidRDefault="00857F07" w:rsidP="004F7B11">
      <w:pPr>
        <w:pStyle w:val="Style4"/>
        <w:outlineLvl w:val="9"/>
      </w:pPr>
      <w:r w:rsidRPr="008D59ED">
        <w:rPr>
          <w:rFonts w:ascii="Arial" w:hAnsi="Arial" w:cs="Arial"/>
          <w:noProof/>
          <w:color w:val="FF0000"/>
        </w:rPr>
        <w:drawing>
          <wp:inline distT="0" distB="0" distL="0" distR="0" wp14:anchorId="24539195" wp14:editId="3504BDE6">
            <wp:extent cx="6120130" cy="2498651"/>
            <wp:effectExtent l="0" t="0" r="1270" b="3810"/>
            <wp:docPr id="22" name="Image 1" descr="C:\Users\Luc MONNIN\Downloads\nouveau document 2019-04-27 07.42.0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c MONNIN\Downloads\nouveau document 2019-04-27 07.42.08_1.jpg"/>
                    <pic:cNvPicPr>
                      <a:picLocks noChangeAspect="1" noChangeArrowheads="1"/>
                    </pic:cNvPicPr>
                  </pic:nvPicPr>
                  <pic:blipFill rotWithShape="1">
                    <a:blip r:embed="rId23" cstate="print"/>
                    <a:srcRect b="14663"/>
                    <a:stretch/>
                  </pic:blipFill>
                  <pic:spPr bwMode="auto">
                    <a:xfrm>
                      <a:off x="0" y="0"/>
                      <a:ext cx="6120130" cy="2498651"/>
                    </a:xfrm>
                    <a:prstGeom prst="rect">
                      <a:avLst/>
                    </a:prstGeom>
                    <a:noFill/>
                    <a:ln>
                      <a:noFill/>
                    </a:ln>
                    <a:extLst>
                      <a:ext uri="{53640926-AAD7-44D8-BBD7-CCE9431645EC}">
                        <a14:shadowObscured xmlns:a14="http://schemas.microsoft.com/office/drawing/2010/main"/>
                      </a:ext>
                    </a:extLst>
                  </pic:spPr>
                </pic:pic>
              </a:graphicData>
            </a:graphic>
          </wp:inline>
        </w:drawing>
      </w:r>
    </w:p>
    <w:p w14:paraId="43482F5D" w14:textId="726B4C90" w:rsidR="00A26459" w:rsidRDefault="00A26459" w:rsidP="00E21A4C">
      <w:pPr>
        <w:pStyle w:val="Titre4"/>
      </w:pPr>
      <w:bookmarkStart w:id="254" w:name="_Toc8948549"/>
      <w:bookmarkStart w:id="255" w:name="_Toc8948736"/>
      <w:bookmarkStart w:id="256" w:name="_Toc8948551"/>
      <w:bookmarkStart w:id="257" w:name="_Toc8948738"/>
      <w:bookmarkStart w:id="258" w:name="_Toc8948552"/>
      <w:bookmarkStart w:id="259" w:name="_Toc8948739"/>
      <w:bookmarkStart w:id="260" w:name="_Toc74233283"/>
      <w:bookmarkEnd w:id="254"/>
      <w:bookmarkEnd w:id="255"/>
      <w:bookmarkEnd w:id="256"/>
      <w:bookmarkEnd w:id="257"/>
      <w:bookmarkEnd w:id="258"/>
      <w:bookmarkEnd w:id="259"/>
      <w:r>
        <w:t>Procédures de réduction du bruit</w:t>
      </w:r>
      <w:bookmarkEnd w:id="260"/>
    </w:p>
    <w:p w14:paraId="434DD3EF" w14:textId="08FAC541" w:rsidR="00A26459" w:rsidRPr="00584BD5" w:rsidRDefault="009779CD" w:rsidP="008D59ED">
      <w:r>
        <w:t>Le CDB utilise le b</w:t>
      </w:r>
      <w:r w:rsidR="00A26459">
        <w:t>r</w:t>
      </w:r>
      <w:r>
        <w:t>û</w:t>
      </w:r>
      <w:r w:rsidR="00A26459">
        <w:t xml:space="preserve">leur </w:t>
      </w:r>
      <w:r>
        <w:t xml:space="preserve">silencieux, dit </w:t>
      </w:r>
      <w:r w:rsidR="00A26459">
        <w:t>à</w:t>
      </w:r>
      <w:r w:rsidR="00A26459" w:rsidRPr="00584BD5">
        <w:t xml:space="preserve"> vache</w:t>
      </w:r>
      <w:r>
        <w:t>,</w:t>
      </w:r>
      <w:r w:rsidR="00A26459" w:rsidRPr="00584BD5">
        <w:t xml:space="preserve"> lors des survol</w:t>
      </w:r>
      <w:r w:rsidR="00A26459">
        <w:t>s</w:t>
      </w:r>
      <w:r w:rsidR="00A26459" w:rsidRPr="00584BD5">
        <w:t xml:space="preserve"> d</w:t>
      </w:r>
      <w:r w:rsidR="00D20B9C">
        <w:t xml:space="preserve">’élevages. </w:t>
      </w:r>
      <w:r w:rsidR="00F3571E">
        <w:t>Si possible, il peut également choisir de prendre de la hauteur pour survoler une zone sensible au bruit.</w:t>
      </w:r>
    </w:p>
    <w:p w14:paraId="23A523DA" w14:textId="00C22C33" w:rsidR="00A26459" w:rsidRPr="009412F1" w:rsidRDefault="00A26459" w:rsidP="00E21A4C">
      <w:pPr>
        <w:pStyle w:val="Titre2"/>
      </w:pPr>
      <w:bookmarkStart w:id="261" w:name="_Toc8948554"/>
      <w:bookmarkStart w:id="262" w:name="_Toc8948741"/>
      <w:bookmarkStart w:id="263" w:name="_Toc8948555"/>
      <w:bookmarkStart w:id="264" w:name="_Toc8948742"/>
      <w:bookmarkStart w:id="265" w:name="_Toc8948556"/>
      <w:bookmarkStart w:id="266" w:name="_Toc8948743"/>
      <w:bookmarkStart w:id="267" w:name="_Toc8948557"/>
      <w:bookmarkStart w:id="268" w:name="_Toc8948744"/>
      <w:bookmarkStart w:id="269" w:name="_Toc8948558"/>
      <w:bookmarkStart w:id="270" w:name="_Toc8948745"/>
      <w:bookmarkStart w:id="271" w:name="_Toc8948559"/>
      <w:bookmarkStart w:id="272" w:name="_Toc8948746"/>
      <w:bookmarkStart w:id="273" w:name="_Toc8948560"/>
      <w:bookmarkStart w:id="274" w:name="_Toc8948747"/>
      <w:bookmarkStart w:id="275" w:name="_Toc8948561"/>
      <w:bookmarkStart w:id="276" w:name="_Toc8948748"/>
      <w:bookmarkStart w:id="277" w:name="_Toc8948562"/>
      <w:bookmarkStart w:id="278" w:name="_Toc8948749"/>
      <w:bookmarkStart w:id="279" w:name="_Toc8948563"/>
      <w:bookmarkStart w:id="280" w:name="_Toc8948750"/>
      <w:bookmarkStart w:id="281" w:name="_Toc8948564"/>
      <w:bookmarkStart w:id="282" w:name="_Toc8948751"/>
      <w:bookmarkStart w:id="283" w:name="_Toc74233284"/>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r w:rsidRPr="009412F1">
        <w:lastRenderedPageBreak/>
        <w:t>Matières dangereuses</w:t>
      </w:r>
      <w:bookmarkEnd w:id="283"/>
    </w:p>
    <w:p w14:paraId="115D1B98" w14:textId="342645D8" w:rsidR="00A26459" w:rsidRDefault="00A26459" w:rsidP="00E21A4C">
      <w:pPr>
        <w:pStyle w:val="Titre3"/>
      </w:pPr>
      <w:bookmarkStart w:id="284" w:name="_Toc74233285"/>
      <w:r>
        <w:t>Politique de l’exploitant</w:t>
      </w:r>
      <w:bookmarkEnd w:id="284"/>
    </w:p>
    <w:p w14:paraId="4D493252" w14:textId="4A91770D" w:rsidR="00A26459" w:rsidRDefault="000415ED">
      <w:r>
        <w:t xml:space="preserve">Le </w:t>
      </w:r>
      <w:r w:rsidR="00B720F4">
        <w:t>CDB</w:t>
      </w:r>
      <w:r>
        <w:t xml:space="preserve"> </w:t>
      </w:r>
      <w:r w:rsidR="000F295F">
        <w:t xml:space="preserve">informe </w:t>
      </w:r>
      <w:r>
        <w:t xml:space="preserve">les </w:t>
      </w:r>
      <w:r w:rsidR="0088713C">
        <w:t xml:space="preserve">passagers </w:t>
      </w:r>
      <w:r w:rsidR="000F295F">
        <w:t xml:space="preserve">qu’ils </w:t>
      </w:r>
      <w:r w:rsidR="0088713C">
        <w:t xml:space="preserve">ne </w:t>
      </w:r>
      <w:r w:rsidR="000F295F">
        <w:t xml:space="preserve">doivent </w:t>
      </w:r>
      <w:r w:rsidR="0088713C">
        <w:t>transporte</w:t>
      </w:r>
      <w:r w:rsidR="000F295F">
        <w:t>r</w:t>
      </w:r>
      <w:r w:rsidR="0088713C">
        <w:t xml:space="preserve"> </w:t>
      </w:r>
      <w:r w:rsidR="007B243B">
        <w:t>ni</w:t>
      </w:r>
      <w:r w:rsidR="0088713C">
        <w:t xml:space="preserve"> matières dangereuses</w:t>
      </w:r>
      <w:r w:rsidR="007B243B">
        <w:t xml:space="preserve"> ni armes. </w:t>
      </w:r>
      <w:r w:rsidR="005E63C5">
        <w:t xml:space="preserve">Un membre d’équipage </w:t>
      </w:r>
      <w:r w:rsidR="001243F6">
        <w:t xml:space="preserve">témoin d’une infraction à ce sujet doit en avertir le </w:t>
      </w:r>
      <w:r w:rsidR="00B720F4">
        <w:t>CDB</w:t>
      </w:r>
      <w:r w:rsidR="001243F6">
        <w:t>.</w:t>
      </w:r>
      <w:r w:rsidR="005E63C5">
        <w:t xml:space="preserve"> </w:t>
      </w:r>
    </w:p>
    <w:p w14:paraId="4990FA86" w14:textId="0E72108A" w:rsidR="005A3671" w:rsidRDefault="005A3671" w:rsidP="005A3671">
      <w:pPr>
        <w:pStyle w:val="Titre3"/>
      </w:pPr>
      <w:bookmarkStart w:id="285" w:name="_Toc74233286"/>
      <w:r>
        <w:t>Liste de matières dangereuses</w:t>
      </w:r>
      <w:bookmarkEnd w:id="285"/>
    </w:p>
    <w:p w14:paraId="48C71480" w14:textId="0EB19D85" w:rsidR="005A3671" w:rsidRPr="005A3671" w:rsidRDefault="005A3671" w:rsidP="005A3671">
      <w:pPr>
        <w:pStyle w:val="Citation"/>
      </w:pPr>
      <w:r w:rsidRPr="005A3671">
        <w:t xml:space="preserve">EASA Informations à destination des </w:t>
      </w:r>
      <w:proofErr w:type="spellStart"/>
      <w:r w:rsidRPr="005A3671">
        <w:t>équipages</w:t>
      </w:r>
      <w:proofErr w:type="spellEnd"/>
      <w:r w:rsidRPr="005A3671">
        <w:t xml:space="preserve">, des personnels </w:t>
      </w:r>
      <w:proofErr w:type="spellStart"/>
      <w:r w:rsidRPr="005A3671">
        <w:t>spécialistes</w:t>
      </w:r>
      <w:proofErr w:type="spellEnd"/>
      <w:r w:rsidRPr="005A3671">
        <w:t xml:space="preserve"> de </w:t>
      </w:r>
      <w:proofErr w:type="spellStart"/>
      <w:r w:rsidRPr="005A3671">
        <w:t>tâches</w:t>
      </w:r>
      <w:proofErr w:type="spellEnd"/>
      <w:r w:rsidRPr="005A3671">
        <w:t xml:space="preserve"> et des passagers version 2.0 – 20 janvier 2021 </w:t>
      </w:r>
    </w:p>
    <w:p w14:paraId="6C784A24" w14:textId="345F65A6" w:rsidR="005A3671" w:rsidRDefault="005A3671" w:rsidP="005A3671">
      <w:r w:rsidRPr="005A3671">
        <w:rPr>
          <w:u w:val="single"/>
        </w:rPr>
        <w:t>Explosifs</w:t>
      </w:r>
      <w:r w:rsidRPr="005A3671">
        <w:t xml:space="preserve"> </w:t>
      </w:r>
      <w:r>
        <w:t xml:space="preserve">: </w:t>
      </w:r>
      <w:proofErr w:type="spellStart"/>
      <w:r w:rsidRPr="005A3671">
        <w:t>fusées</w:t>
      </w:r>
      <w:proofErr w:type="spellEnd"/>
      <w:r w:rsidRPr="005A3671">
        <w:t xml:space="preserve"> de </w:t>
      </w:r>
      <w:proofErr w:type="spellStart"/>
      <w:r w:rsidRPr="005A3671">
        <w:t>détresse</w:t>
      </w:r>
      <w:proofErr w:type="spellEnd"/>
      <w:r w:rsidRPr="005A3671">
        <w:t>, munitions, feux d'artifice</w:t>
      </w:r>
    </w:p>
    <w:p w14:paraId="53CF90C0" w14:textId="7AC7ABAC" w:rsidR="005A3671" w:rsidRDefault="005A3671" w:rsidP="005A3671">
      <w:r w:rsidRPr="005A3671">
        <w:rPr>
          <w:u w:val="single"/>
        </w:rPr>
        <w:t>Gaz</w:t>
      </w:r>
      <w:r w:rsidRPr="005A3671">
        <w:t xml:space="preserve"> </w:t>
      </w:r>
      <w:r>
        <w:t xml:space="preserve">: </w:t>
      </w:r>
      <w:proofErr w:type="spellStart"/>
      <w:r w:rsidRPr="005A3671">
        <w:t>aérosols</w:t>
      </w:r>
      <w:proofErr w:type="spellEnd"/>
      <w:r w:rsidRPr="005A3671">
        <w:t xml:space="preserve">, </w:t>
      </w:r>
      <w:r w:rsidR="003419DE">
        <w:t>Camping-G</w:t>
      </w:r>
      <w:r w:rsidRPr="005A3671">
        <w:t xml:space="preserve">az, </w:t>
      </w:r>
      <w:proofErr w:type="spellStart"/>
      <w:r w:rsidRPr="005A3671">
        <w:t>oxygène</w:t>
      </w:r>
      <w:proofErr w:type="spellEnd"/>
      <w:r w:rsidRPr="005A3671">
        <w:t xml:space="preserve"> </w:t>
      </w:r>
      <w:proofErr w:type="spellStart"/>
      <w:r w:rsidRPr="005A3671">
        <w:t>médical</w:t>
      </w:r>
      <w:proofErr w:type="spellEnd"/>
      <w:r w:rsidRPr="005A3671">
        <w:t>, azote, dioxyde de carbone, insecticides, extincteurs</w:t>
      </w:r>
      <w:r w:rsidRPr="005A3671">
        <w:br/>
        <w:t xml:space="preserve">Liquides inflammables </w:t>
      </w:r>
      <w:r>
        <w:t xml:space="preserve">: </w:t>
      </w:r>
      <w:r w:rsidRPr="005A3671">
        <w:t xml:space="preserve">parfums, boissons </w:t>
      </w:r>
      <w:proofErr w:type="spellStart"/>
      <w:r w:rsidRPr="005A3671">
        <w:t>alcoolisées</w:t>
      </w:r>
      <w:proofErr w:type="spellEnd"/>
      <w:r w:rsidRPr="005A3671">
        <w:t xml:space="preserve">, peintures, dissolvants, colles, carburants (y compris les </w:t>
      </w:r>
      <w:proofErr w:type="spellStart"/>
      <w:r w:rsidRPr="005A3671">
        <w:t>résidus</w:t>
      </w:r>
      <w:proofErr w:type="spellEnd"/>
      <w:r w:rsidRPr="005A3671">
        <w:t xml:space="preserve"> de carburant dans les appareils)</w:t>
      </w:r>
    </w:p>
    <w:p w14:paraId="0BE02DE0" w14:textId="5CF0F91A" w:rsidR="005A3671" w:rsidRPr="005A3671" w:rsidRDefault="005A3671" w:rsidP="005A3671">
      <w:pPr>
        <w:rPr>
          <w:rFonts w:ascii="Times New Roman" w:hAnsi="Times New Roman"/>
          <w:sz w:val="24"/>
        </w:rPr>
      </w:pPr>
      <w:r w:rsidRPr="005A3671">
        <w:rPr>
          <w:u w:val="single"/>
        </w:rPr>
        <w:t>Solides inflammables</w:t>
      </w:r>
      <w:r w:rsidRPr="005A3671">
        <w:t xml:space="preserve"> </w:t>
      </w:r>
      <w:r>
        <w:t xml:space="preserve">: </w:t>
      </w:r>
      <w:r w:rsidRPr="005A3671">
        <w:t>allume-feux</w:t>
      </w:r>
    </w:p>
    <w:p w14:paraId="0A635E58" w14:textId="3595A9E0" w:rsidR="005A3671" w:rsidRPr="005A3671" w:rsidRDefault="005A3671" w:rsidP="005A3671">
      <w:pPr>
        <w:rPr>
          <w:rFonts w:ascii="Times New Roman" w:hAnsi="Times New Roman"/>
          <w:sz w:val="24"/>
        </w:rPr>
      </w:pPr>
      <w:r w:rsidRPr="005A3671">
        <w:rPr>
          <w:u w:val="single"/>
        </w:rPr>
        <w:t>Substances comburantes</w:t>
      </w:r>
      <w:r w:rsidRPr="005A3671">
        <w:t xml:space="preserve"> </w:t>
      </w:r>
      <w:r>
        <w:t>:</w:t>
      </w:r>
      <w:r w:rsidRPr="005A3671">
        <w:t xml:space="preserve"> produits chimiques pour piscines, eau de javel, acide nitrique, teintures pour les cheveux</w:t>
      </w:r>
    </w:p>
    <w:p w14:paraId="0B526B7B" w14:textId="1B13B1F6" w:rsidR="005A3671" w:rsidRDefault="005A3671" w:rsidP="005A3671">
      <w:r w:rsidRPr="005A3671">
        <w:rPr>
          <w:u w:val="single"/>
        </w:rPr>
        <w:t>Peroxydes organiques</w:t>
      </w:r>
      <w:r w:rsidRPr="005A3671">
        <w:t xml:space="preserve"> </w:t>
      </w:r>
      <w:r>
        <w:t xml:space="preserve">: </w:t>
      </w:r>
      <w:r w:rsidRPr="005A3671">
        <w:t xml:space="preserve">kits de </w:t>
      </w:r>
      <w:proofErr w:type="spellStart"/>
      <w:r w:rsidRPr="005A3671">
        <w:t>réparation</w:t>
      </w:r>
      <w:proofErr w:type="spellEnd"/>
      <w:r w:rsidRPr="005A3671">
        <w:t xml:space="preserve"> de produits en fibre de verre</w:t>
      </w:r>
    </w:p>
    <w:p w14:paraId="2126FF68" w14:textId="1EABBFD8" w:rsidR="005A3671" w:rsidRPr="005A3671" w:rsidRDefault="005A3671" w:rsidP="005A3671">
      <w:pPr>
        <w:rPr>
          <w:rFonts w:ascii="Times New Roman" w:hAnsi="Times New Roman"/>
          <w:sz w:val="24"/>
        </w:rPr>
      </w:pPr>
      <w:r w:rsidRPr="005A3671">
        <w:rPr>
          <w:u w:val="single"/>
        </w:rPr>
        <w:t>Substances toxiques</w:t>
      </w:r>
      <w:r w:rsidRPr="005A3671">
        <w:t xml:space="preserve"> </w:t>
      </w:r>
      <w:r>
        <w:t xml:space="preserve">: </w:t>
      </w:r>
      <w:r w:rsidRPr="005A3671">
        <w:t>produits chimiques pour l'agriculture (herbicides, insecticides)</w:t>
      </w:r>
    </w:p>
    <w:p w14:paraId="4FEDE057" w14:textId="26D3C4FA" w:rsidR="005A3671" w:rsidRDefault="005A3671" w:rsidP="005A3671">
      <w:proofErr w:type="spellStart"/>
      <w:r w:rsidRPr="005A3671">
        <w:rPr>
          <w:u w:val="single"/>
        </w:rPr>
        <w:t>Matières</w:t>
      </w:r>
      <w:proofErr w:type="spellEnd"/>
      <w:r w:rsidRPr="005A3671">
        <w:rPr>
          <w:u w:val="single"/>
        </w:rPr>
        <w:t xml:space="preserve"> infectieuses</w:t>
      </w:r>
      <w:r w:rsidRPr="005A3671">
        <w:t xml:space="preserve"> </w:t>
      </w:r>
      <w:r>
        <w:t xml:space="preserve">: </w:t>
      </w:r>
      <w:r w:rsidRPr="005A3671">
        <w:t xml:space="preserve">certains vaccins, certains </w:t>
      </w:r>
      <w:proofErr w:type="spellStart"/>
      <w:r w:rsidRPr="005A3671">
        <w:t>échantillons</w:t>
      </w:r>
      <w:proofErr w:type="spellEnd"/>
      <w:r w:rsidRPr="005A3671">
        <w:t xml:space="preserve"> biologiques</w:t>
      </w:r>
    </w:p>
    <w:p w14:paraId="0AEA3708" w14:textId="77777777" w:rsidR="005A3671" w:rsidRDefault="005A3671" w:rsidP="005A3671">
      <w:proofErr w:type="spellStart"/>
      <w:r w:rsidRPr="005A3671">
        <w:rPr>
          <w:u w:val="single"/>
        </w:rPr>
        <w:t>Matières</w:t>
      </w:r>
      <w:proofErr w:type="spellEnd"/>
      <w:r w:rsidRPr="005A3671">
        <w:rPr>
          <w:u w:val="single"/>
        </w:rPr>
        <w:t xml:space="preserve"> radioactives</w:t>
      </w:r>
      <w:r w:rsidRPr="005A3671">
        <w:t xml:space="preserve"> </w:t>
      </w:r>
      <w:r>
        <w:t xml:space="preserve">: </w:t>
      </w:r>
      <w:r w:rsidRPr="005A3671">
        <w:t xml:space="preserve">isotopes </w:t>
      </w:r>
      <w:proofErr w:type="spellStart"/>
      <w:r w:rsidRPr="005A3671">
        <w:t>médicaux</w:t>
      </w:r>
      <w:proofErr w:type="spellEnd"/>
      <w:r w:rsidRPr="005A3671">
        <w:t xml:space="preserve">, </w:t>
      </w:r>
      <w:proofErr w:type="spellStart"/>
      <w:r w:rsidRPr="005A3671">
        <w:t>échantillons</w:t>
      </w:r>
      <w:proofErr w:type="spellEnd"/>
      <w:r w:rsidRPr="005A3671">
        <w:t xml:space="preserve"> scientifiques, certains </w:t>
      </w:r>
      <w:proofErr w:type="spellStart"/>
      <w:r w:rsidRPr="005A3671">
        <w:t>détecteurs</w:t>
      </w:r>
      <w:proofErr w:type="spellEnd"/>
      <w:r w:rsidRPr="005A3671">
        <w:t xml:space="preserve"> de </w:t>
      </w:r>
      <w:proofErr w:type="spellStart"/>
      <w:r w:rsidRPr="005A3671">
        <w:t>fumée</w:t>
      </w:r>
      <w:proofErr w:type="spellEnd"/>
    </w:p>
    <w:p w14:paraId="219881D7" w14:textId="1B94A611" w:rsidR="005A3671" w:rsidRDefault="005A3671" w:rsidP="005A3671">
      <w:proofErr w:type="spellStart"/>
      <w:r w:rsidRPr="005A3671">
        <w:rPr>
          <w:u w:val="single"/>
        </w:rPr>
        <w:t>Matières</w:t>
      </w:r>
      <w:proofErr w:type="spellEnd"/>
      <w:r w:rsidRPr="005A3671">
        <w:rPr>
          <w:u w:val="single"/>
        </w:rPr>
        <w:t xml:space="preserve"> </w:t>
      </w:r>
      <w:r w:rsidR="003419DE">
        <w:rPr>
          <w:u w:val="single"/>
        </w:rPr>
        <w:t>c</w:t>
      </w:r>
      <w:r w:rsidRPr="005A3671">
        <w:rPr>
          <w:u w:val="single"/>
        </w:rPr>
        <w:t>orrosives</w:t>
      </w:r>
      <w:r w:rsidRPr="005A3671">
        <w:t xml:space="preserve"> </w:t>
      </w:r>
      <w:r>
        <w:t xml:space="preserve">: </w:t>
      </w:r>
      <w:r w:rsidRPr="005A3671">
        <w:t xml:space="preserve">agents de blanchiment, produits de nettoyage, batteries acides, diverses solutions acides, </w:t>
      </w:r>
      <w:proofErr w:type="spellStart"/>
      <w:r w:rsidRPr="005A3671">
        <w:t>désinfectants</w:t>
      </w:r>
      <w:proofErr w:type="spellEnd"/>
      <w:r w:rsidRPr="005A3671">
        <w:t>, mercure</w:t>
      </w:r>
    </w:p>
    <w:p w14:paraId="3CA6B409" w14:textId="3E20E15A" w:rsidR="005A3671" w:rsidRPr="005A3671" w:rsidRDefault="005A3671" w:rsidP="005A3671">
      <w:r w:rsidRPr="005A3671">
        <w:rPr>
          <w:u w:val="single"/>
        </w:rPr>
        <w:t>Divers</w:t>
      </w:r>
      <w:r w:rsidRPr="005A3671">
        <w:t xml:space="preserve"> </w:t>
      </w:r>
      <w:r>
        <w:t xml:space="preserve">: batteries lithium-ion externes, </w:t>
      </w:r>
      <w:r w:rsidRPr="005A3671">
        <w:t xml:space="preserve">glace carbonique, </w:t>
      </w:r>
      <w:proofErr w:type="spellStart"/>
      <w:r w:rsidRPr="005A3671">
        <w:t>différents</w:t>
      </w:r>
      <w:proofErr w:type="spellEnd"/>
      <w:r w:rsidRPr="005A3671">
        <w:t xml:space="preserve"> dispositifs de sauvetage, aimants</w:t>
      </w:r>
    </w:p>
    <w:p w14:paraId="62557FBB" w14:textId="409C4210" w:rsidR="005A3671" w:rsidRPr="005A3671" w:rsidRDefault="005A3671" w:rsidP="005A3671">
      <w:pPr>
        <w:spacing w:before="100" w:beforeAutospacing="1" w:after="100" w:afterAutospacing="1"/>
        <w:jc w:val="left"/>
        <w:rPr>
          <w:rFonts w:ascii="Times New Roman" w:hAnsi="Times New Roman"/>
          <w:sz w:val="24"/>
        </w:rPr>
      </w:pPr>
      <w:r w:rsidRPr="005A3671">
        <w:rPr>
          <w:rFonts w:ascii="Arial" w:hAnsi="Arial" w:cs="Arial"/>
          <w:b/>
          <w:bCs/>
          <w:color w:val="2D72B5"/>
          <w:szCs w:val="22"/>
        </w:rPr>
        <w:br/>
      </w:r>
      <w:r w:rsidRPr="005A3671">
        <w:rPr>
          <w:rFonts w:ascii="Arial" w:hAnsi="Arial" w:cs="Arial"/>
          <w:b/>
          <w:bCs/>
          <w:color w:val="2D72B5"/>
          <w:szCs w:val="22"/>
        </w:rPr>
        <w:br/>
      </w:r>
      <w:r w:rsidRPr="005A3671">
        <w:rPr>
          <w:rFonts w:ascii="Arial" w:hAnsi="Arial" w:cs="Arial"/>
          <w:b/>
          <w:bCs/>
          <w:color w:val="2D72B5"/>
          <w:szCs w:val="22"/>
        </w:rPr>
        <w:br/>
      </w:r>
      <w:r w:rsidRPr="005A3671">
        <w:rPr>
          <w:rFonts w:ascii="Arial" w:hAnsi="Arial" w:cs="Arial"/>
          <w:b/>
          <w:bCs/>
          <w:color w:val="2D72B5"/>
          <w:szCs w:val="22"/>
        </w:rPr>
        <w:br/>
      </w:r>
      <w:r w:rsidRPr="005A3671">
        <w:rPr>
          <w:rFonts w:ascii="Arial" w:hAnsi="Arial" w:cs="Arial"/>
          <w:b/>
          <w:bCs/>
          <w:color w:val="2D72B5"/>
          <w:szCs w:val="22"/>
        </w:rPr>
        <w:br/>
      </w:r>
    </w:p>
    <w:p w14:paraId="115CE1B2" w14:textId="77777777" w:rsidR="005A3671" w:rsidRDefault="005A3671"/>
    <w:p w14:paraId="0C1C4551" w14:textId="6D5F27DB" w:rsidR="00A26459" w:rsidRDefault="00A26459" w:rsidP="00E21A4C">
      <w:pPr>
        <w:pStyle w:val="Titre2"/>
      </w:pPr>
      <w:bookmarkStart w:id="286" w:name="_Toc74233287"/>
      <w:r w:rsidRPr="009412F1">
        <w:lastRenderedPageBreak/>
        <w:t>Traitements, notifications et rapport d’évènements</w:t>
      </w:r>
      <w:bookmarkEnd w:id="286"/>
    </w:p>
    <w:p w14:paraId="2BE709BB" w14:textId="596D1EA1" w:rsidR="000B2700" w:rsidRPr="0075204B" w:rsidRDefault="000B2700" w:rsidP="008D59ED">
      <w:pPr>
        <w:pStyle w:val="Citation"/>
      </w:pPr>
      <w:proofErr w:type="gramStart"/>
      <w:r w:rsidRPr="008D59ED">
        <w:t>Règlement  (</w:t>
      </w:r>
      <w:proofErr w:type="gramEnd"/>
      <w:r w:rsidRPr="008D59ED">
        <w:t>UE) 376/2014</w:t>
      </w:r>
    </w:p>
    <w:p w14:paraId="339BD984" w14:textId="7688F45E" w:rsidR="00A26459" w:rsidRDefault="00A26459" w:rsidP="00E21A4C">
      <w:pPr>
        <w:pStyle w:val="Titre3"/>
      </w:pPr>
      <w:bookmarkStart w:id="287" w:name="_Toc74233288"/>
      <w:r>
        <w:t>Définitions d’accident, d’incident et d’évènement</w:t>
      </w:r>
      <w:bookmarkEnd w:id="287"/>
    </w:p>
    <w:p w14:paraId="6D07FCD0" w14:textId="2BD82257" w:rsidR="000B2700" w:rsidRDefault="000B2700" w:rsidP="008D59ED">
      <w:r>
        <w:t xml:space="preserve">Voir définitions au paragraphe </w:t>
      </w:r>
      <w:r w:rsidR="00AC7353">
        <w:t>A.1</w:t>
      </w:r>
      <w:r w:rsidR="00670BA3">
        <w:t>.</w:t>
      </w:r>
      <w:r w:rsidR="00AC7353">
        <w:t>6</w:t>
      </w:r>
    </w:p>
    <w:p w14:paraId="48FCC13D" w14:textId="75337405" w:rsidR="00A26459" w:rsidRDefault="00A26459" w:rsidP="00E21A4C">
      <w:pPr>
        <w:pStyle w:val="Titre3"/>
      </w:pPr>
      <w:bookmarkStart w:id="288" w:name="_Toc74233289"/>
      <w:r>
        <w:t>R</w:t>
      </w:r>
      <w:r w:rsidR="00771F28">
        <w:t>ap</w:t>
      </w:r>
      <w:r>
        <w:t>port d’accidents, d’incidents et d’évènement</w:t>
      </w:r>
      <w:bookmarkEnd w:id="288"/>
    </w:p>
    <w:p w14:paraId="51F6ED02" w14:textId="64DA8837" w:rsidR="00771F28" w:rsidRDefault="009F535E" w:rsidP="00771F28">
      <w:pPr>
        <w:pStyle w:val="Citation"/>
      </w:pPr>
      <w:hyperlink r:id="rId24" w:history="1">
        <w:r w:rsidR="00771F28" w:rsidRPr="00771F28">
          <w:t>CELEX 32015R1018</w:t>
        </w:r>
      </w:hyperlink>
    </w:p>
    <w:p w14:paraId="2EA888BD" w14:textId="1F49E6FB" w:rsidR="007B6E63" w:rsidRDefault="009F535E" w:rsidP="007B6E63">
      <w:pPr>
        <w:pStyle w:val="Citation"/>
      </w:pPr>
      <w:hyperlink r:id="rId25" w:history="1">
        <w:r w:rsidR="007B6E63" w:rsidRPr="007B6E63">
          <w:t>https://www.ecologique-solidaire.gouv.fr/notifier-incident</w:t>
        </w:r>
      </w:hyperlink>
    </w:p>
    <w:p w14:paraId="2A4D00A1" w14:textId="13EE7D16" w:rsidR="00771F28" w:rsidRPr="007667B8" w:rsidRDefault="007667B8" w:rsidP="008D59ED">
      <w:pPr>
        <w:pStyle w:val="CONSIGNE"/>
        <w:rPr>
          <w:i w:val="0"/>
        </w:rPr>
      </w:pPr>
      <w:r>
        <w:rPr>
          <w:i w:val="0"/>
        </w:rPr>
        <w:t xml:space="preserve">Dès que possible et au plus tard sous </w:t>
      </w:r>
      <w:r w:rsidR="00F31946">
        <w:rPr>
          <w:i w:val="0"/>
        </w:rPr>
        <w:t>72</w:t>
      </w:r>
      <w:r>
        <w:rPr>
          <w:i w:val="0"/>
        </w:rPr>
        <w:t> h, l</w:t>
      </w:r>
      <w:r w:rsidRPr="008D59ED">
        <w:rPr>
          <w:i w:val="0"/>
        </w:rPr>
        <w:t xml:space="preserve">e </w:t>
      </w:r>
      <w:r w:rsidRPr="00AE4FC1">
        <w:rPr>
          <w:i w:val="0"/>
        </w:rPr>
        <w:t>CDB</w:t>
      </w:r>
      <w:r w:rsidRPr="008D59ED">
        <w:rPr>
          <w:i w:val="0"/>
        </w:rPr>
        <w:t xml:space="preserve"> du vol concerné, </w:t>
      </w:r>
      <w:r w:rsidR="003F6419">
        <w:rPr>
          <w:i w:val="0"/>
        </w:rPr>
        <w:t>notifie</w:t>
      </w:r>
      <w:r>
        <w:rPr>
          <w:i w:val="0"/>
        </w:rPr>
        <w:t xml:space="preserve"> au CR, </w:t>
      </w:r>
      <w:r w:rsidRPr="008D59ED">
        <w:rPr>
          <w:i w:val="0"/>
        </w:rPr>
        <w:t xml:space="preserve">par </w:t>
      </w:r>
      <w:r w:rsidRPr="00AE4FC1">
        <w:rPr>
          <w:i w:val="0"/>
        </w:rPr>
        <w:t>courrier électronique</w:t>
      </w:r>
      <w:r w:rsidRPr="008D59ED">
        <w:rPr>
          <w:i w:val="0"/>
        </w:rPr>
        <w:t>,</w:t>
      </w:r>
      <w:r>
        <w:rPr>
          <w:i w:val="0"/>
        </w:rPr>
        <w:t xml:space="preserve"> les</w:t>
      </w:r>
      <w:r w:rsidR="00771F28" w:rsidRPr="00771F28">
        <w:rPr>
          <w:i w:val="0"/>
          <w:iCs/>
        </w:rPr>
        <w:t xml:space="preserve"> </w:t>
      </w:r>
      <w:r w:rsidR="00CB31EB">
        <w:rPr>
          <w:i w:val="0"/>
          <w:iCs/>
        </w:rPr>
        <w:t>évènement</w:t>
      </w:r>
      <w:r w:rsidR="00771F28" w:rsidRPr="00771F28">
        <w:rPr>
          <w:i w:val="0"/>
          <w:iCs/>
        </w:rPr>
        <w:t xml:space="preserve">s </w:t>
      </w:r>
      <w:r w:rsidR="007B6E63">
        <w:rPr>
          <w:i w:val="0"/>
          <w:iCs/>
        </w:rPr>
        <w:t xml:space="preserve">de sécurité </w:t>
      </w:r>
      <w:r w:rsidR="00771F28" w:rsidRPr="00771F28">
        <w:rPr>
          <w:i w:val="0"/>
          <w:iCs/>
        </w:rPr>
        <w:t>suivant</w:t>
      </w:r>
      <w:r w:rsidR="00E7128D">
        <w:rPr>
          <w:i w:val="0"/>
          <w:iCs/>
        </w:rPr>
        <w:t>s</w:t>
      </w:r>
      <w:r>
        <w:rPr>
          <w:i w:val="0"/>
          <w:iCs/>
        </w:rPr>
        <w:t xml:space="preserve"> </w:t>
      </w:r>
      <w:r w:rsidR="00771F28" w:rsidRPr="00771F28">
        <w:rPr>
          <w:i w:val="0"/>
          <w:iCs/>
        </w:rPr>
        <w:t>:</w:t>
      </w:r>
    </w:p>
    <w:p w14:paraId="61B556D8" w14:textId="3A593E01" w:rsidR="00771F28" w:rsidRPr="00771F28" w:rsidRDefault="00771F28" w:rsidP="00DF39ED">
      <w:pPr>
        <w:pStyle w:val="Paragraphedeliste"/>
        <w:numPr>
          <w:ilvl w:val="0"/>
          <w:numId w:val="40"/>
        </w:numPr>
        <w:spacing w:after="0"/>
        <w:jc w:val="left"/>
        <w:rPr>
          <w:rFonts w:cstheme="minorHAnsi"/>
          <w:color w:val="000000"/>
          <w:szCs w:val="22"/>
          <w:shd w:val="clear" w:color="auto" w:fill="FFFFFF"/>
        </w:rPr>
      </w:pPr>
      <w:r w:rsidRPr="00771F28">
        <w:rPr>
          <w:rFonts w:cstheme="minorHAnsi"/>
          <w:color w:val="000000"/>
          <w:szCs w:val="22"/>
          <w:shd w:val="clear" w:color="auto" w:fill="FFFFFF"/>
        </w:rPr>
        <w:t xml:space="preserve">Manque de préparation qui a mis </w:t>
      </w:r>
      <w:r w:rsidR="004F26FA">
        <w:rPr>
          <w:rFonts w:cstheme="minorHAnsi"/>
          <w:color w:val="000000"/>
          <w:szCs w:val="22"/>
          <w:shd w:val="clear" w:color="auto" w:fill="FFFFFF"/>
        </w:rPr>
        <w:t xml:space="preserve">ou </w:t>
      </w:r>
      <w:r w:rsidRPr="00771F28">
        <w:rPr>
          <w:rFonts w:cstheme="minorHAnsi"/>
          <w:color w:val="000000"/>
          <w:szCs w:val="22"/>
          <w:shd w:val="clear" w:color="auto" w:fill="FFFFFF"/>
        </w:rPr>
        <w:t>aurait pu mettre en danger les personnes ou le matériel</w:t>
      </w:r>
    </w:p>
    <w:p w14:paraId="69B34375" w14:textId="48C3311A" w:rsidR="00771F28" w:rsidRDefault="00771F28" w:rsidP="00DF39ED">
      <w:pPr>
        <w:pStyle w:val="Paragraphedeliste"/>
        <w:numPr>
          <w:ilvl w:val="0"/>
          <w:numId w:val="40"/>
        </w:numPr>
        <w:spacing w:after="0"/>
        <w:jc w:val="left"/>
        <w:rPr>
          <w:rFonts w:cstheme="minorHAnsi"/>
          <w:color w:val="000000"/>
          <w:szCs w:val="22"/>
          <w:shd w:val="clear" w:color="auto" w:fill="FFFFFF"/>
        </w:rPr>
      </w:pPr>
      <w:r w:rsidRPr="00771F28">
        <w:rPr>
          <w:rFonts w:cstheme="minorHAnsi"/>
          <w:color w:val="000000"/>
          <w:szCs w:val="22"/>
          <w:shd w:val="clear" w:color="auto" w:fill="FFFFFF"/>
        </w:rPr>
        <w:t>Extinction involontaire de la veilleuse</w:t>
      </w:r>
    </w:p>
    <w:p w14:paraId="033F8013" w14:textId="32E22B8E" w:rsidR="00771F28" w:rsidRDefault="00771F28"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Défaillance gaz, brûleur, soupape, mousqueton, enveloppe, ventilateur</w:t>
      </w:r>
    </w:p>
    <w:p w14:paraId="29ADC5E5" w14:textId="22DB08E5" w:rsidR="00771F28" w:rsidRDefault="00771F28"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Perte importan</w:t>
      </w:r>
      <w:r w:rsidR="000D0A19">
        <w:rPr>
          <w:rFonts w:cstheme="minorHAnsi"/>
          <w:color w:val="000000"/>
          <w:szCs w:val="22"/>
          <w:shd w:val="clear" w:color="auto" w:fill="FFFFFF"/>
        </w:rPr>
        <w:t>te d’air chaud</w:t>
      </w:r>
    </w:p>
    <w:p w14:paraId="47F0EDDE" w14:textId="038544DA" w:rsidR="000D0A19" w:rsidRDefault="000D0A19"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Inter</w:t>
      </w:r>
      <w:r w:rsidR="004F26FA">
        <w:rPr>
          <w:rFonts w:cstheme="minorHAnsi"/>
          <w:color w:val="000000"/>
          <w:szCs w:val="22"/>
          <w:shd w:val="clear" w:color="auto" w:fill="FFFFFF"/>
        </w:rPr>
        <w:t xml:space="preserve">action avec services de navigation aérienne </w:t>
      </w:r>
      <w:r w:rsidR="004F26FA" w:rsidRPr="00771F28">
        <w:rPr>
          <w:rFonts w:cstheme="minorHAnsi"/>
          <w:color w:val="000000"/>
          <w:szCs w:val="22"/>
          <w:shd w:val="clear" w:color="auto" w:fill="FFFFFF"/>
        </w:rPr>
        <w:t xml:space="preserve">qui a mis </w:t>
      </w:r>
      <w:r w:rsidR="004F26FA">
        <w:rPr>
          <w:rFonts w:cstheme="minorHAnsi"/>
          <w:color w:val="000000"/>
          <w:szCs w:val="22"/>
          <w:shd w:val="clear" w:color="auto" w:fill="FFFFFF"/>
        </w:rPr>
        <w:t xml:space="preserve">ou </w:t>
      </w:r>
      <w:r w:rsidR="004F26FA" w:rsidRPr="00771F28">
        <w:rPr>
          <w:rFonts w:cstheme="minorHAnsi"/>
          <w:color w:val="000000"/>
          <w:szCs w:val="22"/>
          <w:shd w:val="clear" w:color="auto" w:fill="FFFFFF"/>
        </w:rPr>
        <w:t>aurait pu mettre en danger les personnes ou le matériel</w:t>
      </w:r>
    </w:p>
    <w:p w14:paraId="2AAF0B08" w14:textId="4E91FFB6"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Non-respect de l’espace aérien</w:t>
      </w:r>
    </w:p>
    <w:p w14:paraId="520BC641" w14:textId="35591B4D"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 xml:space="preserve">Tout </w:t>
      </w:r>
      <w:r w:rsidR="00CB31EB">
        <w:rPr>
          <w:rFonts w:cstheme="minorHAnsi"/>
          <w:color w:val="000000"/>
          <w:szCs w:val="22"/>
          <w:shd w:val="clear" w:color="auto" w:fill="FFFFFF"/>
        </w:rPr>
        <w:t>évènement</w:t>
      </w:r>
      <w:r>
        <w:rPr>
          <w:rFonts w:cstheme="minorHAnsi"/>
          <w:color w:val="000000"/>
          <w:szCs w:val="22"/>
          <w:shd w:val="clear" w:color="auto" w:fill="FFFFFF"/>
        </w:rPr>
        <w:t xml:space="preserve"> entraînant un appel d’urgence</w:t>
      </w:r>
    </w:p>
    <w:p w14:paraId="1BD8B818" w14:textId="25216571"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Incendie, fumée, émanation toxique à bord</w:t>
      </w:r>
    </w:p>
    <w:p w14:paraId="0D3D7386" w14:textId="32826FF2"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Chute d’une personne hors de la nacelle</w:t>
      </w:r>
    </w:p>
    <w:p w14:paraId="510D52B5" w14:textId="75A356C2"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Incapacité du pilote entraînant l’impossibilité d’effectuer une tâche</w:t>
      </w:r>
    </w:p>
    <w:p w14:paraId="16444824" w14:textId="3C74AB36"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Manœuvre involontaire ayant soulevé ou traîné un membre d’équipage, avec pour conséquence de le blesser ou de le tuer</w:t>
      </w:r>
    </w:p>
    <w:p w14:paraId="62D9164C" w14:textId="7FC0453E"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 xml:space="preserve">Collision ou quasi-collision, au sol ou en l’air, avec un aéronef, le sol ou un obstacle, </w:t>
      </w:r>
      <w:r w:rsidRPr="00771F28">
        <w:rPr>
          <w:rFonts w:cstheme="minorHAnsi"/>
          <w:color w:val="000000"/>
          <w:szCs w:val="22"/>
          <w:shd w:val="clear" w:color="auto" w:fill="FFFFFF"/>
        </w:rPr>
        <w:t xml:space="preserve">qui a mis </w:t>
      </w:r>
      <w:r>
        <w:rPr>
          <w:rFonts w:cstheme="minorHAnsi"/>
          <w:color w:val="000000"/>
          <w:szCs w:val="22"/>
          <w:shd w:val="clear" w:color="auto" w:fill="FFFFFF"/>
        </w:rPr>
        <w:t xml:space="preserve">ou </w:t>
      </w:r>
      <w:r w:rsidRPr="00771F28">
        <w:rPr>
          <w:rFonts w:cstheme="minorHAnsi"/>
          <w:color w:val="000000"/>
          <w:szCs w:val="22"/>
          <w:shd w:val="clear" w:color="auto" w:fill="FFFFFF"/>
        </w:rPr>
        <w:t>aurait pu mettre en danger les personnes ou le matériel</w:t>
      </w:r>
    </w:p>
    <w:p w14:paraId="0E2D6565" w14:textId="7FB16C2F"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Interférence avec armes à feu, feux d’artifice, cerfs-volants, laser, drones, etc.</w:t>
      </w:r>
    </w:p>
    <w:p w14:paraId="54903405" w14:textId="1C256047"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 xml:space="preserve">Mauvaises conditions météo imprévues </w:t>
      </w:r>
      <w:r w:rsidRPr="00771F28">
        <w:rPr>
          <w:rFonts w:cstheme="minorHAnsi"/>
          <w:color w:val="000000"/>
          <w:szCs w:val="22"/>
          <w:shd w:val="clear" w:color="auto" w:fill="FFFFFF"/>
        </w:rPr>
        <w:t xml:space="preserve">qui </w:t>
      </w:r>
      <w:r>
        <w:rPr>
          <w:rFonts w:cstheme="minorHAnsi"/>
          <w:color w:val="000000"/>
          <w:szCs w:val="22"/>
          <w:shd w:val="clear" w:color="auto" w:fill="FFFFFF"/>
        </w:rPr>
        <w:t>ont</w:t>
      </w:r>
      <w:r w:rsidRPr="00771F28">
        <w:rPr>
          <w:rFonts w:cstheme="minorHAnsi"/>
          <w:color w:val="000000"/>
          <w:szCs w:val="22"/>
          <w:shd w:val="clear" w:color="auto" w:fill="FFFFFF"/>
        </w:rPr>
        <w:t xml:space="preserve"> mis </w:t>
      </w:r>
      <w:r>
        <w:rPr>
          <w:rFonts w:cstheme="minorHAnsi"/>
          <w:color w:val="000000"/>
          <w:szCs w:val="22"/>
          <w:shd w:val="clear" w:color="auto" w:fill="FFFFFF"/>
        </w:rPr>
        <w:t xml:space="preserve">ou </w:t>
      </w:r>
      <w:r w:rsidRPr="00771F28">
        <w:rPr>
          <w:rFonts w:cstheme="minorHAnsi"/>
          <w:color w:val="000000"/>
          <w:szCs w:val="22"/>
          <w:shd w:val="clear" w:color="auto" w:fill="FFFFFF"/>
        </w:rPr>
        <w:t>aurai</w:t>
      </w:r>
      <w:r>
        <w:rPr>
          <w:rFonts w:cstheme="minorHAnsi"/>
          <w:color w:val="000000"/>
          <w:szCs w:val="22"/>
          <w:shd w:val="clear" w:color="auto" w:fill="FFFFFF"/>
        </w:rPr>
        <w:t>en</w:t>
      </w:r>
      <w:r w:rsidRPr="00771F28">
        <w:rPr>
          <w:rFonts w:cstheme="minorHAnsi"/>
          <w:color w:val="000000"/>
          <w:szCs w:val="22"/>
          <w:shd w:val="clear" w:color="auto" w:fill="FFFFFF"/>
        </w:rPr>
        <w:t>t pu mettre en danger les personnes ou le matériel</w:t>
      </w:r>
    </w:p>
    <w:p w14:paraId="60EB3EC3" w14:textId="77777777" w:rsidR="007B6E63" w:rsidRPr="00771F28" w:rsidRDefault="007B6E63" w:rsidP="007B6E63">
      <w:pPr>
        <w:pStyle w:val="Paragraphedeliste"/>
        <w:spacing w:after="0"/>
        <w:jc w:val="left"/>
        <w:rPr>
          <w:rFonts w:cstheme="minorHAnsi"/>
          <w:color w:val="000000"/>
          <w:szCs w:val="22"/>
          <w:shd w:val="clear" w:color="auto" w:fill="FFFFFF"/>
        </w:rPr>
      </w:pPr>
    </w:p>
    <w:p w14:paraId="4C6A3C08" w14:textId="5EAB54C1" w:rsidR="00442547" w:rsidRDefault="00442547" w:rsidP="008D59ED">
      <w:pPr>
        <w:pStyle w:val="CONSIGNE"/>
        <w:rPr>
          <w:i w:val="0"/>
          <w:iCs/>
        </w:rPr>
      </w:pPr>
      <w:r>
        <w:rPr>
          <w:i w:val="0"/>
          <w:iCs/>
        </w:rPr>
        <w:t>Le rapport (« Compte-rendu d’</w:t>
      </w:r>
      <w:r w:rsidR="00CB31EB">
        <w:rPr>
          <w:i w:val="0"/>
          <w:iCs/>
        </w:rPr>
        <w:t>évènement</w:t>
      </w:r>
      <w:r>
        <w:rPr>
          <w:i w:val="0"/>
          <w:iCs/>
        </w:rPr>
        <w:t xml:space="preserve"> de sécurité ») doit être rédigé sur le formulaire </w:t>
      </w:r>
      <w:r w:rsidRPr="00442547">
        <w:rPr>
          <w:i w:val="0"/>
          <w:iCs/>
        </w:rPr>
        <w:t>CRESMANA_V01022016</w:t>
      </w:r>
      <w:r>
        <w:rPr>
          <w:i w:val="0"/>
          <w:iCs/>
        </w:rPr>
        <w:t xml:space="preserve"> (</w:t>
      </w:r>
      <w:hyperlink r:id="rId26" w:history="1">
        <w:r w:rsidRPr="00442547">
          <w:rPr>
            <w:rStyle w:val="Lienhypertexte"/>
            <w:i w:val="0"/>
            <w:iCs/>
          </w:rPr>
          <w:t>https://www.osac.aero/formulaires/CRESMANA_V01022016.pdf</w:t>
        </w:r>
      </w:hyperlink>
      <w:r>
        <w:rPr>
          <w:i w:val="0"/>
          <w:iCs/>
        </w:rPr>
        <w:t>)</w:t>
      </w:r>
      <w:r w:rsidR="003213A4">
        <w:rPr>
          <w:i w:val="0"/>
          <w:iCs/>
        </w:rPr>
        <w:t xml:space="preserve"> (voir Annexe IX.)</w:t>
      </w:r>
      <w:r>
        <w:rPr>
          <w:i w:val="0"/>
          <w:iCs/>
        </w:rPr>
        <w:t xml:space="preserve"> </w:t>
      </w:r>
    </w:p>
    <w:p w14:paraId="2AE01B86" w14:textId="5A1E1E26" w:rsidR="007B6E63" w:rsidRDefault="00A26459" w:rsidP="00E21A4C">
      <w:pPr>
        <w:pStyle w:val="Titre3"/>
      </w:pPr>
      <w:bookmarkStart w:id="289" w:name="_Toc74233290"/>
      <w:r>
        <w:t>Procédures de report d’évènements internes à l’exploitant</w:t>
      </w:r>
      <w:bookmarkEnd w:id="289"/>
    </w:p>
    <w:p w14:paraId="3B6A9954" w14:textId="47FF06D3" w:rsidR="7F87FB89" w:rsidRDefault="7F87FB89">
      <w:pPr>
        <w:pStyle w:val="CONSIGNE"/>
      </w:pPr>
      <w:r w:rsidRPr="006F62CF">
        <w:t>Voir par</w:t>
      </w:r>
      <w:r w:rsidR="0CE191AB" w:rsidRPr="006F62CF">
        <w:t xml:space="preserve">agraphe </w:t>
      </w:r>
      <w:r w:rsidR="007667B8">
        <w:t>A.2.4.4</w:t>
      </w:r>
    </w:p>
    <w:p w14:paraId="160186D4" w14:textId="6D5A2B47" w:rsidR="008F739B" w:rsidRDefault="00593C30">
      <w:pPr>
        <w:pStyle w:val="CONSIGNE"/>
        <w:rPr>
          <w:i w:val="0"/>
        </w:rPr>
      </w:pPr>
      <w:r>
        <w:rPr>
          <w:i w:val="0"/>
        </w:rPr>
        <w:t>L</w:t>
      </w:r>
      <w:r w:rsidR="2019FE8E" w:rsidRPr="008D59ED">
        <w:rPr>
          <w:i w:val="0"/>
        </w:rPr>
        <w:t xml:space="preserve">es évènements </w:t>
      </w:r>
      <w:r>
        <w:rPr>
          <w:i w:val="0"/>
        </w:rPr>
        <w:t>qui ne sont pas cités en A.1</w:t>
      </w:r>
      <w:r w:rsidR="007667B8">
        <w:rPr>
          <w:i w:val="0"/>
        </w:rPr>
        <w:t>0</w:t>
      </w:r>
      <w:r>
        <w:rPr>
          <w:i w:val="0"/>
        </w:rPr>
        <w:t xml:space="preserve">.2 </w:t>
      </w:r>
      <w:r w:rsidR="008F739B">
        <w:rPr>
          <w:i w:val="0"/>
        </w:rPr>
        <w:t xml:space="preserve">doivent être </w:t>
      </w:r>
      <w:r w:rsidR="003F6419">
        <w:rPr>
          <w:i w:val="0"/>
        </w:rPr>
        <w:t>notifiés</w:t>
      </w:r>
      <w:r w:rsidR="008F739B">
        <w:rPr>
          <w:i w:val="0"/>
        </w:rPr>
        <w:t xml:space="preserve"> </w:t>
      </w:r>
      <w:r w:rsidR="00922AF7">
        <w:rPr>
          <w:i w:val="0"/>
        </w:rPr>
        <w:t xml:space="preserve">en interne </w:t>
      </w:r>
      <w:r w:rsidR="008F739B">
        <w:rPr>
          <w:i w:val="0"/>
        </w:rPr>
        <w:t xml:space="preserve">au Cadre Responsable, oralement ou par écrit, selon leur importance. </w:t>
      </w:r>
    </w:p>
    <w:p w14:paraId="0388F5A0" w14:textId="7ABE9744" w:rsidR="2019FE8E" w:rsidRPr="00CF61EF" w:rsidRDefault="008F739B">
      <w:pPr>
        <w:pStyle w:val="CONSIGNE"/>
        <w:rPr>
          <w:i w:val="0"/>
        </w:rPr>
      </w:pPr>
      <w:r>
        <w:rPr>
          <w:i w:val="0"/>
        </w:rPr>
        <w:t>Le cas échéant, ils peuvent être</w:t>
      </w:r>
      <w:r w:rsidR="00593C30">
        <w:rPr>
          <w:i w:val="0"/>
        </w:rPr>
        <w:t xml:space="preserve"> évoqués lors</w:t>
      </w:r>
      <w:r w:rsidR="2019FE8E" w:rsidRPr="008D59ED">
        <w:rPr>
          <w:i w:val="0"/>
        </w:rPr>
        <w:t xml:space="preserve"> des réunions Pilotes et </w:t>
      </w:r>
      <w:r w:rsidR="00922AF7">
        <w:rPr>
          <w:i w:val="0"/>
        </w:rPr>
        <w:t>Équipiers</w:t>
      </w:r>
      <w:r w:rsidR="5E3772E2" w:rsidRPr="008D59ED">
        <w:rPr>
          <w:i w:val="0"/>
        </w:rPr>
        <w:t>.</w:t>
      </w:r>
    </w:p>
    <w:p w14:paraId="3843A0E4" w14:textId="0CF5DA13" w:rsidR="00A26459" w:rsidRPr="009412F1" w:rsidRDefault="00A26459" w:rsidP="00E21A4C">
      <w:pPr>
        <w:pStyle w:val="Titre2"/>
      </w:pPr>
      <w:bookmarkStart w:id="290" w:name="_Toc74233291"/>
      <w:r w:rsidRPr="009412F1">
        <w:lastRenderedPageBreak/>
        <w:t>R</w:t>
      </w:r>
      <w:r w:rsidR="00C1428E">
        <w:t>è</w:t>
      </w:r>
      <w:r w:rsidRPr="009412F1">
        <w:t>gles de l’air</w:t>
      </w:r>
      <w:bookmarkEnd w:id="290"/>
    </w:p>
    <w:p w14:paraId="15801349" w14:textId="6D0E6585" w:rsidR="00A26459" w:rsidRDefault="00A26459" w:rsidP="00E21A4C">
      <w:pPr>
        <w:pStyle w:val="Titre3"/>
      </w:pPr>
      <w:bookmarkStart w:id="291" w:name="_Toc74233292"/>
      <w:r>
        <w:t>Règles de vol à vue</w:t>
      </w:r>
      <w:bookmarkEnd w:id="291"/>
    </w:p>
    <w:p w14:paraId="6D70A3CB" w14:textId="5643C3F9" w:rsidR="004219D2" w:rsidRDefault="004219D2" w:rsidP="008D59ED">
      <w:pPr>
        <w:pStyle w:val="Exemple"/>
        <w:tabs>
          <w:tab w:val="left" w:pos="284"/>
        </w:tabs>
        <w:rPr>
          <w:color w:val="auto"/>
        </w:rPr>
      </w:pPr>
      <w:r>
        <w:rPr>
          <w:color w:val="auto"/>
        </w:rPr>
        <w:tab/>
      </w:r>
      <w:r w:rsidRPr="008D59ED">
        <w:rPr>
          <w:color w:val="auto"/>
        </w:rPr>
        <w:t xml:space="preserve">Se référer au paragraphe </w:t>
      </w:r>
      <w:r w:rsidR="00922AF7">
        <w:rPr>
          <w:color w:val="auto"/>
        </w:rPr>
        <w:t>9</w:t>
      </w:r>
      <w:r w:rsidRPr="008D59ED">
        <w:rPr>
          <w:color w:val="auto"/>
        </w:rPr>
        <w:t>.3.1</w:t>
      </w:r>
    </w:p>
    <w:p w14:paraId="00C20A24" w14:textId="58E83A55" w:rsidR="00922AF7" w:rsidRPr="008D59ED" w:rsidRDefault="00922AF7" w:rsidP="008D59ED">
      <w:pPr>
        <w:pStyle w:val="Exemple"/>
        <w:tabs>
          <w:tab w:val="left" w:pos="284"/>
        </w:tabs>
      </w:pPr>
      <w:r>
        <w:rPr>
          <w:color w:val="auto"/>
        </w:rPr>
        <w:t>Le CDB respecte les règles de vol à vue.</w:t>
      </w:r>
    </w:p>
    <w:p w14:paraId="15489F81" w14:textId="6012B05C" w:rsidR="00A26459" w:rsidRDefault="00A26459" w:rsidP="00E21A4C">
      <w:pPr>
        <w:pStyle w:val="Titre3"/>
      </w:pPr>
      <w:bookmarkStart w:id="292" w:name="_Toc74233293"/>
      <w:r>
        <w:t>Application territoriale des règles de l'air</w:t>
      </w:r>
      <w:bookmarkEnd w:id="292"/>
    </w:p>
    <w:p w14:paraId="48049F53" w14:textId="5E92BF11" w:rsidR="00922AF7" w:rsidRPr="00922AF7" w:rsidRDefault="00922AF7" w:rsidP="00922AF7">
      <w:r>
        <w:t xml:space="preserve">Le CDB respecte </w:t>
      </w:r>
      <w:r w:rsidR="0072797A">
        <w:t>les règles de l’air. Il veille notamment à utiliser des cartes aéronautiques à jour, et à prendre connaissance des informations contenues dans les NOTAM du jour du vol.</w:t>
      </w:r>
    </w:p>
    <w:p w14:paraId="1E1BDBFA" w14:textId="3AA3097F" w:rsidR="00A26459" w:rsidRDefault="00A26459" w:rsidP="00E21A4C">
      <w:pPr>
        <w:pStyle w:val="Titre3"/>
      </w:pPr>
      <w:bookmarkStart w:id="293" w:name="_Toc74233294"/>
      <w:r>
        <w:t>Procédures de communication, y compris les procédures en cas d'échec de communication</w:t>
      </w:r>
      <w:bookmarkEnd w:id="293"/>
    </w:p>
    <w:p w14:paraId="366EF3CF" w14:textId="6CBDBF3D" w:rsidR="002E0475" w:rsidRPr="002E0475" w:rsidRDefault="009F535E" w:rsidP="002E0475">
      <w:pPr>
        <w:pStyle w:val="Citation"/>
      </w:pPr>
      <w:hyperlink r:id="rId27" w:history="1">
        <w:r w:rsidR="002E0475" w:rsidRPr="002E0475">
          <w:t>https://www.sia.aviation-civile.gouv.fr/dvd/eAIP_25_APR_2019/Atlas-VAC/PDF_AIPparSSection/VAC/AD/AD-2.LFSB.pdf</w:t>
        </w:r>
      </w:hyperlink>
    </w:p>
    <w:p w14:paraId="3402E688" w14:textId="23B897DF" w:rsidR="002E0475" w:rsidRDefault="00A811AB" w:rsidP="00172501">
      <w:r>
        <w:t xml:space="preserve">L’Approche de </w:t>
      </w:r>
      <w:r w:rsidRPr="002E0475">
        <w:t>Bâle-Mulhouse (LFSB</w:t>
      </w:r>
      <w:r>
        <w:t>)</w:t>
      </w:r>
      <w:r w:rsidR="002E0475">
        <w:t xml:space="preserve"> est joignable sur 130.9</w:t>
      </w:r>
      <w:r w:rsidR="0085551D">
        <w:t xml:space="preserve"> MHz </w:t>
      </w:r>
      <w:r w:rsidR="002E0475">
        <w:t>(8,33 kHz obligatoire).</w:t>
      </w:r>
    </w:p>
    <w:p w14:paraId="18AB3574" w14:textId="6C134B11" w:rsidR="002E0475" w:rsidRDefault="00A811AB" w:rsidP="00172501">
      <w:r>
        <w:t>La</w:t>
      </w:r>
      <w:r w:rsidR="002E0475" w:rsidRPr="002E0475">
        <w:t xml:space="preserve"> tour de contrôle (TWR) de LFSB</w:t>
      </w:r>
      <w:r>
        <w:t xml:space="preserve"> est joignable sur 118.300</w:t>
      </w:r>
      <w:r w:rsidR="0085551D">
        <w:t xml:space="preserve"> MHz </w:t>
      </w:r>
      <w:r>
        <w:t>(8,33 kHz obligatoire)</w:t>
      </w:r>
      <w:r w:rsidR="0085551D">
        <w:t>.</w:t>
      </w:r>
    </w:p>
    <w:p w14:paraId="2DD2BD92" w14:textId="7FF2D6B7" w:rsidR="007124B6" w:rsidRPr="007124B6" w:rsidRDefault="002E0475" w:rsidP="00172501">
      <w:r w:rsidRPr="002E0475">
        <w:t>Si besoin</w:t>
      </w:r>
      <w:r>
        <w:t>,</w:t>
      </w:r>
      <w:r w:rsidRPr="002E0475">
        <w:t xml:space="preserve"> </w:t>
      </w:r>
      <w:r>
        <w:t>la TW</w:t>
      </w:r>
      <w:r w:rsidR="00A811AB">
        <w:t>R</w:t>
      </w:r>
      <w:r>
        <w:t xml:space="preserve"> </w:t>
      </w:r>
      <w:r w:rsidRPr="002E0475">
        <w:t>peut être contactée au 03.89.90.26.41 ou 03.89.90.78.31.</w:t>
      </w:r>
    </w:p>
    <w:p w14:paraId="08BF42EA" w14:textId="1BB03178" w:rsidR="00A26459" w:rsidRDefault="00A26459" w:rsidP="00E21A4C">
      <w:pPr>
        <w:pStyle w:val="Titre3"/>
      </w:pPr>
      <w:bookmarkStart w:id="294" w:name="_Toc74233295"/>
      <w:r>
        <w:t>Système pour mesurer le temps pendant l’exploitation</w:t>
      </w:r>
      <w:bookmarkEnd w:id="294"/>
    </w:p>
    <w:p w14:paraId="2C76B951" w14:textId="0DA3A835" w:rsidR="007124B6" w:rsidRPr="007124B6" w:rsidRDefault="009B43B1" w:rsidP="008D59ED">
      <w:r>
        <w:t>Le CDB s’assure qu’il dispose à bord d</w:t>
      </w:r>
      <w:r w:rsidR="00FE1C28">
        <w:t>e deux</w:t>
      </w:r>
      <w:r>
        <w:t xml:space="preserve"> moyen</w:t>
      </w:r>
      <w:r w:rsidR="00FE1C28">
        <w:t>s</w:t>
      </w:r>
      <w:r>
        <w:t xml:space="preserve"> fiable</w:t>
      </w:r>
      <w:r w:rsidR="00FE1C28">
        <w:t>s</w:t>
      </w:r>
      <w:r>
        <w:t xml:space="preserve"> lui indiquant l’heure juste</w:t>
      </w:r>
      <w:r w:rsidR="00FE1C28">
        <w:t xml:space="preserve"> (montres, GPS…)</w:t>
      </w:r>
      <w:r>
        <w:t>.</w:t>
      </w:r>
    </w:p>
    <w:p w14:paraId="3B3B1DC7" w14:textId="33D95CA1" w:rsidR="00A26459" w:rsidRDefault="00A26459" w:rsidP="00E21A4C">
      <w:pPr>
        <w:pStyle w:val="Titre3"/>
      </w:pPr>
      <w:bookmarkStart w:id="295" w:name="_Toc74233296"/>
      <w:r>
        <w:t>Signaux de détresse et d'urgence</w:t>
      </w:r>
      <w:bookmarkEnd w:id="295"/>
    </w:p>
    <w:p w14:paraId="34C35CE3" w14:textId="72232478" w:rsidR="0085551D" w:rsidRPr="0085551D" w:rsidRDefault="0085551D" w:rsidP="00E21A4C">
      <w:pPr>
        <w:pStyle w:val="Titre4"/>
      </w:pPr>
      <w:bookmarkStart w:id="296" w:name="_Toc74233297"/>
      <w:r>
        <w:t>Appel radi</w:t>
      </w:r>
      <w:r w:rsidR="004D3F13">
        <w:t>o</w:t>
      </w:r>
      <w:r>
        <w:t>phonique</w:t>
      </w:r>
      <w:bookmarkEnd w:id="296"/>
    </w:p>
    <w:p w14:paraId="22CD8B39" w14:textId="64628D73" w:rsidR="00FE1C28" w:rsidRDefault="005B1A32" w:rsidP="00FE1C28">
      <w:r>
        <w:t xml:space="preserve">En cas de menace d’un danger grave et imminent nécessitant assistance, les </w:t>
      </w:r>
      <w:r w:rsidR="00FE1C28">
        <w:t xml:space="preserve">messages de détresse doivent être émis sur la fréquence </w:t>
      </w:r>
      <w:r w:rsidR="0085551D" w:rsidRPr="0085551D">
        <w:rPr>
          <w:b/>
          <w:bCs/>
        </w:rPr>
        <w:t>121,500 MHz</w:t>
      </w:r>
      <w:r w:rsidR="0085551D">
        <w:t xml:space="preserve"> (8,33 kHz NON obligatoire).</w:t>
      </w:r>
    </w:p>
    <w:p w14:paraId="5B283789" w14:textId="7B65DA5D" w:rsidR="005B1A32" w:rsidRDefault="003341EC" w:rsidP="005B1A32">
      <w:r>
        <w:t xml:space="preserve">Exemple : </w:t>
      </w:r>
      <w:r w:rsidR="005B1A32" w:rsidRPr="005B1A32">
        <w:t>« </w:t>
      </w:r>
      <w:proofErr w:type="spellStart"/>
      <w:r w:rsidR="005B1A32" w:rsidRPr="005B1A32">
        <w:t>Mayday</w:t>
      </w:r>
      <w:proofErr w:type="spellEnd"/>
      <w:r w:rsidR="005B1A32" w:rsidRPr="005B1A32">
        <w:t xml:space="preserve"> </w:t>
      </w:r>
      <w:proofErr w:type="spellStart"/>
      <w:r w:rsidR="005B1A32" w:rsidRPr="005B1A32">
        <w:t>mayday</w:t>
      </w:r>
      <w:proofErr w:type="spellEnd"/>
      <w:r w:rsidR="005B1A32" w:rsidRPr="005B1A32">
        <w:t xml:space="preserve"> </w:t>
      </w:r>
      <w:proofErr w:type="spellStart"/>
      <w:r w:rsidR="005B1A32" w:rsidRPr="005B1A32">
        <w:t>mayday</w:t>
      </w:r>
      <w:proofErr w:type="spellEnd"/>
      <w:r w:rsidR="005B1A32" w:rsidRPr="005B1A32">
        <w:t xml:space="preserve">, montgolfière Fox </w:t>
      </w:r>
      <w:proofErr w:type="spellStart"/>
      <w:r w:rsidR="005B1A32" w:rsidRPr="005B1A32">
        <w:t>Hotel</w:t>
      </w:r>
      <w:proofErr w:type="spellEnd"/>
      <w:r w:rsidR="005B1A32" w:rsidRPr="005B1A32">
        <w:t xml:space="preserve"> Alpha Fox Charlie, enveloppe déchirée suit</w:t>
      </w:r>
      <w:r w:rsidR="005B1A32">
        <w:t>e collision, descente rapide non contrôlable à cinq nautiques Est de Belfort. »</w:t>
      </w:r>
    </w:p>
    <w:p w14:paraId="0D770AFD" w14:textId="6298C1CE" w:rsidR="0085551D" w:rsidRPr="0085551D" w:rsidRDefault="0085551D" w:rsidP="00E21A4C">
      <w:pPr>
        <w:pStyle w:val="Titre4"/>
      </w:pPr>
      <w:bookmarkStart w:id="297" w:name="_Toc74233298"/>
      <w:r w:rsidRPr="0085551D">
        <w:t>Appel téléphonique</w:t>
      </w:r>
      <w:bookmarkEnd w:id="297"/>
    </w:p>
    <w:p w14:paraId="3751A8EB" w14:textId="77777777" w:rsidR="0085551D" w:rsidRDefault="0085551D" w:rsidP="0085551D">
      <w:r>
        <w:t xml:space="preserve">Le cas échéant, l’appel d’urgence peut être passé par téléphone portable au </w:t>
      </w:r>
      <w:r w:rsidRPr="0085551D">
        <w:rPr>
          <w:b/>
          <w:bCs/>
        </w:rPr>
        <w:t>191</w:t>
      </w:r>
      <w:r>
        <w:t xml:space="preserve">. </w:t>
      </w:r>
    </w:p>
    <w:p w14:paraId="36A80E76" w14:textId="1906067E" w:rsidR="0085551D" w:rsidRPr="0085551D" w:rsidRDefault="0085551D" w:rsidP="0085551D">
      <w:r w:rsidRPr="0085551D">
        <w:rPr>
          <w:rFonts w:cstheme="minorHAnsi"/>
        </w:rPr>
        <w:t xml:space="preserve">L’appel (gratuit </w:t>
      </w:r>
      <w:r w:rsidRPr="0085551D">
        <w:rPr>
          <w:rFonts w:ascii="Apple Color Emoji" w:hAnsi="Apple Color Emoji" w:cs="Apple Color Emoji"/>
        </w:rPr>
        <w:t>🙂</w:t>
      </w:r>
      <w:r w:rsidRPr="0085551D">
        <w:rPr>
          <w:rFonts w:cstheme="minorHAnsi"/>
        </w:rPr>
        <w:t xml:space="preserve">) est pris en </w:t>
      </w:r>
      <w:r>
        <w:rPr>
          <w:rFonts w:cstheme="minorHAnsi"/>
        </w:rPr>
        <w:t xml:space="preserve">charge par les Centres de coordination et de sauvetage, placés sous le commandement opérationnel de l’Armée de l’air, </w:t>
      </w:r>
      <w:r w:rsidR="00DC31F7">
        <w:rPr>
          <w:rFonts w:cstheme="minorHAnsi"/>
        </w:rPr>
        <w:t>avec</w:t>
      </w:r>
      <w:r>
        <w:rPr>
          <w:rFonts w:cstheme="minorHAnsi"/>
        </w:rPr>
        <w:t xml:space="preserve"> pour mission </w:t>
      </w:r>
      <w:r w:rsidRPr="0085551D">
        <w:rPr>
          <w:rFonts w:cstheme="minorHAnsi"/>
        </w:rPr>
        <w:t xml:space="preserve">de rechercher les aéronefs en détresse et d’en secourir les occupants, </w:t>
      </w:r>
      <w:r w:rsidR="00DC31F7">
        <w:rPr>
          <w:rFonts w:cstheme="minorHAnsi"/>
        </w:rPr>
        <w:t xml:space="preserve">ainsi que </w:t>
      </w:r>
      <w:r w:rsidRPr="0085551D">
        <w:rPr>
          <w:rFonts w:cstheme="minorHAnsi"/>
        </w:rPr>
        <w:t>de participer à des missions d’assistance en vol</w:t>
      </w:r>
      <w:r w:rsidR="00DC31F7">
        <w:rPr>
          <w:rFonts w:cstheme="minorHAnsi"/>
        </w:rPr>
        <w:t>.</w:t>
      </w:r>
    </w:p>
    <w:p w14:paraId="194FF3A6" w14:textId="0EFBF6E1" w:rsidR="0085551D" w:rsidRPr="0085551D" w:rsidRDefault="0085551D" w:rsidP="005B1A32">
      <w:pPr>
        <w:rPr>
          <w:rFonts w:cstheme="minorHAnsi"/>
        </w:rPr>
      </w:pPr>
    </w:p>
    <w:p w14:paraId="65F23607" w14:textId="77777777" w:rsidR="00A26459" w:rsidRDefault="00A26459" w:rsidP="008D59ED"/>
    <w:p w14:paraId="5D841479" w14:textId="725BB768" w:rsidR="009B43B1" w:rsidRPr="008D59ED" w:rsidRDefault="00A26459">
      <w:bookmarkStart w:id="298" w:name="_Toc2425370"/>
      <w:r>
        <w:rPr>
          <w:highlight w:val="green"/>
        </w:rPr>
        <w:br w:type="page"/>
      </w:r>
    </w:p>
    <w:p w14:paraId="3A8C75D9" w14:textId="43B818E6" w:rsidR="00A26459" w:rsidRPr="00FC3EA8" w:rsidRDefault="00A26459" w:rsidP="00E21A4C">
      <w:pPr>
        <w:pStyle w:val="Titre1"/>
      </w:pPr>
      <w:bookmarkStart w:id="299" w:name="_Toc74233299"/>
      <w:r w:rsidRPr="00FC3EA8">
        <w:rPr>
          <w:rStyle w:val="Style1Car"/>
          <w:rFonts w:cstheme="majorBidi"/>
          <w:b/>
          <w:bCs/>
          <w:smallCaps/>
          <w:color w:val="auto"/>
          <w:shd w:val="clear" w:color="auto" w:fill="auto"/>
        </w:rPr>
        <w:lastRenderedPageBreak/>
        <w:t>Ballons</w:t>
      </w:r>
      <w:bookmarkEnd w:id="298"/>
      <w:bookmarkEnd w:id="299"/>
    </w:p>
    <w:p w14:paraId="57B4329F" w14:textId="703446A2" w:rsidR="0194313E" w:rsidRDefault="00376373" w:rsidP="00E21A4C">
      <w:pPr>
        <w:pStyle w:val="Titre2"/>
      </w:pPr>
      <w:bookmarkStart w:id="300" w:name="_Toc8948580"/>
      <w:bookmarkStart w:id="301" w:name="_Toc8948767"/>
      <w:bookmarkStart w:id="302" w:name="_Toc74233300"/>
      <w:bookmarkEnd w:id="300"/>
      <w:bookmarkEnd w:id="301"/>
      <w:r>
        <w:lastRenderedPageBreak/>
        <w:t>Performances et l</w:t>
      </w:r>
      <w:r w:rsidR="00A26459" w:rsidRPr="004B150A">
        <w:t>imitations</w:t>
      </w:r>
      <w:bookmarkEnd w:id="302"/>
    </w:p>
    <w:p w14:paraId="5B6D0BFC" w14:textId="695B7182" w:rsidR="000E2DBC" w:rsidRPr="0025516B" w:rsidRDefault="000E2DBC" w:rsidP="0025516B">
      <w:pPr>
        <w:pStyle w:val="Citation"/>
      </w:pPr>
      <w:r w:rsidRPr="0025516B">
        <w:t>BOP.BAS.200</w:t>
      </w:r>
    </w:p>
    <w:p w14:paraId="1F13A364" w14:textId="2921F4C0" w:rsidR="0194313E" w:rsidRDefault="75D75C01">
      <w:r w:rsidRPr="75D75C01">
        <w:t xml:space="preserve">Dans tous les cas, le </w:t>
      </w:r>
      <w:r w:rsidR="00B720F4">
        <w:t>CDB</w:t>
      </w:r>
      <w:r w:rsidRPr="75D75C01">
        <w:t xml:space="preserve"> est responsable de respecter strictement les limitations explicitées dans le manuel de vol du ballon qu’il pilote, notamment météorologiques, d’état du ballon et de charge embarquée en fonction de la température</w:t>
      </w:r>
      <w:r w:rsidR="0025516B">
        <w:t>, que ce soit avant le décollage ou en vol.</w:t>
      </w:r>
    </w:p>
    <w:p w14:paraId="170C8F70" w14:textId="2E7215BB" w:rsidR="0194313E" w:rsidRDefault="75D75C01">
      <w:r w:rsidRPr="75D75C01">
        <w:t xml:space="preserve">Au-delà de ces limitations propres à chaque modèle, le CAFC a fixé les conditions maximales suivantes à la réalisation de vols commerciaux : </w:t>
      </w:r>
    </w:p>
    <w:p w14:paraId="184946CB" w14:textId="69B86785" w:rsidR="00FF79D8" w:rsidRDefault="75D75C01" w:rsidP="00E21A4C">
      <w:pPr>
        <w:pStyle w:val="Titre3"/>
      </w:pPr>
      <w:bookmarkStart w:id="303" w:name="_Toc74233301"/>
      <w:r w:rsidRPr="75D75C01">
        <w:t>Météo</w:t>
      </w:r>
      <w:bookmarkEnd w:id="303"/>
    </w:p>
    <w:p w14:paraId="5AFD6876" w14:textId="55CC712E" w:rsidR="00FF79D8" w:rsidRDefault="00FF79D8" w:rsidP="008D59ED">
      <w:pPr>
        <w:pStyle w:val="Procdure"/>
      </w:pPr>
      <w:r>
        <w:t>V</w:t>
      </w:r>
      <w:r w:rsidR="75D75C01" w:rsidRPr="75D75C01">
        <w:t xml:space="preserve">ent moyen au sol inférieur à 10 </w:t>
      </w:r>
      <w:proofErr w:type="spellStart"/>
      <w:r w:rsidR="75D75C01" w:rsidRPr="75D75C01">
        <w:t>kt</w:t>
      </w:r>
      <w:proofErr w:type="spellEnd"/>
    </w:p>
    <w:p w14:paraId="1BEEC446" w14:textId="7DC996FE" w:rsidR="00FF79D8" w:rsidRDefault="00FF79D8" w:rsidP="008D59ED">
      <w:pPr>
        <w:pStyle w:val="Procdure"/>
      </w:pPr>
      <w:r>
        <w:t>R</w:t>
      </w:r>
      <w:r w:rsidR="75D75C01" w:rsidRPr="75D75C01">
        <w:t xml:space="preserve">afales au sol inférieures à 15 </w:t>
      </w:r>
      <w:proofErr w:type="spellStart"/>
      <w:r w:rsidR="75D75C01" w:rsidRPr="75D75C01">
        <w:t>kt</w:t>
      </w:r>
      <w:proofErr w:type="spellEnd"/>
      <w:r w:rsidR="75D75C01" w:rsidRPr="75D75C01">
        <w:t>, au moment du décollage,</w:t>
      </w:r>
      <w:r w:rsidR="51403E32" w:rsidRPr="75D75C01">
        <w:t xml:space="preserve"> </w:t>
      </w:r>
      <w:proofErr w:type="gramStart"/>
      <w:r w:rsidR="75D75C01" w:rsidRPr="75D75C01">
        <w:t>et  tout</w:t>
      </w:r>
      <w:proofErr w:type="gramEnd"/>
      <w:r w:rsidR="75D75C01" w:rsidRPr="75D75C01">
        <w:t xml:space="preserve"> au long du vol</w:t>
      </w:r>
    </w:p>
    <w:p w14:paraId="56ED52AC" w14:textId="39B280D7" w:rsidR="00FF79D8" w:rsidRDefault="75D75C01" w:rsidP="008D59ED">
      <w:pPr>
        <w:pStyle w:val="Procdure"/>
      </w:pPr>
      <w:r w:rsidRPr="75D75C01">
        <w:t>Pas de risque de pluie</w:t>
      </w:r>
    </w:p>
    <w:p w14:paraId="5B80D8A1" w14:textId="56A19405" w:rsidR="00FF79D8" w:rsidRDefault="00FF79D8" w:rsidP="008D59ED">
      <w:pPr>
        <w:pStyle w:val="Procdure"/>
      </w:pPr>
      <w:r>
        <w:t>P</w:t>
      </w:r>
      <w:r w:rsidR="75D75C01" w:rsidRPr="75D75C01">
        <w:t>as de risque d’orage</w:t>
      </w:r>
    </w:p>
    <w:p w14:paraId="57E76AD1" w14:textId="5A9DD09E" w:rsidR="0194313E" w:rsidRDefault="00FF79D8" w:rsidP="008D59ED">
      <w:pPr>
        <w:pStyle w:val="Procdure"/>
      </w:pPr>
      <w:r>
        <w:t>P</w:t>
      </w:r>
      <w:r w:rsidR="75D75C01" w:rsidRPr="75D75C01">
        <w:t>as d’impact de foudre dans l’heure précédent le décollage dans un rayon de 200</w:t>
      </w:r>
      <w:r>
        <w:t> </w:t>
      </w:r>
      <w:r w:rsidR="75D75C01" w:rsidRPr="75D75C01">
        <w:t>km autour du terrain d’envol (</w:t>
      </w:r>
      <w:hyperlink r:id="rId28" w:anchor="6.44/47.894/6.839" w:history="1">
        <w:r w:rsidR="00786264" w:rsidRPr="00786264">
          <w:rPr>
            <w:rStyle w:val="Lienhypertexte"/>
          </w:rPr>
          <w:t>http://map.blitzortung.org/#6.44/47.894/6.839</w:t>
        </w:r>
      </w:hyperlink>
      <w:r w:rsidR="75D75C01" w:rsidRPr="75D75C01">
        <w:t>).</w:t>
      </w:r>
    </w:p>
    <w:p w14:paraId="44C0732E" w14:textId="5BA0E958" w:rsidR="00FF79D8" w:rsidRDefault="00980EB5" w:rsidP="00E21A4C">
      <w:pPr>
        <w:pStyle w:val="Titre3"/>
      </w:pPr>
      <w:bookmarkStart w:id="304" w:name="_Toc74233302"/>
      <w:r>
        <w:t>É</w:t>
      </w:r>
      <w:r w:rsidR="75D75C01" w:rsidRPr="75D75C01">
        <w:t>tat du ballon</w:t>
      </w:r>
      <w:bookmarkEnd w:id="304"/>
    </w:p>
    <w:p w14:paraId="63F9B76E" w14:textId="3C76E23F" w:rsidR="0194313E" w:rsidRDefault="75D75C01" w:rsidP="008D59ED">
      <w:pPr>
        <w:pStyle w:val="Procdure"/>
      </w:pPr>
      <w:r w:rsidRPr="75D75C01">
        <w:t>Aucun défaut observé sur l’enveloppe, les câbles</w:t>
      </w:r>
      <w:r w:rsidR="00FF79D8">
        <w:t>, les f</w:t>
      </w:r>
      <w:r w:rsidRPr="75D75C01">
        <w:t>ixations et le système de soupape, qui pourrait impacter les conditions de pilotage ou se dégrader en cours de vol</w:t>
      </w:r>
    </w:p>
    <w:p w14:paraId="34DF0BA9" w14:textId="089A8C57" w:rsidR="0194313E" w:rsidRPr="00030DF8" w:rsidRDefault="75D75C01" w:rsidP="00030DF8">
      <w:pPr>
        <w:pStyle w:val="Procdure"/>
      </w:pPr>
      <w:r w:rsidRPr="75D75C01">
        <w:t>Courbe de charge respectée, en considérant la valeur maximale entre la température prévue au moment estimé du décollage et celle au moment estimé de l’at</w:t>
      </w:r>
      <w:r w:rsidR="16525195" w:rsidRPr="75D75C01">
        <w:t>t</w:t>
      </w:r>
      <w:r w:rsidRPr="75D75C01">
        <w:t>errissage</w:t>
      </w:r>
    </w:p>
    <w:p w14:paraId="3D71D929" w14:textId="77777777" w:rsidR="00FF79D8" w:rsidRDefault="75D75C01" w:rsidP="00E21A4C">
      <w:pPr>
        <w:pStyle w:val="Titre3"/>
      </w:pPr>
      <w:bookmarkStart w:id="305" w:name="_Toc74233303"/>
      <w:proofErr w:type="gramStart"/>
      <w:r w:rsidRPr="75D75C01">
        <w:t>Pression carburant</w:t>
      </w:r>
      <w:bookmarkEnd w:id="305"/>
      <w:proofErr w:type="gramEnd"/>
    </w:p>
    <w:p w14:paraId="454C355B" w14:textId="48AC743E" w:rsidR="00FF79D8" w:rsidRDefault="00FF79D8" w:rsidP="00FF79D8">
      <w:r>
        <w:t>Les aiguilles des manomètres des deux brûleurs doivent</w:t>
      </w:r>
      <w:r w:rsidR="75D75C01" w:rsidRPr="75D75C01">
        <w:t xml:space="preserve"> « </w:t>
      </w:r>
      <w:r w:rsidR="75D75C01" w:rsidRPr="00FF79D8">
        <w:t>dans le vert ».</w:t>
      </w:r>
    </w:p>
    <w:p w14:paraId="75C6002E" w14:textId="77777777" w:rsidR="00FF79D8" w:rsidRDefault="75D75C01" w:rsidP="00E21A4C">
      <w:pPr>
        <w:pStyle w:val="Titre3"/>
      </w:pPr>
      <w:bookmarkStart w:id="306" w:name="_Toc74233304"/>
      <w:r w:rsidRPr="0075204B">
        <w:t>Carburant embarqué au décollage</w:t>
      </w:r>
      <w:bookmarkEnd w:id="306"/>
      <w:r w:rsidRPr="75D75C01">
        <w:t xml:space="preserve"> </w:t>
      </w:r>
    </w:p>
    <w:p w14:paraId="7E6A4E51" w14:textId="2086B162" w:rsidR="0194313E" w:rsidRDefault="004F4863" w:rsidP="008D59ED">
      <w:r>
        <w:t>Le décollage est effectué avec au</w:t>
      </w:r>
      <w:r w:rsidR="75D75C01" w:rsidRPr="75D75C01">
        <w:t xml:space="preserve"> minim</w:t>
      </w:r>
      <w:r>
        <w:t>um</w:t>
      </w:r>
      <w:r w:rsidR="75D75C01" w:rsidRPr="75D75C01">
        <w:t xml:space="preserve"> 3 cylindres pleins (purge qui « crache »).</w:t>
      </w:r>
    </w:p>
    <w:p w14:paraId="6A4FD23E" w14:textId="5609BAA4" w:rsidR="00376373" w:rsidRPr="00376373" w:rsidRDefault="00376373" w:rsidP="00376373">
      <w:pPr>
        <w:pStyle w:val="Titre3"/>
      </w:pPr>
      <w:bookmarkStart w:id="307" w:name="_Toc74233305"/>
      <w:r w:rsidRPr="00376373">
        <w:t>Performances</w:t>
      </w:r>
      <w:bookmarkEnd w:id="307"/>
    </w:p>
    <w:p w14:paraId="38653ED3" w14:textId="4E49FDC5" w:rsidR="00376373" w:rsidRDefault="00376373" w:rsidP="00376373">
      <w:pPr>
        <w:pStyle w:val="Citation"/>
      </w:pPr>
      <w:r>
        <w:t>BOP.BAS.210</w:t>
      </w:r>
    </w:p>
    <w:p w14:paraId="07994064" w14:textId="19B29642" w:rsidR="00376373" w:rsidRDefault="00376373" w:rsidP="008D59ED">
      <w:r>
        <w:t>Le CDB n'exploite le ballon que si les performances de ce dernier permettent la réalisation correcte du vol en regard de la sécurité et de la réglementation.</w:t>
      </w:r>
    </w:p>
    <w:p w14:paraId="189D6717" w14:textId="77777777" w:rsidR="00376373" w:rsidRPr="008D59ED" w:rsidRDefault="00376373" w:rsidP="008D59ED">
      <w:pPr>
        <w:rPr>
          <w:highlight w:val="yellow"/>
        </w:rPr>
      </w:pPr>
    </w:p>
    <w:p w14:paraId="7A67AE83" w14:textId="21B3D757" w:rsidR="00A26459" w:rsidRPr="00FC7F29" w:rsidRDefault="00A26459" w:rsidP="00E21A4C">
      <w:pPr>
        <w:pStyle w:val="Titre2"/>
      </w:pPr>
      <w:bookmarkStart w:id="308" w:name="_Toc74233306"/>
      <w:r w:rsidRPr="00FC7F29">
        <w:lastRenderedPageBreak/>
        <w:t>Procédures normales</w:t>
      </w:r>
      <w:bookmarkEnd w:id="308"/>
    </w:p>
    <w:p w14:paraId="3A842EBC" w14:textId="1D229C9A" w:rsidR="00A26459" w:rsidRPr="00CF7289" w:rsidRDefault="00A26459" w:rsidP="00E21A4C">
      <w:pPr>
        <w:pStyle w:val="Titre3"/>
      </w:pPr>
      <w:bookmarkStart w:id="309" w:name="_Toc74233307"/>
      <w:r w:rsidRPr="008D59ED">
        <w:t>Mise en place</w:t>
      </w:r>
      <w:bookmarkEnd w:id="309"/>
    </w:p>
    <w:p w14:paraId="7C01C619" w14:textId="15AC4721" w:rsidR="00AE3089" w:rsidRDefault="00FA78F2">
      <w:r>
        <w:t xml:space="preserve">La mise en place a lieu </w:t>
      </w:r>
      <w:r w:rsidR="00A26459" w:rsidRPr="008D59ED">
        <w:t>30</w:t>
      </w:r>
      <w:r w:rsidR="00781C58">
        <w:t> </w:t>
      </w:r>
      <w:r w:rsidR="00A26459" w:rsidRPr="008D59ED">
        <w:t>min avant l’heure de décollage prévue sur le terrain de décollage</w:t>
      </w:r>
      <w:r w:rsidR="005E10EA">
        <w:t>.</w:t>
      </w:r>
      <w:r w:rsidR="009D4DAF">
        <w:t xml:space="preserve"> </w:t>
      </w:r>
    </w:p>
    <w:p w14:paraId="75E1554E" w14:textId="0AEE534B" w:rsidR="004423CB" w:rsidRDefault="004423CB" w:rsidP="00E21A4C">
      <w:pPr>
        <w:pStyle w:val="Titre4"/>
      </w:pPr>
      <w:bookmarkStart w:id="310" w:name="_Toc74233308"/>
      <w:r>
        <w:t>Météo</w:t>
      </w:r>
      <w:bookmarkEnd w:id="310"/>
    </w:p>
    <w:p w14:paraId="6B19AB2F" w14:textId="0D317BEE" w:rsidR="00A26459" w:rsidRDefault="009D4DAF">
      <w:r>
        <w:t xml:space="preserve">Le pilote effectue </w:t>
      </w:r>
      <w:r w:rsidR="004A4027">
        <w:t>une avant-dernière confirmation visuelle de la météo :</w:t>
      </w:r>
    </w:p>
    <w:p w14:paraId="52C91EE3" w14:textId="6AB02D2B" w:rsidR="004A4027" w:rsidRPr="003B18BC" w:rsidRDefault="004A4027" w:rsidP="00DF39ED">
      <w:pPr>
        <w:pStyle w:val="Paragraphedeliste"/>
        <w:numPr>
          <w:ilvl w:val="0"/>
          <w:numId w:val="25"/>
        </w:numPr>
      </w:pPr>
      <w:r>
        <w:t>Absence</w:t>
      </w:r>
      <w:r w:rsidRPr="00F10368">
        <w:t xml:space="preserve"> de cumulonimbus</w:t>
      </w:r>
    </w:p>
    <w:p w14:paraId="08B2CB33" w14:textId="3B58604B" w:rsidR="004A4027" w:rsidRPr="003B18BC" w:rsidRDefault="004A4027" w:rsidP="00DF39ED">
      <w:pPr>
        <w:pStyle w:val="Paragraphedeliste"/>
        <w:numPr>
          <w:ilvl w:val="0"/>
          <w:numId w:val="25"/>
        </w:numPr>
      </w:pPr>
      <w:r>
        <w:t>Absence</w:t>
      </w:r>
      <w:r w:rsidRPr="00F10368">
        <w:t xml:space="preserve"> de thermique</w:t>
      </w:r>
    </w:p>
    <w:p w14:paraId="4E2A2A1C" w14:textId="7B2233D2" w:rsidR="004A4027" w:rsidRPr="003B18BC" w:rsidRDefault="004A4027" w:rsidP="00DF39ED">
      <w:pPr>
        <w:pStyle w:val="Paragraphedeliste"/>
        <w:numPr>
          <w:ilvl w:val="0"/>
          <w:numId w:val="25"/>
        </w:numPr>
      </w:pPr>
      <w:r>
        <w:t>Absence</w:t>
      </w:r>
      <w:r w:rsidRPr="00F10368">
        <w:t xml:space="preserve"> de vent supérieur aux prévisions</w:t>
      </w:r>
    </w:p>
    <w:p w14:paraId="429E520F" w14:textId="6A2AEE1B" w:rsidR="004A4027" w:rsidRPr="003B18BC" w:rsidRDefault="004A4027" w:rsidP="00DF39ED">
      <w:pPr>
        <w:pStyle w:val="Paragraphedeliste"/>
        <w:numPr>
          <w:ilvl w:val="0"/>
          <w:numId w:val="25"/>
        </w:numPr>
      </w:pPr>
      <w:r>
        <w:t>Absence</w:t>
      </w:r>
      <w:r w:rsidRPr="00F10368">
        <w:t xml:space="preserve"> de brouillard</w:t>
      </w:r>
    </w:p>
    <w:p w14:paraId="4EBED3C7" w14:textId="77777777" w:rsidR="004A4027" w:rsidRDefault="004A4027" w:rsidP="004A4027">
      <w:r w:rsidRPr="00F10368">
        <w:t xml:space="preserve">En cas d’incertitude le </w:t>
      </w:r>
      <w:r>
        <w:t>CDB</w:t>
      </w:r>
      <w:r w:rsidRPr="00F10368">
        <w:t xml:space="preserve"> devra renoncer à la réalisation du vol commercial</w:t>
      </w:r>
      <w:r w:rsidR="00AE3089">
        <w:t>.</w:t>
      </w:r>
    </w:p>
    <w:p w14:paraId="09CF5A54" w14:textId="5C39F8A2" w:rsidR="00AE3089" w:rsidRDefault="00C45840" w:rsidP="004A4027">
      <w:r>
        <w:t>Le sens du vent est repéré grâce à un ballon</w:t>
      </w:r>
      <w:r w:rsidR="00CE6D21">
        <w:t>n</w:t>
      </w:r>
      <w:r>
        <w:t xml:space="preserve">et. </w:t>
      </w:r>
      <w:r w:rsidR="00671E69">
        <w:t xml:space="preserve">Le </w:t>
      </w:r>
      <w:r w:rsidR="007C38D0">
        <w:t xml:space="preserve">CDB </w:t>
      </w:r>
      <w:r w:rsidR="00671E69">
        <w:t>choi</w:t>
      </w:r>
      <w:r w:rsidR="007C38D0">
        <w:t>sit</w:t>
      </w:r>
      <w:r w:rsidR="00671E69">
        <w:t xml:space="preserve"> l’emplacement de départ sur le terrain </w:t>
      </w:r>
      <w:r w:rsidR="007C38D0">
        <w:t>fonction</w:t>
      </w:r>
      <w:r w:rsidR="00671E69">
        <w:t xml:space="preserve"> </w:t>
      </w:r>
      <w:r w:rsidR="007C38D0">
        <w:t>du</w:t>
      </w:r>
      <w:r w:rsidR="00EF4C04">
        <w:t xml:space="preserve"> sens du vent et </w:t>
      </w:r>
      <w:r w:rsidR="007C38D0">
        <w:t xml:space="preserve">de </w:t>
      </w:r>
      <w:r w:rsidR="00EF4C04">
        <w:t xml:space="preserve">l’absence d’obstacle </w:t>
      </w:r>
      <w:r w:rsidR="007C38D0">
        <w:t>dans la ligne de décollage.</w:t>
      </w:r>
    </w:p>
    <w:p w14:paraId="72C9049B" w14:textId="77777777" w:rsidR="007C38D0" w:rsidRDefault="00926565" w:rsidP="004A4027">
      <w:r>
        <w:t>Le pilote, aidé des équipiers et des passagers qu’il guide, assemble la nacelle</w:t>
      </w:r>
      <w:r w:rsidR="00AC3C10">
        <w:t xml:space="preserve">. </w:t>
      </w:r>
    </w:p>
    <w:p w14:paraId="664E08AA" w14:textId="3A4A1597" w:rsidR="004423CB" w:rsidRDefault="004423CB" w:rsidP="00E21A4C">
      <w:pPr>
        <w:pStyle w:val="Titre4"/>
      </w:pPr>
      <w:bookmarkStart w:id="311" w:name="_Toc74233309"/>
      <w:r>
        <w:t xml:space="preserve">Visite </w:t>
      </w:r>
      <w:proofErr w:type="spellStart"/>
      <w:r w:rsidR="00CE6D21">
        <w:t>prévol</w:t>
      </w:r>
      <w:proofErr w:type="spellEnd"/>
      <w:r>
        <w:t xml:space="preserve"> du bas de ballon</w:t>
      </w:r>
      <w:bookmarkEnd w:id="311"/>
    </w:p>
    <w:p w14:paraId="24C2A213" w14:textId="7D590C15" w:rsidR="00AC3C10" w:rsidRDefault="00AC3C10" w:rsidP="004A4027">
      <w:r>
        <w:t>Le CDB</w:t>
      </w:r>
      <w:r w:rsidR="0007285A">
        <w:t>, seul,</w:t>
      </w:r>
      <w:r>
        <w:t xml:space="preserve"> effectue la visite </w:t>
      </w:r>
      <w:proofErr w:type="spellStart"/>
      <w:r w:rsidR="00CE6D21">
        <w:t>prévol</w:t>
      </w:r>
      <w:proofErr w:type="spellEnd"/>
      <w:r w:rsidR="0007285A">
        <w:t> </w:t>
      </w:r>
      <w:r w:rsidR="00EA7350">
        <w:t>du bas de ballon </w:t>
      </w:r>
      <w:r w:rsidR="0007285A">
        <w:t xml:space="preserve">: </w:t>
      </w:r>
    </w:p>
    <w:p w14:paraId="59D07ECE" w14:textId="3FD31E6F" w:rsidR="0007285A" w:rsidRDefault="0007285A" w:rsidP="00DF39ED">
      <w:pPr>
        <w:pStyle w:val="Paragraphedeliste"/>
        <w:numPr>
          <w:ilvl w:val="0"/>
          <w:numId w:val="24"/>
        </w:numPr>
      </w:pPr>
      <w:r w:rsidRPr="00F10368">
        <w:t>Vérification de la bonne fixation et du bon remplissage des bouteilles de gaz</w:t>
      </w:r>
    </w:p>
    <w:p w14:paraId="2E9D7EC0" w14:textId="33361E9E" w:rsidR="0007285A" w:rsidRDefault="00EA7350" w:rsidP="00DF39ED">
      <w:pPr>
        <w:pStyle w:val="Paragraphedeliste"/>
        <w:numPr>
          <w:ilvl w:val="0"/>
          <w:numId w:val="24"/>
        </w:numPr>
      </w:pPr>
      <w:r>
        <w:t>V</w:t>
      </w:r>
      <w:r w:rsidR="0007285A" w:rsidRPr="003B18BC">
        <w:t>alidation présence extincteur 2</w:t>
      </w:r>
      <w:r>
        <w:t> </w:t>
      </w:r>
      <w:r w:rsidR="0007285A" w:rsidRPr="003B18BC">
        <w:t>kg</w:t>
      </w:r>
    </w:p>
    <w:p w14:paraId="6B146463" w14:textId="6DD7DC8A" w:rsidR="0007285A" w:rsidRDefault="00EA7350" w:rsidP="00DF39ED">
      <w:pPr>
        <w:pStyle w:val="Paragraphedeliste"/>
        <w:numPr>
          <w:ilvl w:val="0"/>
          <w:numId w:val="24"/>
        </w:numPr>
      </w:pPr>
      <w:r>
        <w:t>C</w:t>
      </w:r>
      <w:r w:rsidR="0007285A" w:rsidRPr="003B18BC">
        <w:t>ouverture anti-feu</w:t>
      </w:r>
    </w:p>
    <w:p w14:paraId="085C259A" w14:textId="3279D060" w:rsidR="0007285A" w:rsidRDefault="00EA7350" w:rsidP="00DF39ED">
      <w:pPr>
        <w:pStyle w:val="Paragraphedeliste"/>
        <w:numPr>
          <w:ilvl w:val="0"/>
          <w:numId w:val="24"/>
        </w:numPr>
      </w:pPr>
      <w:r>
        <w:t>T</w:t>
      </w:r>
      <w:r w:rsidR="0007285A" w:rsidRPr="003B18BC">
        <w:t>rousse de secours</w:t>
      </w:r>
    </w:p>
    <w:p w14:paraId="521B2D55" w14:textId="525E0308" w:rsidR="00EA7350" w:rsidRDefault="00EA7350" w:rsidP="00DF39ED">
      <w:pPr>
        <w:pStyle w:val="Paragraphedeliste"/>
        <w:numPr>
          <w:ilvl w:val="0"/>
          <w:numId w:val="24"/>
        </w:numPr>
      </w:pPr>
      <w:r>
        <w:t>C</w:t>
      </w:r>
      <w:r w:rsidR="0007285A" w:rsidRPr="003B18BC">
        <w:t>orde de manœuvre</w:t>
      </w:r>
    </w:p>
    <w:p w14:paraId="77A6EC0B" w14:textId="435DF95F" w:rsidR="00EA7350" w:rsidRDefault="00EA7350" w:rsidP="00DF39ED">
      <w:pPr>
        <w:pStyle w:val="Paragraphedeliste"/>
        <w:numPr>
          <w:ilvl w:val="0"/>
          <w:numId w:val="24"/>
        </w:numPr>
      </w:pPr>
      <w:r>
        <w:t>V</w:t>
      </w:r>
      <w:r w:rsidR="0007285A" w:rsidRPr="003B18BC">
        <w:t>érification de la bonne fixation</w:t>
      </w:r>
    </w:p>
    <w:p w14:paraId="59BA5DDA" w14:textId="18452EFC" w:rsidR="0007285A" w:rsidRDefault="00EA7350" w:rsidP="00DF39ED">
      <w:pPr>
        <w:pStyle w:val="Paragraphedeliste"/>
        <w:numPr>
          <w:ilvl w:val="0"/>
          <w:numId w:val="24"/>
        </w:numPr>
      </w:pPr>
      <w:r>
        <w:t>E</w:t>
      </w:r>
      <w:r w:rsidR="0007285A" w:rsidRPr="003B18BC">
        <w:t>ssai du brûleur</w:t>
      </w:r>
    </w:p>
    <w:p w14:paraId="74A4B41A" w14:textId="3A51DB13" w:rsidR="004423CB" w:rsidRDefault="004423CB" w:rsidP="00E21A4C">
      <w:pPr>
        <w:pStyle w:val="Titre4"/>
      </w:pPr>
      <w:bookmarkStart w:id="312" w:name="_Toc74233310"/>
      <w:r>
        <w:t>Gonflage à froid</w:t>
      </w:r>
      <w:bookmarkEnd w:id="312"/>
    </w:p>
    <w:p w14:paraId="5DAF57C6" w14:textId="73FE0F7A" w:rsidR="004A4027" w:rsidRDefault="00E056E0">
      <w:r>
        <w:t>A</w:t>
      </w:r>
      <w:r w:rsidR="00BE1222">
        <w:t>p</w:t>
      </w:r>
      <w:r w:rsidR="00EE7601">
        <w:t>r</w:t>
      </w:r>
      <w:r w:rsidR="00BE1222">
        <w:t>è</w:t>
      </w:r>
      <w:r w:rsidR="00EE7601">
        <w:t xml:space="preserve">s </w:t>
      </w:r>
      <w:r w:rsidR="00562934">
        <w:t xml:space="preserve">l’installation de la nacelle, </w:t>
      </w:r>
      <w:r w:rsidR="00FB5A99">
        <w:t>celle-ci est couchée sur le flanc, côté arrière en haut</w:t>
      </w:r>
      <w:r w:rsidR="00A319DB">
        <w:t xml:space="preserve">. Le CDB relie le ballon à la nacelle </w:t>
      </w:r>
      <w:r w:rsidR="002E029E">
        <w:t>au moyen des câbles en se référant au manuel de vol du constructeur</w:t>
      </w:r>
      <w:r w:rsidR="00A00E27">
        <w:t>.</w:t>
      </w:r>
    </w:p>
    <w:p w14:paraId="2AC73021" w14:textId="77777777" w:rsidR="00A00E27" w:rsidRDefault="00A00E27">
      <w:r>
        <w:t>Un équipier positionne la voiture suiveuse en amont du ballon</w:t>
      </w:r>
      <w:r w:rsidR="0030523C">
        <w:t>. Le CDB fixe le largueur au point d’accroche d</w:t>
      </w:r>
      <w:r w:rsidR="00B25A81">
        <w:t>u véhicule.</w:t>
      </w:r>
      <w:r w:rsidR="0030523C">
        <w:t xml:space="preserve"> </w:t>
      </w:r>
    </w:p>
    <w:p w14:paraId="368E3CBA" w14:textId="77777777" w:rsidR="00EB4207" w:rsidRDefault="00286233">
      <w:r>
        <w:t xml:space="preserve">Le CDB et les équipiers </w:t>
      </w:r>
      <w:r w:rsidR="00612691">
        <w:t>déballent le ballon puis l’</w:t>
      </w:r>
      <w:r>
        <w:t>étalent au sol</w:t>
      </w:r>
      <w:r w:rsidR="00D754B1">
        <w:t>. Le CDB positionne le ventilateur en vue du gonflage à l’air froid.</w:t>
      </w:r>
      <w:r w:rsidR="00E65510">
        <w:t xml:space="preserve"> Si l’herbe est mouillée, le CDB peut choisir de déballer le ballon tout en ventilant.</w:t>
      </w:r>
    </w:p>
    <w:p w14:paraId="09BC8424" w14:textId="77777777" w:rsidR="00D754B1" w:rsidRDefault="00D754B1">
      <w:r>
        <w:t xml:space="preserve">Le CDB fournit des gants aux passagers, s’assure que leur tenue vestimentaire </w:t>
      </w:r>
      <w:r w:rsidR="000427B4">
        <w:t>est correcte (notamment pas d’écharpe)</w:t>
      </w:r>
      <w:r w:rsidR="00E5335E">
        <w:t xml:space="preserve"> et leur explique </w:t>
      </w:r>
      <w:r w:rsidR="00E5335E" w:rsidRPr="0060608B">
        <w:t>comment maintenir la bouche du ballon ouverte pendant la ventilation</w:t>
      </w:r>
      <w:r w:rsidR="00E5335E">
        <w:t>.</w:t>
      </w:r>
    </w:p>
    <w:p w14:paraId="20260104" w14:textId="0E556925" w:rsidR="00017B12" w:rsidRPr="00AF130A" w:rsidRDefault="00017B12" w:rsidP="00017B12">
      <w:r w:rsidRPr="00AF130A">
        <w:rPr>
          <w:rFonts w:eastAsia="Calibri"/>
        </w:rPr>
        <w:t xml:space="preserve">Avant le gonflage à froid, </w:t>
      </w:r>
      <w:r>
        <w:rPr>
          <w:rFonts w:eastAsia="Calibri"/>
        </w:rPr>
        <w:t xml:space="preserve">le CDB </w:t>
      </w:r>
      <w:r w:rsidRPr="00AF130A">
        <w:rPr>
          <w:rFonts w:eastAsia="Calibri"/>
        </w:rPr>
        <w:t xml:space="preserve">s’assure du bon respect des rôles : passagers à la bouche du ballon, équipier à la soupape, puis </w:t>
      </w:r>
      <w:r w:rsidR="009638BC">
        <w:rPr>
          <w:rFonts w:eastAsia="Calibri"/>
        </w:rPr>
        <w:t xml:space="preserve">il </w:t>
      </w:r>
      <w:r w:rsidRPr="00AF130A">
        <w:rPr>
          <w:rFonts w:eastAsia="Calibri"/>
        </w:rPr>
        <w:t>entame le gonflage à froid et la fermeture de la soupape</w:t>
      </w:r>
      <w:r w:rsidR="009638BC">
        <w:rPr>
          <w:rFonts w:eastAsia="Calibri"/>
        </w:rPr>
        <w:t>, qu’il peut effectuer seul ou aidé par un équipier</w:t>
      </w:r>
      <w:r w:rsidRPr="00AF130A">
        <w:rPr>
          <w:rFonts w:eastAsia="Calibri"/>
        </w:rPr>
        <w:t>.</w:t>
      </w:r>
    </w:p>
    <w:p w14:paraId="4E9907E8" w14:textId="484E0C17" w:rsidR="00A26459" w:rsidRPr="00CF7289" w:rsidRDefault="00A26459" w:rsidP="00E21A4C">
      <w:pPr>
        <w:pStyle w:val="Titre3"/>
      </w:pPr>
      <w:bookmarkStart w:id="313" w:name="_Toc74233311"/>
      <w:proofErr w:type="gramStart"/>
      <w:r w:rsidRPr="008D59ED">
        <w:t>Briefing</w:t>
      </w:r>
      <w:proofErr w:type="gramEnd"/>
      <w:r w:rsidRPr="008D59ED">
        <w:t xml:space="preserve"> des passagers</w:t>
      </w:r>
      <w:bookmarkEnd w:id="313"/>
    </w:p>
    <w:p w14:paraId="5FD13D33" w14:textId="3D8917D9" w:rsidR="00A26459" w:rsidRPr="00CF7289" w:rsidRDefault="004157FD" w:rsidP="008D59ED">
      <w:r>
        <w:t>Au</w:t>
      </w:r>
      <w:r w:rsidR="5D1E2224" w:rsidRPr="008D59ED">
        <w:t xml:space="preserve"> plus tard à l’embarquement, </w:t>
      </w:r>
      <w:r>
        <w:t>le CDB</w:t>
      </w:r>
      <w:r w:rsidR="00A26459" w:rsidRPr="008D59ED">
        <w:t xml:space="preserve"> présente aux passagers : </w:t>
      </w:r>
    </w:p>
    <w:p w14:paraId="7925B945" w14:textId="02EB3E69" w:rsidR="00A26459" w:rsidRPr="00EB5DDF" w:rsidRDefault="006B399D" w:rsidP="00DF39ED">
      <w:pPr>
        <w:pStyle w:val="Paragraphedeliste"/>
        <w:numPr>
          <w:ilvl w:val="0"/>
          <w:numId w:val="26"/>
        </w:numPr>
      </w:pPr>
      <w:r>
        <w:t>L</w:t>
      </w:r>
      <w:r w:rsidR="00A26459" w:rsidRPr="008D59ED">
        <w:t>’aérostat à bord duquel ils vont vol</w:t>
      </w:r>
      <w:r w:rsidR="5D1E2224" w:rsidRPr="008D59ED">
        <w:t>er</w:t>
      </w:r>
    </w:p>
    <w:p w14:paraId="70361BF1" w14:textId="5262D79D" w:rsidR="00AE6412" w:rsidRPr="00EB5DDF" w:rsidRDefault="006B399D" w:rsidP="00DF39ED">
      <w:pPr>
        <w:pStyle w:val="Paragraphedeliste"/>
        <w:numPr>
          <w:ilvl w:val="0"/>
          <w:numId w:val="26"/>
        </w:numPr>
      </w:pPr>
      <w:r>
        <w:t>L</w:t>
      </w:r>
      <w:r w:rsidR="00A26459" w:rsidRPr="008D59ED">
        <w:t xml:space="preserve">a procédure d’embarquement </w:t>
      </w:r>
      <w:r w:rsidR="6B888A69" w:rsidRPr="008D59ED">
        <w:t xml:space="preserve">et </w:t>
      </w:r>
      <w:r w:rsidR="00A26459" w:rsidRPr="008D59ED">
        <w:t>les consignes de sécurités pour le vol</w:t>
      </w:r>
    </w:p>
    <w:p w14:paraId="0D66B0C5" w14:textId="72596B3F" w:rsidR="5D1E2224" w:rsidRPr="00EB5DDF" w:rsidRDefault="00A26459" w:rsidP="00DF39ED">
      <w:pPr>
        <w:pStyle w:val="Paragraphedeliste"/>
        <w:numPr>
          <w:ilvl w:val="0"/>
          <w:numId w:val="26"/>
        </w:numPr>
      </w:pPr>
      <w:r w:rsidRPr="008D59ED">
        <w:t>Les consignes de sécurité pour l’atterrissage et le débarquement</w:t>
      </w:r>
    </w:p>
    <w:p w14:paraId="1BAE7020" w14:textId="53C9344A" w:rsidR="1E4A8E48" w:rsidRPr="00EB5DDF" w:rsidRDefault="1E4DBFFB" w:rsidP="008D59ED">
      <w:r w:rsidRPr="00EB5DDF">
        <w:t>Les thèmes suivant</w:t>
      </w:r>
      <w:r w:rsidR="6B888A69" w:rsidRPr="00EB5DDF">
        <w:t>s</w:t>
      </w:r>
      <w:r w:rsidRPr="00EB5DDF">
        <w:t xml:space="preserve"> </w:t>
      </w:r>
      <w:r w:rsidR="004157FD">
        <w:t>sont</w:t>
      </w:r>
      <w:r w:rsidRPr="00EB5DDF">
        <w:t xml:space="preserve"> nécessairement détaillés</w:t>
      </w:r>
      <w:r w:rsidR="6B888A69" w:rsidRPr="00EB5DDF">
        <w:t xml:space="preserve"> :</w:t>
      </w:r>
    </w:p>
    <w:p w14:paraId="0E103FAA" w14:textId="62E37E26" w:rsidR="009D2A3B" w:rsidRDefault="009D2A3B" w:rsidP="00DF39ED">
      <w:pPr>
        <w:pStyle w:val="Paragraphedeliste"/>
        <w:numPr>
          <w:ilvl w:val="0"/>
          <w:numId w:val="27"/>
        </w:numPr>
      </w:pPr>
      <w:r>
        <w:t>Interdiction de fumer</w:t>
      </w:r>
    </w:p>
    <w:p w14:paraId="20670D8A" w14:textId="51665C38" w:rsidR="00A26459" w:rsidRPr="00EB5DDF" w:rsidRDefault="00A26459" w:rsidP="00DF39ED">
      <w:pPr>
        <w:pStyle w:val="Paragraphedeliste"/>
        <w:numPr>
          <w:ilvl w:val="0"/>
          <w:numId w:val="27"/>
        </w:numPr>
      </w:pPr>
      <w:r w:rsidRPr="008D59ED">
        <w:lastRenderedPageBreak/>
        <w:t>Chauffe du ballon (passagers à côté de la nacelle)</w:t>
      </w:r>
    </w:p>
    <w:p w14:paraId="2C7F2420" w14:textId="37440A84" w:rsidR="00A26459" w:rsidRPr="00EB5DDF" w:rsidRDefault="00A26459" w:rsidP="00DF39ED">
      <w:pPr>
        <w:pStyle w:val="Paragraphedeliste"/>
        <w:numPr>
          <w:ilvl w:val="0"/>
          <w:numId w:val="27"/>
        </w:numPr>
      </w:pPr>
      <w:r w:rsidRPr="008D59ED">
        <w:t>Installation dans la nacelle des passagers</w:t>
      </w:r>
    </w:p>
    <w:p w14:paraId="448AFB67" w14:textId="54682423" w:rsidR="00AE6412" w:rsidRPr="00EB5DDF" w:rsidRDefault="00A26459" w:rsidP="00DF39ED">
      <w:pPr>
        <w:pStyle w:val="Paragraphedeliste"/>
        <w:numPr>
          <w:ilvl w:val="0"/>
          <w:numId w:val="27"/>
        </w:numPr>
      </w:pPr>
      <w:r w:rsidRPr="008D59ED">
        <w:t>Consigne</w:t>
      </w:r>
      <w:r w:rsidR="519AE8F4" w:rsidRPr="008D59ED">
        <w:t>s</w:t>
      </w:r>
      <w:r w:rsidRPr="008D59ED">
        <w:t xml:space="preserve"> </w:t>
      </w:r>
      <w:r w:rsidR="7ED66008" w:rsidRPr="008D59ED">
        <w:t xml:space="preserve">de comportement et de positionnement </w:t>
      </w:r>
      <w:r w:rsidR="519AE8F4" w:rsidRPr="008D59ED">
        <w:t xml:space="preserve">des </w:t>
      </w:r>
      <w:r w:rsidRPr="008D59ED">
        <w:t>passagers p</w:t>
      </w:r>
      <w:r w:rsidR="7ED66008" w:rsidRPr="008D59ED">
        <w:t>end</w:t>
      </w:r>
      <w:r w:rsidRPr="008D59ED">
        <w:t>a</w:t>
      </w:r>
      <w:r w:rsidR="7ED66008" w:rsidRPr="008D59ED">
        <w:t>nt le vol et à l’a</w:t>
      </w:r>
      <w:r w:rsidRPr="008D59ED">
        <w:t>tterrissage</w:t>
      </w:r>
    </w:p>
    <w:p w14:paraId="62E26A66" w14:textId="3A3F2A28" w:rsidR="00A26459" w:rsidRDefault="00A26459" w:rsidP="00DF39ED">
      <w:pPr>
        <w:pStyle w:val="Paragraphedeliste"/>
        <w:numPr>
          <w:ilvl w:val="0"/>
          <w:numId w:val="27"/>
        </w:numPr>
      </w:pPr>
      <w:r w:rsidRPr="008D59ED">
        <w:t>Vérification de la compréhension des consignes</w:t>
      </w:r>
    </w:p>
    <w:p w14:paraId="2318A3EC" w14:textId="24411966" w:rsidR="003D5426" w:rsidRPr="00AF130A" w:rsidRDefault="005702E0" w:rsidP="00E21A4C">
      <w:pPr>
        <w:pStyle w:val="Titre3"/>
      </w:pPr>
      <w:bookmarkStart w:id="314" w:name="_Toc74233312"/>
      <w:r>
        <w:t>Chauffe</w:t>
      </w:r>
      <w:bookmarkEnd w:id="314"/>
    </w:p>
    <w:p w14:paraId="0355588C" w14:textId="77777777" w:rsidR="000329E8" w:rsidRDefault="003D5426">
      <w:pPr>
        <w:rPr>
          <w:rFonts w:eastAsia="Calibri"/>
        </w:rPr>
      </w:pPr>
      <w:r w:rsidRPr="00AF130A">
        <w:rPr>
          <w:rFonts w:eastAsia="Calibri"/>
        </w:rPr>
        <w:t xml:space="preserve">Avant la chauffe, </w:t>
      </w:r>
      <w:r w:rsidR="005702E0">
        <w:rPr>
          <w:rFonts w:eastAsia="Calibri"/>
        </w:rPr>
        <w:t>le CDB</w:t>
      </w:r>
      <w:r>
        <w:rPr>
          <w:rFonts w:eastAsia="Calibri"/>
        </w:rPr>
        <w:t xml:space="preserve"> </w:t>
      </w:r>
      <w:r w:rsidRPr="00AF130A">
        <w:rPr>
          <w:rFonts w:eastAsia="Calibri"/>
        </w:rPr>
        <w:t xml:space="preserve">effectue un contrôle de l’aérostat au sol : </w:t>
      </w:r>
    </w:p>
    <w:p w14:paraId="7C32B518" w14:textId="33A9E406" w:rsidR="000329E8" w:rsidRPr="000329E8" w:rsidRDefault="000329E8" w:rsidP="00DF39ED">
      <w:pPr>
        <w:pStyle w:val="Paragraphedeliste"/>
        <w:numPr>
          <w:ilvl w:val="0"/>
          <w:numId w:val="23"/>
        </w:numPr>
        <w:rPr>
          <w:rFonts w:eastAsia="Calibri"/>
        </w:rPr>
      </w:pPr>
      <w:r>
        <w:rPr>
          <w:rFonts w:eastAsia="Calibri"/>
        </w:rPr>
        <w:t>I</w:t>
      </w:r>
      <w:r w:rsidR="003D5426" w:rsidRPr="000329E8">
        <w:rPr>
          <w:rFonts w:eastAsia="Calibri"/>
        </w:rPr>
        <w:t>ntégrité de l’enveloppe (tissus, sangles, suspentes et cordes)</w:t>
      </w:r>
    </w:p>
    <w:p w14:paraId="405A4971" w14:textId="109B1424" w:rsidR="000329E8" w:rsidRPr="000329E8" w:rsidRDefault="000329E8" w:rsidP="00DF39ED">
      <w:pPr>
        <w:pStyle w:val="Paragraphedeliste"/>
        <w:numPr>
          <w:ilvl w:val="0"/>
          <w:numId w:val="23"/>
        </w:numPr>
        <w:rPr>
          <w:rFonts w:eastAsia="Calibri"/>
        </w:rPr>
      </w:pPr>
      <w:r>
        <w:rPr>
          <w:rFonts w:eastAsia="Calibri"/>
        </w:rPr>
        <w:t>A</w:t>
      </w:r>
      <w:r w:rsidR="003D5426" w:rsidRPr="000329E8">
        <w:rPr>
          <w:rFonts w:eastAsia="Calibri"/>
        </w:rPr>
        <w:t>bsences de nœuds dans les cordes</w:t>
      </w:r>
    </w:p>
    <w:p w14:paraId="62C037DC" w14:textId="165DC7A5" w:rsidR="000329E8" w:rsidRPr="000329E8" w:rsidRDefault="000329E8" w:rsidP="00DF39ED">
      <w:pPr>
        <w:pStyle w:val="Paragraphedeliste"/>
        <w:numPr>
          <w:ilvl w:val="0"/>
          <w:numId w:val="23"/>
        </w:numPr>
        <w:rPr>
          <w:rFonts w:eastAsia="Calibri"/>
        </w:rPr>
      </w:pPr>
      <w:r>
        <w:rPr>
          <w:rFonts w:eastAsia="Calibri"/>
        </w:rPr>
        <w:t>F</w:t>
      </w:r>
      <w:r w:rsidR="003D5426" w:rsidRPr="000329E8">
        <w:rPr>
          <w:rFonts w:eastAsia="Calibri"/>
        </w:rPr>
        <w:t>usible présent</w:t>
      </w:r>
    </w:p>
    <w:p w14:paraId="032BDB87" w14:textId="4CABB8CE" w:rsidR="000329E8" w:rsidRPr="000329E8" w:rsidRDefault="000329E8" w:rsidP="00DF39ED">
      <w:pPr>
        <w:pStyle w:val="Paragraphedeliste"/>
        <w:numPr>
          <w:ilvl w:val="0"/>
          <w:numId w:val="23"/>
        </w:numPr>
        <w:rPr>
          <w:rFonts w:eastAsia="Calibri"/>
        </w:rPr>
      </w:pPr>
      <w:r>
        <w:rPr>
          <w:rFonts w:eastAsia="Calibri"/>
        </w:rPr>
        <w:t>L</w:t>
      </w:r>
      <w:r w:rsidR="003D5426" w:rsidRPr="000329E8">
        <w:rPr>
          <w:rFonts w:eastAsia="Calibri"/>
        </w:rPr>
        <w:t>iaisons enveloppe / nacelle et nacelle / véhicul</w:t>
      </w:r>
      <w:r>
        <w:rPr>
          <w:rFonts w:eastAsia="Calibri"/>
        </w:rPr>
        <w:t>e</w:t>
      </w:r>
    </w:p>
    <w:p w14:paraId="44916D09" w14:textId="72DDA820" w:rsidR="003D5426" w:rsidRDefault="000329E8" w:rsidP="00DF39ED">
      <w:pPr>
        <w:pStyle w:val="Paragraphedeliste"/>
        <w:numPr>
          <w:ilvl w:val="0"/>
          <w:numId w:val="23"/>
        </w:numPr>
      </w:pPr>
      <w:r>
        <w:rPr>
          <w:rFonts w:eastAsia="Calibri"/>
        </w:rPr>
        <w:t>P</w:t>
      </w:r>
      <w:r w:rsidR="003D5426" w:rsidRPr="008D59ED">
        <w:rPr>
          <w:rFonts w:eastAsia="Calibri"/>
        </w:rPr>
        <w:t>osition du ventilateur près de la nacelle</w:t>
      </w:r>
    </w:p>
    <w:p w14:paraId="1A10C572" w14:textId="77777777" w:rsidR="003D5426" w:rsidRDefault="00E5541D">
      <w:r>
        <w:t xml:space="preserve">Le CDB prévient </w:t>
      </w:r>
      <w:r w:rsidR="00B2794B">
        <w:t>l’équipier à la corde de couronne qu’il va chauffer.</w:t>
      </w:r>
    </w:p>
    <w:p w14:paraId="1073625C" w14:textId="77777777" w:rsidR="00B2794B" w:rsidRPr="001516F1" w:rsidRDefault="00B2794B" w:rsidP="008D59ED">
      <w:r>
        <w:t>Il commence par de brefs coups de brûleurs espacés</w:t>
      </w:r>
      <w:r w:rsidR="00C909E4">
        <w:t xml:space="preserve">, qu’il allonge </w:t>
      </w:r>
      <w:r w:rsidR="00AE6098">
        <w:t>lors de la montée du ballon au-dessus de la nacelle.</w:t>
      </w:r>
    </w:p>
    <w:p w14:paraId="01EA74B3" w14:textId="302BB252" w:rsidR="00A26459" w:rsidRDefault="000E761A" w:rsidP="00E21A4C">
      <w:pPr>
        <w:pStyle w:val="Titre3"/>
      </w:pPr>
      <w:bookmarkStart w:id="315" w:name="_Toc74233313"/>
      <w:r>
        <w:t>Vérifications avant décollage</w:t>
      </w:r>
      <w:bookmarkEnd w:id="315"/>
    </w:p>
    <w:p w14:paraId="1A8BAC4E" w14:textId="596A2C29" w:rsidR="00D9076A" w:rsidRPr="008D59ED" w:rsidRDefault="00D9076A" w:rsidP="00DF39ED">
      <w:pPr>
        <w:pStyle w:val="Paragraphedeliste"/>
        <w:numPr>
          <w:ilvl w:val="0"/>
          <w:numId w:val="22"/>
        </w:numPr>
      </w:pPr>
      <w:r>
        <w:t>Allumage du second brûleur</w:t>
      </w:r>
    </w:p>
    <w:p w14:paraId="7B5DE56E" w14:textId="2CDE1881" w:rsidR="000E08B5" w:rsidRPr="008D59ED" w:rsidRDefault="000E08B5" w:rsidP="00DF39ED">
      <w:pPr>
        <w:pStyle w:val="Paragraphedeliste"/>
        <w:numPr>
          <w:ilvl w:val="0"/>
          <w:numId w:val="22"/>
        </w:numPr>
      </w:pPr>
      <w:r>
        <w:rPr>
          <w:rFonts w:eastAsia="Calibri"/>
        </w:rPr>
        <w:t>C</w:t>
      </w:r>
      <w:r w:rsidR="00E93347" w:rsidRPr="008D59ED">
        <w:rPr>
          <w:rFonts w:eastAsia="Calibri"/>
        </w:rPr>
        <w:t>ontrôle visuel de l’enveloppe « prête à voler »</w:t>
      </w:r>
    </w:p>
    <w:p w14:paraId="5C37AD89" w14:textId="573853E3" w:rsidR="000E08B5" w:rsidRPr="008D59ED" w:rsidRDefault="000E08B5" w:rsidP="00DF39ED">
      <w:pPr>
        <w:pStyle w:val="Paragraphedeliste"/>
        <w:numPr>
          <w:ilvl w:val="0"/>
          <w:numId w:val="22"/>
        </w:numPr>
      </w:pPr>
      <w:r>
        <w:rPr>
          <w:rFonts w:eastAsia="Calibri"/>
        </w:rPr>
        <w:t>Contrôle des mousquetons</w:t>
      </w:r>
      <w:r w:rsidR="00E93347" w:rsidRPr="008D59ED">
        <w:rPr>
          <w:rFonts w:eastAsia="Calibri"/>
        </w:rPr>
        <w:t xml:space="preserve"> de liaison enveloppe/nacelle</w:t>
      </w:r>
    </w:p>
    <w:p w14:paraId="5F095548" w14:textId="718CE539" w:rsidR="00E93347" w:rsidRPr="008D59ED" w:rsidRDefault="00E93347" w:rsidP="00DF39ED">
      <w:pPr>
        <w:pStyle w:val="Paragraphedeliste"/>
        <w:numPr>
          <w:ilvl w:val="0"/>
          <w:numId w:val="22"/>
        </w:numPr>
      </w:pPr>
      <w:r w:rsidRPr="00E93347">
        <w:rPr>
          <w:rFonts w:eastAsia="Calibri"/>
        </w:rPr>
        <w:t>Attacher et vérifier le bon cheminement des cordes de soupape et de couronne</w:t>
      </w:r>
    </w:p>
    <w:p w14:paraId="0419964F" w14:textId="2BF62DFB" w:rsidR="00D9076A" w:rsidRPr="00E93347" w:rsidRDefault="00D9076A" w:rsidP="00DF39ED">
      <w:pPr>
        <w:pStyle w:val="Paragraphedeliste"/>
        <w:numPr>
          <w:ilvl w:val="0"/>
          <w:numId w:val="22"/>
        </w:numPr>
      </w:pPr>
      <w:r>
        <w:rPr>
          <w:rFonts w:eastAsia="Calibri"/>
        </w:rPr>
        <w:t xml:space="preserve">Essai </w:t>
      </w:r>
      <w:r w:rsidRPr="0060608B">
        <w:rPr>
          <w:rFonts w:eastAsia="Calibri"/>
        </w:rPr>
        <w:t>soupape</w:t>
      </w:r>
    </w:p>
    <w:p w14:paraId="64A7FE6F" w14:textId="4CA414FC" w:rsidR="00E93347" w:rsidRPr="00E93347" w:rsidRDefault="00E93347" w:rsidP="00DF39ED">
      <w:pPr>
        <w:pStyle w:val="Paragraphedeliste"/>
        <w:numPr>
          <w:ilvl w:val="0"/>
          <w:numId w:val="22"/>
        </w:numPr>
      </w:pPr>
      <w:r w:rsidRPr="00E93347">
        <w:rPr>
          <w:rFonts w:eastAsia="Calibri"/>
        </w:rPr>
        <w:t>Mettre en place et mettre en route les instruments</w:t>
      </w:r>
    </w:p>
    <w:p w14:paraId="1BD8C8D6" w14:textId="3E24A4F4" w:rsidR="00E93347" w:rsidRPr="00E93347" w:rsidRDefault="00E93347" w:rsidP="00DF39ED">
      <w:pPr>
        <w:pStyle w:val="Paragraphedeliste"/>
        <w:numPr>
          <w:ilvl w:val="0"/>
          <w:numId w:val="22"/>
        </w:numPr>
      </w:pPr>
      <w:r w:rsidRPr="00E93347">
        <w:rPr>
          <w:rFonts w:eastAsia="Calibri"/>
        </w:rPr>
        <w:t>Accueillir les passagers à bor</w:t>
      </w:r>
      <w:r>
        <w:rPr>
          <w:rFonts w:eastAsia="Calibri"/>
        </w:rPr>
        <w:t>d</w:t>
      </w:r>
    </w:p>
    <w:p w14:paraId="669D6B6B" w14:textId="03C1BC37" w:rsidR="00E93347" w:rsidRPr="00E93347" w:rsidRDefault="00E93347" w:rsidP="00DF39ED">
      <w:pPr>
        <w:pStyle w:val="Paragraphedeliste"/>
        <w:numPr>
          <w:ilvl w:val="0"/>
          <w:numId w:val="22"/>
        </w:numPr>
      </w:pPr>
      <w:r w:rsidRPr="00E93347">
        <w:rPr>
          <w:rFonts w:eastAsia="Calibri"/>
        </w:rPr>
        <w:t>Rappeler les consignes de comportement et de sécurité à bord</w:t>
      </w:r>
    </w:p>
    <w:p w14:paraId="402ED21F" w14:textId="3A5E42ED" w:rsidR="00E93347" w:rsidRPr="008D59ED" w:rsidRDefault="00E93347" w:rsidP="00DF39ED">
      <w:pPr>
        <w:pStyle w:val="Paragraphedeliste"/>
        <w:numPr>
          <w:ilvl w:val="0"/>
          <w:numId w:val="22"/>
        </w:numPr>
      </w:pPr>
      <w:r w:rsidRPr="00E93347">
        <w:rPr>
          <w:rFonts w:eastAsia="Calibri"/>
        </w:rPr>
        <w:t>Réaliser l’essai radio avec l’équipier</w:t>
      </w:r>
    </w:p>
    <w:p w14:paraId="5F3FB877" w14:textId="343319D7" w:rsidR="003C6097" w:rsidRPr="0060608B" w:rsidRDefault="003C6097" w:rsidP="00E21A4C">
      <w:pPr>
        <w:pStyle w:val="Titre3"/>
      </w:pPr>
      <w:bookmarkStart w:id="316" w:name="_Toc74233314"/>
      <w:r w:rsidRPr="0060608B">
        <w:t>Décision de vol</w:t>
      </w:r>
      <w:bookmarkEnd w:id="316"/>
    </w:p>
    <w:p w14:paraId="2A9498D4" w14:textId="77777777" w:rsidR="00740D20" w:rsidRDefault="00740D20" w:rsidP="00740D20">
      <w:r>
        <w:t>Le CDB effectue un dernier contrôle visuel de la météo.</w:t>
      </w:r>
    </w:p>
    <w:p w14:paraId="21B7D090" w14:textId="06DDCCC6" w:rsidR="000E761A" w:rsidRDefault="003C6097" w:rsidP="008D59ED">
      <w:r w:rsidRPr="0060608B">
        <w:t>Quel</w:t>
      </w:r>
      <w:r w:rsidR="004423CB">
        <w:t>le</w:t>
      </w:r>
      <w:r w:rsidRPr="0060608B">
        <w:t xml:space="preserve"> que soit l’organisation, le </w:t>
      </w:r>
      <w:r w:rsidR="00740D20">
        <w:t>CDB</w:t>
      </w:r>
      <w:r w:rsidRPr="0060608B">
        <w:t xml:space="preserve"> reste le seul responsable de la décision de vol.</w:t>
      </w:r>
    </w:p>
    <w:p w14:paraId="23C8EC19" w14:textId="5901DE8F" w:rsidR="00A26459" w:rsidRPr="00CF7289" w:rsidRDefault="00A26459" w:rsidP="00E21A4C">
      <w:pPr>
        <w:pStyle w:val="Titre3"/>
      </w:pPr>
      <w:bookmarkStart w:id="317" w:name="_Toc74233315"/>
      <w:r w:rsidRPr="003B18BC">
        <w:t>Procédure de changement de cylindre en vol</w:t>
      </w:r>
      <w:bookmarkEnd w:id="317"/>
    </w:p>
    <w:p w14:paraId="7777676B" w14:textId="60B394DF" w:rsidR="00740D20" w:rsidRPr="00AF130A" w:rsidRDefault="00740D20" w:rsidP="00DF39ED">
      <w:pPr>
        <w:pStyle w:val="Paragraphedeliste"/>
        <w:numPr>
          <w:ilvl w:val="0"/>
          <w:numId w:val="21"/>
        </w:numPr>
      </w:pPr>
      <w:r>
        <w:t>F</w:t>
      </w:r>
      <w:r w:rsidRPr="00AF130A">
        <w:t>ermer le robinet de la bouteille vide</w:t>
      </w:r>
    </w:p>
    <w:p w14:paraId="3AC77A98" w14:textId="46C77FD3" w:rsidR="00CE6B1E" w:rsidRPr="00AF130A" w:rsidRDefault="00E93347" w:rsidP="00DF39ED">
      <w:pPr>
        <w:pStyle w:val="Paragraphedeliste"/>
        <w:numPr>
          <w:ilvl w:val="0"/>
          <w:numId w:val="21"/>
        </w:numPr>
      </w:pPr>
      <w:r>
        <w:t>P</w:t>
      </w:r>
      <w:r w:rsidR="00CE6B1E" w:rsidRPr="00AF130A">
        <w:t>urger le flexible d'alimentation</w:t>
      </w:r>
    </w:p>
    <w:p w14:paraId="11B6E37A" w14:textId="2F54EFC4" w:rsidR="00CE6B1E" w:rsidRPr="00AF130A" w:rsidRDefault="00E93347" w:rsidP="00DF39ED">
      <w:pPr>
        <w:pStyle w:val="Paragraphedeliste"/>
        <w:numPr>
          <w:ilvl w:val="0"/>
          <w:numId w:val="21"/>
        </w:numPr>
      </w:pPr>
      <w:r>
        <w:t>D</w:t>
      </w:r>
      <w:r w:rsidR="00CE6B1E" w:rsidRPr="00AF130A">
        <w:t>ébrancher le flexible de la bouteille vide</w:t>
      </w:r>
    </w:p>
    <w:p w14:paraId="30417306" w14:textId="6D4E500B" w:rsidR="00CE6B1E" w:rsidRPr="00AF130A" w:rsidRDefault="00E93347" w:rsidP="00DF39ED">
      <w:pPr>
        <w:pStyle w:val="Paragraphedeliste"/>
        <w:numPr>
          <w:ilvl w:val="0"/>
          <w:numId w:val="21"/>
        </w:numPr>
      </w:pPr>
      <w:r>
        <w:t>R</w:t>
      </w:r>
      <w:r w:rsidR="00CE6B1E" w:rsidRPr="00AF130A">
        <w:t>ebrancher le flexible sur une bouteille pleine</w:t>
      </w:r>
    </w:p>
    <w:p w14:paraId="59E66D64" w14:textId="7061B572" w:rsidR="00A26459" w:rsidRPr="00653CD9" w:rsidRDefault="00E93347" w:rsidP="00DF39ED">
      <w:pPr>
        <w:pStyle w:val="Paragraphedeliste"/>
        <w:numPr>
          <w:ilvl w:val="0"/>
          <w:numId w:val="21"/>
        </w:numPr>
      </w:pPr>
      <w:r>
        <w:t>V</w:t>
      </w:r>
      <w:r w:rsidR="00CE6B1E" w:rsidRPr="00AF130A">
        <w:t>érifier immédiatement son bon fonctionnement par de brefs allumages du brûleur</w:t>
      </w:r>
    </w:p>
    <w:p w14:paraId="77FF88B7" w14:textId="02846BB1" w:rsidR="00A26459" w:rsidRPr="00CF7289" w:rsidRDefault="00A26459" w:rsidP="00E21A4C">
      <w:pPr>
        <w:pStyle w:val="Titre3"/>
      </w:pPr>
      <w:bookmarkStart w:id="318" w:name="_Toc74233316"/>
      <w:r w:rsidRPr="003B18BC">
        <w:t>Atterrissage</w:t>
      </w:r>
      <w:bookmarkEnd w:id="318"/>
    </w:p>
    <w:p w14:paraId="136AFA5D" w14:textId="7DAF5767" w:rsidR="00341DB8" w:rsidRPr="00AF130A" w:rsidRDefault="00341DB8" w:rsidP="008D59ED">
      <w:r w:rsidRPr="00AF130A">
        <w:t xml:space="preserve">Le </w:t>
      </w:r>
      <w:r w:rsidR="00B720F4">
        <w:t>CDB</w:t>
      </w:r>
      <w:r w:rsidRPr="00AF130A">
        <w:t xml:space="preserve"> choisi</w:t>
      </w:r>
      <w:r>
        <w:t>t</w:t>
      </w:r>
      <w:r w:rsidRPr="00AF130A">
        <w:t xml:space="preserve"> le terrain d’at</w:t>
      </w:r>
      <w:r w:rsidR="00096A52">
        <w:t>t</w:t>
      </w:r>
      <w:r w:rsidRPr="00AF130A">
        <w:t>errissage en fonction des critères suivants, explicités par ordre décroissant d’importance :</w:t>
      </w:r>
    </w:p>
    <w:p w14:paraId="0A138825" w14:textId="5C5137C5" w:rsidR="00341DB8" w:rsidRPr="00341DB8" w:rsidRDefault="00E93347" w:rsidP="00DF39ED">
      <w:pPr>
        <w:pStyle w:val="Paragraphedeliste"/>
        <w:numPr>
          <w:ilvl w:val="0"/>
          <w:numId w:val="14"/>
        </w:numPr>
        <w:rPr>
          <w:rFonts w:cs="Arial"/>
        </w:rPr>
      </w:pPr>
      <w:r>
        <w:t>S</w:t>
      </w:r>
      <w:r w:rsidR="00341DB8" w:rsidRPr="00341DB8">
        <w:t>écurité des occupants de la nacelle et des personnes au sol (pas de lignes élec</w:t>
      </w:r>
      <w:r w:rsidR="00096A52">
        <w:t xml:space="preserve">trique ou </w:t>
      </w:r>
      <w:r w:rsidR="00341DB8" w:rsidRPr="00341DB8">
        <w:t>t</w:t>
      </w:r>
      <w:r w:rsidR="00096A52">
        <w:t>é</w:t>
      </w:r>
      <w:r w:rsidR="00341DB8" w:rsidRPr="00341DB8">
        <w:t>l</w:t>
      </w:r>
      <w:r w:rsidR="00096A52">
        <w:t>éphonique</w:t>
      </w:r>
      <w:r w:rsidR="00341DB8" w:rsidRPr="00341DB8">
        <w:t>, pas d’obstacles, pas d’animaux agressifs)</w:t>
      </w:r>
      <w:r w:rsidR="00341DB8">
        <w:t> ;</w:t>
      </w:r>
    </w:p>
    <w:p w14:paraId="2A5ABC6C" w14:textId="77777777" w:rsidR="00341DB8" w:rsidRPr="00341DB8" w:rsidRDefault="00E93347" w:rsidP="00DF39ED">
      <w:pPr>
        <w:pStyle w:val="Paragraphedeliste"/>
        <w:numPr>
          <w:ilvl w:val="0"/>
          <w:numId w:val="14"/>
        </w:numPr>
        <w:rPr>
          <w:rFonts w:cs="Arial"/>
        </w:rPr>
      </w:pPr>
      <w:r>
        <w:t>S</w:t>
      </w:r>
      <w:r w:rsidR="00341DB8" w:rsidRPr="00341DB8">
        <w:t>écurité de l’aéronef et respect des matériels au sol (terrain compris, cultures et élevage)</w:t>
      </w:r>
      <w:r w:rsidR="00341DB8">
        <w:t> ;</w:t>
      </w:r>
    </w:p>
    <w:p w14:paraId="75FB51EC" w14:textId="77777777" w:rsidR="00341DB8" w:rsidRPr="00341DB8" w:rsidRDefault="00E93347" w:rsidP="00DF39ED">
      <w:pPr>
        <w:pStyle w:val="Paragraphedeliste"/>
        <w:numPr>
          <w:ilvl w:val="0"/>
          <w:numId w:val="14"/>
        </w:numPr>
        <w:rPr>
          <w:rFonts w:cs="Arial"/>
        </w:rPr>
      </w:pPr>
      <w:r>
        <w:t>A</w:t>
      </w:r>
      <w:r w:rsidR="00341DB8" w:rsidRPr="00341DB8">
        <w:t>ccessibilité pour le véhicule de récupération, terrain ouvert</w:t>
      </w:r>
      <w:r w:rsidR="00341DB8">
        <w:t> ;</w:t>
      </w:r>
    </w:p>
    <w:p w14:paraId="4582D101" w14:textId="77777777" w:rsidR="00341DB8" w:rsidRPr="00341DB8" w:rsidRDefault="00E93347" w:rsidP="00DF39ED">
      <w:pPr>
        <w:pStyle w:val="Paragraphedeliste"/>
        <w:numPr>
          <w:ilvl w:val="0"/>
          <w:numId w:val="14"/>
        </w:numPr>
        <w:rPr>
          <w:rFonts w:cs="Arial"/>
        </w:rPr>
      </w:pPr>
      <w:r>
        <w:t>C</w:t>
      </w:r>
      <w:r w:rsidR="00341DB8" w:rsidRPr="00341DB8">
        <w:t>onfort.</w:t>
      </w:r>
    </w:p>
    <w:p w14:paraId="46990062" w14:textId="77777777" w:rsidR="006529C9" w:rsidRDefault="00BA5573">
      <w:r>
        <w:t xml:space="preserve">Le CDB rappelle aux passagers la position </w:t>
      </w:r>
      <w:r w:rsidR="006529C9">
        <w:t>qu’ils doivent adopter pour l’atterrissage et s’assure qu’ils ont bien compris.</w:t>
      </w:r>
    </w:p>
    <w:p w14:paraId="76B09474" w14:textId="77777777" w:rsidR="00A26459" w:rsidRPr="00653CD9" w:rsidRDefault="00341DB8">
      <w:r w:rsidRPr="00AF130A">
        <w:lastRenderedPageBreak/>
        <w:t xml:space="preserve">Le </w:t>
      </w:r>
      <w:r w:rsidR="00B720F4">
        <w:t>CDB</w:t>
      </w:r>
      <w:r w:rsidRPr="00AF130A">
        <w:t xml:space="preserve"> étein</w:t>
      </w:r>
      <w:r w:rsidR="00BA5573">
        <w:t>t</w:t>
      </w:r>
      <w:r w:rsidRPr="00AF130A">
        <w:t xml:space="preserve"> les veilleuses du brûleur avant le 1</w:t>
      </w:r>
      <w:r w:rsidRPr="00AF130A">
        <w:rPr>
          <w:vertAlign w:val="superscript"/>
        </w:rPr>
        <w:t>er</w:t>
      </w:r>
      <w:r w:rsidRPr="00AF130A">
        <w:t xml:space="preserve"> contact avec le sol, ferme</w:t>
      </w:r>
      <w:r w:rsidR="00995377">
        <w:t xml:space="preserve"> </w:t>
      </w:r>
      <w:r w:rsidR="00CE6B1E">
        <w:t xml:space="preserve">et </w:t>
      </w:r>
      <w:r w:rsidRPr="00AF130A">
        <w:t>purge les circuits gaz dès qu’il n’aura plus besoin d’utiliser le brûleur, avant d’affaler le ballon.</w:t>
      </w:r>
    </w:p>
    <w:p w14:paraId="6F3C12B6" w14:textId="668363B3" w:rsidR="00A26459" w:rsidRPr="00CF7289" w:rsidRDefault="00A26459" w:rsidP="00E21A4C">
      <w:pPr>
        <w:pStyle w:val="Titre3"/>
      </w:pPr>
      <w:bookmarkStart w:id="319" w:name="_Toc74233317"/>
      <w:r w:rsidRPr="003B18BC">
        <w:t>Rangement de l’enveloppe</w:t>
      </w:r>
      <w:bookmarkEnd w:id="319"/>
    </w:p>
    <w:p w14:paraId="2CB52272" w14:textId="6D79E4D1" w:rsidR="007546F4" w:rsidRDefault="3D87C0B8">
      <w:r w:rsidRPr="00C572D3">
        <w:t xml:space="preserve">Le </w:t>
      </w:r>
      <w:r w:rsidR="00B720F4">
        <w:t>CDB</w:t>
      </w:r>
      <w:r w:rsidRPr="00C572D3">
        <w:t xml:space="preserve"> reste responsable des opérations jusqu’</w:t>
      </w:r>
      <w:r w:rsidR="001E09E0">
        <w:t>au</w:t>
      </w:r>
      <w:r w:rsidRPr="00C572D3">
        <w:t xml:space="preserve"> rangement complet du ballo</w:t>
      </w:r>
      <w:r w:rsidR="4D9665D1" w:rsidRPr="00C572D3">
        <w:t>n, retour du matériel à sa base et remplissage de gaz effectué pour l’ensemble des bouteil</w:t>
      </w:r>
      <w:r w:rsidR="1C289DAD" w:rsidRPr="00C572D3">
        <w:t>les entamées</w:t>
      </w:r>
      <w:r w:rsidR="00A843FB">
        <w:t>.</w:t>
      </w:r>
    </w:p>
    <w:p w14:paraId="758F9723" w14:textId="5DAE93D9" w:rsidR="1905FD95" w:rsidRDefault="007546F4">
      <w:r>
        <w:t xml:space="preserve">Il veille notamment à ce que l’enveloppe </w:t>
      </w:r>
      <w:r w:rsidR="00307213">
        <w:t>ne soit pas humide</w:t>
      </w:r>
      <w:r w:rsidR="005235AB">
        <w:t xml:space="preserve"> et à ce que les câbles ne soient pas pliés.</w:t>
      </w:r>
    </w:p>
    <w:p w14:paraId="20A74DD3" w14:textId="584A39D2" w:rsidR="00CF57EC" w:rsidRDefault="00A26459" w:rsidP="00E21A4C">
      <w:pPr>
        <w:pStyle w:val="Titre2"/>
      </w:pPr>
      <w:bookmarkStart w:id="320" w:name="_Toc74233318"/>
      <w:r w:rsidRPr="00FC7F29">
        <w:lastRenderedPageBreak/>
        <w:t>Procédures anormales et d'urgence</w:t>
      </w:r>
      <w:bookmarkEnd w:id="320"/>
    </w:p>
    <w:p w14:paraId="4D61637B" w14:textId="39C08665" w:rsidR="00CF57EC" w:rsidRDefault="00CF57EC" w:rsidP="00E21A4C">
      <w:pPr>
        <w:pStyle w:val="Titre3"/>
      </w:pPr>
      <w:bookmarkStart w:id="321" w:name="_Toc74233319"/>
      <w:r>
        <w:t xml:space="preserve">Fonte d’un </w:t>
      </w:r>
      <w:r w:rsidRPr="0075204B">
        <w:t>fusible</w:t>
      </w:r>
      <w:bookmarkEnd w:id="321"/>
    </w:p>
    <w:p w14:paraId="2C3238A1" w14:textId="77777777" w:rsidR="00CF57EC" w:rsidRPr="00653CD9" w:rsidRDefault="00CF57EC" w:rsidP="00CF57EC">
      <w:r w:rsidRPr="00653CD9">
        <w:t>Cesser immédiatement la chauffe et descendre normalement. Si nécessaire, entretenir la chauffe avec des petits à-coups de brûleur. Atterrir dès que possible.</w:t>
      </w:r>
    </w:p>
    <w:p w14:paraId="50217278" w14:textId="2ADF2688" w:rsidR="00CE27CC" w:rsidRDefault="00CF57EC" w:rsidP="00CE27CC">
      <w:r w:rsidRPr="00653CD9">
        <w:t>Au sol, lire la température maximale d’enveloppe atteinte. Si la surchauffe est confirmée, procéder aux conditions d’inspection de maintenance requises. Sinon, remplacer le fusible.</w:t>
      </w:r>
    </w:p>
    <w:p w14:paraId="4DD608DF" w14:textId="36DEE178" w:rsidR="00CE27CC" w:rsidRDefault="00CE27CC" w:rsidP="00E21A4C">
      <w:pPr>
        <w:pStyle w:val="Titre3"/>
      </w:pPr>
      <w:bookmarkStart w:id="322" w:name="_Toc74233320"/>
      <w:r>
        <w:t>Panne de fonctionnement d’un des deux systèmes de gaz</w:t>
      </w:r>
      <w:bookmarkEnd w:id="322"/>
    </w:p>
    <w:p w14:paraId="68CE5690" w14:textId="69073B91" w:rsidR="00CF57EC" w:rsidRPr="00653CD9" w:rsidRDefault="00CF57EC" w:rsidP="00DF39ED">
      <w:pPr>
        <w:pStyle w:val="Paragraphedeliste"/>
        <w:numPr>
          <w:ilvl w:val="0"/>
          <w:numId w:val="35"/>
        </w:numPr>
      </w:pPr>
      <w:r w:rsidRPr="008D59ED">
        <w:rPr>
          <w:rStyle w:val="ProcdureCar"/>
        </w:rPr>
        <w:t>Passer immédiatement sur le deuxième circuit qui doit être branché sur une des bouteilles en permanence</w:t>
      </w:r>
    </w:p>
    <w:p w14:paraId="4EDBAF26" w14:textId="4413137B" w:rsidR="00CF57EC" w:rsidRPr="00C1428E" w:rsidRDefault="00CF57EC" w:rsidP="00E21A4C">
      <w:pPr>
        <w:pStyle w:val="Titre3"/>
      </w:pPr>
      <w:bookmarkStart w:id="323" w:name="_Toc74233321"/>
      <w:r w:rsidRPr="00C1428E">
        <w:t>Incendie au sol</w:t>
      </w:r>
      <w:bookmarkEnd w:id="323"/>
    </w:p>
    <w:p w14:paraId="5CDB20AA" w14:textId="6516C917" w:rsidR="00CF57EC" w:rsidRPr="00653CD9" w:rsidRDefault="00CF57EC" w:rsidP="00DF39ED">
      <w:pPr>
        <w:pStyle w:val="Paragraphedeliste"/>
        <w:numPr>
          <w:ilvl w:val="0"/>
          <w:numId w:val="28"/>
        </w:numPr>
      </w:pPr>
      <w:r w:rsidRPr="00653CD9">
        <w:t>Fermer l'alimentation en carburant</w:t>
      </w:r>
    </w:p>
    <w:p w14:paraId="5D810E1F" w14:textId="362D58FD" w:rsidR="00CF57EC" w:rsidRPr="00653CD9" w:rsidRDefault="00CF57EC" w:rsidP="00DF39ED">
      <w:pPr>
        <w:pStyle w:val="Paragraphedeliste"/>
        <w:numPr>
          <w:ilvl w:val="0"/>
          <w:numId w:val="28"/>
        </w:numPr>
      </w:pPr>
      <w:r w:rsidRPr="00653CD9">
        <w:t>Faire évacuer les passagers</w:t>
      </w:r>
    </w:p>
    <w:p w14:paraId="3B079879" w14:textId="04BBAF64" w:rsidR="00CF57EC" w:rsidRPr="00653CD9" w:rsidRDefault="00CF57EC" w:rsidP="00DF39ED">
      <w:pPr>
        <w:pStyle w:val="Paragraphedeliste"/>
        <w:numPr>
          <w:ilvl w:val="0"/>
          <w:numId w:val="28"/>
        </w:numPr>
      </w:pPr>
      <w:r w:rsidRPr="00653CD9">
        <w:t>Utiliser l'extincteur pour éteindre le feu</w:t>
      </w:r>
    </w:p>
    <w:p w14:paraId="2D71324D" w14:textId="2F443BC3" w:rsidR="00CF57EC" w:rsidRPr="00653CD9" w:rsidRDefault="00CF57EC" w:rsidP="00DF39ED">
      <w:pPr>
        <w:pStyle w:val="Paragraphedeliste"/>
        <w:numPr>
          <w:ilvl w:val="0"/>
          <w:numId w:val="28"/>
        </w:numPr>
      </w:pPr>
      <w:r w:rsidRPr="00653CD9">
        <w:t>Ne pas redécoller</w:t>
      </w:r>
    </w:p>
    <w:p w14:paraId="6AA36D5E" w14:textId="32D5596F" w:rsidR="00CF57EC" w:rsidRPr="00653CD9" w:rsidRDefault="00CF57EC" w:rsidP="00DF39ED">
      <w:pPr>
        <w:pStyle w:val="Paragraphedeliste"/>
        <w:numPr>
          <w:ilvl w:val="0"/>
          <w:numId w:val="28"/>
        </w:numPr>
      </w:pPr>
      <w:r w:rsidRPr="00653CD9">
        <w:t>En cas d'insuccès</w:t>
      </w:r>
      <w:r w:rsidR="00096A52">
        <w:t>,</w:t>
      </w:r>
      <w:r w:rsidRPr="00653CD9">
        <w:t xml:space="preserve"> s'éloigner rapidement pour prévenir tout risque d'explosion des réservoirs</w:t>
      </w:r>
    </w:p>
    <w:p w14:paraId="1AA78E3C" w14:textId="5585150C" w:rsidR="00CF57EC" w:rsidRDefault="00CF57EC" w:rsidP="00E21A4C">
      <w:pPr>
        <w:pStyle w:val="Titre3"/>
      </w:pPr>
      <w:bookmarkStart w:id="324" w:name="_Toc74233322"/>
      <w:r>
        <w:t>Incendie en vol</w:t>
      </w:r>
      <w:bookmarkEnd w:id="324"/>
    </w:p>
    <w:p w14:paraId="29085A88" w14:textId="6B2C5FD7" w:rsidR="00CF57EC" w:rsidRPr="00653CD9" w:rsidRDefault="00CF57EC" w:rsidP="00DF39ED">
      <w:pPr>
        <w:pStyle w:val="Paragraphedeliste"/>
        <w:numPr>
          <w:ilvl w:val="0"/>
          <w:numId w:val="29"/>
        </w:numPr>
      </w:pPr>
      <w:r w:rsidRPr="00653CD9">
        <w:t>Fermer l'alimentation en carburant</w:t>
      </w:r>
    </w:p>
    <w:p w14:paraId="4085D8DD" w14:textId="2065BB89" w:rsidR="00CF57EC" w:rsidRPr="00653CD9" w:rsidRDefault="00CF57EC" w:rsidP="00DF39ED">
      <w:pPr>
        <w:pStyle w:val="Paragraphedeliste"/>
        <w:numPr>
          <w:ilvl w:val="0"/>
          <w:numId w:val="29"/>
        </w:numPr>
      </w:pPr>
      <w:r w:rsidRPr="00653CD9">
        <w:t>Utiliser l'extincteur pour éteindre le feu</w:t>
      </w:r>
    </w:p>
    <w:p w14:paraId="69DD7EBC" w14:textId="79D83721" w:rsidR="00CF57EC" w:rsidRPr="00653CD9" w:rsidRDefault="00CF57EC" w:rsidP="00DF39ED">
      <w:pPr>
        <w:pStyle w:val="Paragraphedeliste"/>
        <w:numPr>
          <w:ilvl w:val="0"/>
          <w:numId w:val="29"/>
        </w:numPr>
      </w:pPr>
      <w:r w:rsidRPr="00653CD9">
        <w:t>Si incendie sur le circuit d'alimentation, le maintenir fermé et utiliser le second circuit en interconnectant si besoin est, les brûleurs</w:t>
      </w:r>
    </w:p>
    <w:p w14:paraId="7153D413" w14:textId="76C7EE50" w:rsidR="00CF57EC" w:rsidRPr="00653CD9" w:rsidRDefault="00CF57EC" w:rsidP="00DF39ED">
      <w:pPr>
        <w:pStyle w:val="Paragraphedeliste"/>
        <w:numPr>
          <w:ilvl w:val="0"/>
          <w:numId w:val="29"/>
        </w:numPr>
      </w:pPr>
      <w:r w:rsidRPr="00653CD9">
        <w:t>Si incendie sur le brûleur, ne pas le réutiliser</w:t>
      </w:r>
    </w:p>
    <w:p w14:paraId="37FBDEAE" w14:textId="6F0E60AE" w:rsidR="00CF57EC" w:rsidRPr="00653CD9" w:rsidRDefault="00CF57EC" w:rsidP="00DF39ED">
      <w:pPr>
        <w:pStyle w:val="Paragraphedeliste"/>
        <w:numPr>
          <w:ilvl w:val="0"/>
          <w:numId w:val="29"/>
        </w:numPr>
      </w:pPr>
      <w:r w:rsidRPr="00653CD9">
        <w:t>Atterrir dès que possible</w:t>
      </w:r>
    </w:p>
    <w:p w14:paraId="549A83C3" w14:textId="159FE987" w:rsidR="00CF57EC" w:rsidRPr="00653CD9" w:rsidRDefault="00CF57EC" w:rsidP="00DF39ED">
      <w:pPr>
        <w:pStyle w:val="Paragraphedeliste"/>
        <w:numPr>
          <w:ilvl w:val="0"/>
          <w:numId w:val="29"/>
        </w:numPr>
      </w:pPr>
      <w:r w:rsidRPr="00653CD9">
        <w:t>En cas d'insuccès essayer d'utiliser une couverture anti-incendie et si celle-ci n’est pas accessible le sac de l'enveloppe pour étouffer le feu</w:t>
      </w:r>
    </w:p>
    <w:p w14:paraId="46BDC5C7" w14:textId="77777777" w:rsidR="00CF57EC" w:rsidRDefault="00CF57EC" w:rsidP="00DF39ED">
      <w:pPr>
        <w:pStyle w:val="Paragraphedeliste"/>
        <w:numPr>
          <w:ilvl w:val="0"/>
          <w:numId w:val="29"/>
        </w:numPr>
      </w:pPr>
      <w:r w:rsidRPr="00653CD9">
        <w:t>Se préparer à un atterrissage rapide</w:t>
      </w:r>
    </w:p>
    <w:p w14:paraId="79593962" w14:textId="6D85525C" w:rsidR="00CF57EC" w:rsidRDefault="00CF57EC" w:rsidP="00E21A4C">
      <w:pPr>
        <w:pStyle w:val="Titre3"/>
      </w:pPr>
      <w:bookmarkStart w:id="325" w:name="_Toc74233323"/>
      <w:r>
        <w:t>Fuite de gaz au sol</w:t>
      </w:r>
      <w:bookmarkEnd w:id="325"/>
    </w:p>
    <w:p w14:paraId="6EFB597D" w14:textId="54B7FC3A" w:rsidR="00CF57EC" w:rsidRPr="00653CD9" w:rsidRDefault="00CF57EC" w:rsidP="00DF39ED">
      <w:pPr>
        <w:pStyle w:val="Paragraphedeliste"/>
        <w:numPr>
          <w:ilvl w:val="0"/>
          <w:numId w:val="30"/>
        </w:numPr>
      </w:pPr>
      <w:r w:rsidRPr="00653CD9">
        <w:t>Fermer l'alimentation en carburant</w:t>
      </w:r>
    </w:p>
    <w:p w14:paraId="3BA4F809" w14:textId="77777777" w:rsidR="00CF57EC" w:rsidRDefault="00CF57EC" w:rsidP="00DF39ED">
      <w:pPr>
        <w:pStyle w:val="Paragraphedeliste"/>
        <w:numPr>
          <w:ilvl w:val="0"/>
          <w:numId w:val="30"/>
        </w:numPr>
      </w:pPr>
      <w:r w:rsidRPr="00653CD9">
        <w:t>Fermer les veilleuses</w:t>
      </w:r>
    </w:p>
    <w:p w14:paraId="42CC5333" w14:textId="77777777" w:rsidR="007745B3" w:rsidRPr="00653CD9" w:rsidRDefault="007745B3" w:rsidP="00DF39ED">
      <w:pPr>
        <w:pStyle w:val="Paragraphedeliste"/>
        <w:numPr>
          <w:ilvl w:val="0"/>
          <w:numId w:val="30"/>
        </w:numPr>
      </w:pPr>
      <w:r>
        <w:t>Purger les tuyaux</w:t>
      </w:r>
    </w:p>
    <w:p w14:paraId="33A0B4E1" w14:textId="31541CE8" w:rsidR="00CF57EC" w:rsidRDefault="00CF57EC" w:rsidP="00DF39ED">
      <w:pPr>
        <w:pStyle w:val="Paragraphedeliste"/>
        <w:numPr>
          <w:ilvl w:val="0"/>
          <w:numId w:val="30"/>
        </w:numPr>
      </w:pPr>
      <w:r w:rsidRPr="00653CD9">
        <w:t>Ne pas décoller</w:t>
      </w:r>
    </w:p>
    <w:p w14:paraId="3747DE0D" w14:textId="2EB58DEE" w:rsidR="007745B3" w:rsidRDefault="007745B3" w:rsidP="00E21A4C">
      <w:pPr>
        <w:pStyle w:val="Titre3"/>
      </w:pPr>
      <w:bookmarkStart w:id="326" w:name="_Toc74233324"/>
      <w:r>
        <w:t>Fuite de gaz en vol</w:t>
      </w:r>
      <w:bookmarkEnd w:id="326"/>
    </w:p>
    <w:p w14:paraId="5B1E690B" w14:textId="27CDA787" w:rsidR="007745B3" w:rsidRPr="00653CD9" w:rsidRDefault="007745B3" w:rsidP="00DF39ED">
      <w:pPr>
        <w:pStyle w:val="Paragraphedeliste"/>
        <w:numPr>
          <w:ilvl w:val="0"/>
          <w:numId w:val="31"/>
        </w:numPr>
      </w:pPr>
      <w:r w:rsidRPr="00653CD9">
        <w:t>Fermer l'alimentation en carburant</w:t>
      </w:r>
    </w:p>
    <w:p w14:paraId="38B0C069" w14:textId="17A09DDE" w:rsidR="007745B3" w:rsidRPr="00653CD9" w:rsidRDefault="007745B3" w:rsidP="00DF39ED">
      <w:pPr>
        <w:pStyle w:val="Paragraphedeliste"/>
        <w:numPr>
          <w:ilvl w:val="0"/>
          <w:numId w:val="31"/>
        </w:numPr>
      </w:pPr>
      <w:r w:rsidRPr="00653CD9">
        <w:t>Si fuite sur le circuit d'alimentation carburant, maintenir le circuit fermé et utiliser le second circuit en interconnectant si besoin est, les brûleurs</w:t>
      </w:r>
    </w:p>
    <w:p w14:paraId="6FD247D2" w14:textId="3DD4BB23" w:rsidR="007745B3" w:rsidRPr="00653CD9" w:rsidRDefault="007745B3" w:rsidP="00DF39ED">
      <w:pPr>
        <w:pStyle w:val="Paragraphedeliste"/>
        <w:numPr>
          <w:ilvl w:val="0"/>
          <w:numId w:val="31"/>
        </w:numPr>
      </w:pPr>
      <w:r w:rsidRPr="00653CD9">
        <w:t xml:space="preserve">Si fuite sur un des brûleurs, maintenir le circuit d'alimentation fermé. </w:t>
      </w:r>
      <w:r>
        <w:t xml:space="preserve">Purger le tuyau concerné. </w:t>
      </w:r>
      <w:r w:rsidRPr="00653CD9">
        <w:t>Ne plus utiliser ce brûleur</w:t>
      </w:r>
      <w:r w:rsidR="00096A52">
        <w:t>.</w:t>
      </w:r>
    </w:p>
    <w:p w14:paraId="711A2EA9" w14:textId="137344F6" w:rsidR="007745B3" w:rsidRDefault="007745B3" w:rsidP="00DF39ED">
      <w:pPr>
        <w:pStyle w:val="Paragraphedeliste"/>
        <w:numPr>
          <w:ilvl w:val="0"/>
          <w:numId w:val="31"/>
        </w:numPr>
      </w:pPr>
      <w:r w:rsidRPr="00653CD9">
        <w:t>Dans tous les cas atterrir dès que possible</w:t>
      </w:r>
    </w:p>
    <w:p w14:paraId="147CEE7A" w14:textId="44ECD014" w:rsidR="007745B3" w:rsidRDefault="007745B3" w:rsidP="00E21A4C">
      <w:pPr>
        <w:pStyle w:val="Titre3"/>
      </w:pPr>
      <w:bookmarkStart w:id="327" w:name="_Toc74233325"/>
      <w:r w:rsidRPr="00653CD9">
        <w:t xml:space="preserve">Panne </w:t>
      </w:r>
      <w:r w:rsidR="00CE27CC">
        <w:t>de</w:t>
      </w:r>
      <w:r w:rsidRPr="00653CD9">
        <w:t xml:space="preserve"> brûleur</w:t>
      </w:r>
      <w:bookmarkEnd w:id="327"/>
    </w:p>
    <w:p w14:paraId="17D57326" w14:textId="6A89FDDB" w:rsidR="007745B3" w:rsidRPr="00653CD9" w:rsidRDefault="007745B3" w:rsidP="00DF39ED">
      <w:pPr>
        <w:pStyle w:val="Paragraphedeliste"/>
        <w:numPr>
          <w:ilvl w:val="0"/>
          <w:numId w:val="32"/>
        </w:numPr>
      </w:pPr>
      <w:r>
        <w:t>Si m</w:t>
      </w:r>
      <w:r w:rsidRPr="00653CD9">
        <w:t>auvais fonctionnement d'une des vannes de commande</w:t>
      </w:r>
      <w:r>
        <w:t>,</w:t>
      </w:r>
      <w:r w:rsidRPr="00653CD9">
        <w:t xml:space="preserve"> </w:t>
      </w:r>
      <w:r>
        <w:t>p</w:t>
      </w:r>
      <w:r w:rsidRPr="00653CD9">
        <w:t>asser sur le deuxième circuit et utiliser l'autre vanne en prenant soin de bien fermer le premier</w:t>
      </w:r>
    </w:p>
    <w:p w14:paraId="72AF2E73" w14:textId="4ADC9958" w:rsidR="007745B3" w:rsidRPr="00653CD9" w:rsidRDefault="007745B3" w:rsidP="00DF39ED">
      <w:pPr>
        <w:pStyle w:val="Paragraphedeliste"/>
        <w:numPr>
          <w:ilvl w:val="0"/>
          <w:numId w:val="32"/>
        </w:numPr>
      </w:pPr>
      <w:r w:rsidRPr="00653CD9">
        <w:t xml:space="preserve">Se poser dès </w:t>
      </w:r>
      <w:r w:rsidRPr="009D5EFF">
        <w:rPr>
          <w:rStyle w:val="ProcdureCar"/>
        </w:rPr>
        <w:t>que possible</w:t>
      </w:r>
    </w:p>
    <w:p w14:paraId="4595F414" w14:textId="4BF76F40" w:rsidR="007745B3" w:rsidRDefault="007745B3" w:rsidP="00E21A4C">
      <w:pPr>
        <w:pStyle w:val="Titre3"/>
      </w:pPr>
      <w:bookmarkStart w:id="328" w:name="_Toc74233326"/>
      <w:r>
        <w:t>Extinctions des veilleuses</w:t>
      </w:r>
      <w:bookmarkEnd w:id="328"/>
    </w:p>
    <w:p w14:paraId="70D9D260" w14:textId="1F77DF62" w:rsidR="00AE6412" w:rsidRDefault="007745B3" w:rsidP="00BC01CF">
      <w:pPr>
        <w:pStyle w:val="Procdure"/>
      </w:pPr>
      <w:r w:rsidRPr="00653CD9">
        <w:lastRenderedPageBreak/>
        <w:t>La rallumer avec des allumettes ou un briquet que l'on aura toujours soin d'emporter avec soi</w:t>
      </w:r>
    </w:p>
    <w:p w14:paraId="2D314EC2" w14:textId="1ECD85A3" w:rsidR="007745B3" w:rsidRPr="00653CD9" w:rsidRDefault="007745B3" w:rsidP="00E21A4C">
      <w:pPr>
        <w:pStyle w:val="Titre4"/>
      </w:pPr>
      <w:bookmarkStart w:id="329" w:name="_Toc74233327"/>
      <w:r w:rsidRPr="00653CD9">
        <w:t>En cas de panne irrémédiable</w:t>
      </w:r>
      <w:bookmarkEnd w:id="329"/>
    </w:p>
    <w:p w14:paraId="57A73D12" w14:textId="4D23BB9A" w:rsidR="007745B3" w:rsidRPr="00653CD9" w:rsidRDefault="007745B3" w:rsidP="008D59ED">
      <w:pPr>
        <w:pStyle w:val="Procdure"/>
      </w:pPr>
      <w:proofErr w:type="gramStart"/>
      <w:r w:rsidRPr="00653CD9">
        <w:t>fermer</w:t>
      </w:r>
      <w:proofErr w:type="gramEnd"/>
      <w:r w:rsidRPr="00653CD9">
        <w:t xml:space="preserve"> l'alimentation de la veilleuse déficiente</w:t>
      </w:r>
    </w:p>
    <w:p w14:paraId="45DEB827" w14:textId="431D650D" w:rsidR="007745B3" w:rsidRDefault="007745B3" w:rsidP="00AE6412">
      <w:pPr>
        <w:pStyle w:val="Procdure"/>
      </w:pPr>
      <w:r w:rsidRPr="00653CD9">
        <w:t>Dans le cas d'un brûleur équipé d'un système de brûleur silencieux, l'entrouvrir légèrement et l'utiliser comme veilleuse</w:t>
      </w:r>
    </w:p>
    <w:p w14:paraId="0C4B7721" w14:textId="42985B5E" w:rsidR="007745B3" w:rsidRPr="00653CD9" w:rsidRDefault="00BC01CF" w:rsidP="00E21A4C">
      <w:pPr>
        <w:pStyle w:val="Titre4"/>
      </w:pPr>
      <w:bookmarkStart w:id="330" w:name="_Toc74233328"/>
      <w:r>
        <w:t>Autres cas</w:t>
      </w:r>
      <w:bookmarkEnd w:id="330"/>
    </w:p>
    <w:p w14:paraId="4625E0FD" w14:textId="77777777" w:rsidR="007745B3" w:rsidRPr="00653CD9" w:rsidRDefault="007745B3" w:rsidP="008D59ED">
      <w:pPr>
        <w:pStyle w:val="Procdure"/>
      </w:pPr>
      <w:r w:rsidRPr="00653CD9">
        <w:t>Fermer le réservoir</w:t>
      </w:r>
    </w:p>
    <w:p w14:paraId="363525FF" w14:textId="77777777" w:rsidR="007745B3" w:rsidRPr="00653CD9" w:rsidRDefault="007745B3" w:rsidP="008D59ED">
      <w:pPr>
        <w:pStyle w:val="Procdure"/>
      </w:pPr>
      <w:r w:rsidRPr="00653CD9">
        <w:t>Ouvrir la vanne du brûleur en grand</w:t>
      </w:r>
    </w:p>
    <w:p w14:paraId="2FFF8A8B" w14:textId="59BA6E0D" w:rsidR="007745B3" w:rsidRPr="00653CD9" w:rsidRDefault="007745B3" w:rsidP="008D59ED">
      <w:pPr>
        <w:pStyle w:val="Procdure"/>
      </w:pPr>
      <w:r w:rsidRPr="00653CD9">
        <w:t>Laisser filtrer un peu de gaz en entrouvrant la vanne 1/4 de tour sur le cylindre et l'allumer</w:t>
      </w:r>
    </w:p>
    <w:p w14:paraId="7972C757" w14:textId="601CC9C1" w:rsidR="007745B3" w:rsidRPr="00653CD9" w:rsidRDefault="007745B3" w:rsidP="008D59ED">
      <w:pPr>
        <w:pStyle w:val="Procdure"/>
      </w:pPr>
      <w:r w:rsidRPr="00653CD9">
        <w:t>Ouvrir la vanne 1/4 de tour à fond pour utiliser le brûleur</w:t>
      </w:r>
    </w:p>
    <w:p w14:paraId="4356546F" w14:textId="77777777" w:rsidR="007745B3" w:rsidRPr="00653CD9" w:rsidRDefault="007745B3" w:rsidP="008D59ED">
      <w:pPr>
        <w:pStyle w:val="Procdure"/>
      </w:pPr>
      <w:r w:rsidRPr="00653CD9">
        <w:t>Refermer partiellement la vanne 1/4 de tour pour arrêter la chauffe</w:t>
      </w:r>
    </w:p>
    <w:p w14:paraId="61F1FBAA" w14:textId="4B74D392" w:rsidR="007745B3" w:rsidRPr="00653CD9" w:rsidRDefault="007745B3" w:rsidP="008D59ED">
      <w:pPr>
        <w:pStyle w:val="Procdure"/>
      </w:pPr>
      <w:r w:rsidRPr="00653CD9">
        <w:t>Voler à proximité du sol et atterrir dès que possible</w:t>
      </w:r>
    </w:p>
    <w:p w14:paraId="1B50A4B1" w14:textId="6E73B7E0" w:rsidR="007745B3" w:rsidRDefault="007745B3" w:rsidP="00E21A4C">
      <w:pPr>
        <w:pStyle w:val="Titre3"/>
      </w:pPr>
      <w:bookmarkStart w:id="331" w:name="_Toc74233329"/>
      <w:r w:rsidRPr="00653CD9">
        <w:t>Blocage de vanne en position ouverte</w:t>
      </w:r>
      <w:bookmarkEnd w:id="331"/>
    </w:p>
    <w:p w14:paraId="7FCADE68" w14:textId="080B9BE2" w:rsidR="007745B3" w:rsidRDefault="007745B3" w:rsidP="008D59ED">
      <w:pPr>
        <w:pStyle w:val="Procdure"/>
      </w:pPr>
      <w:r w:rsidRPr="00653CD9">
        <w:t>Tenter de ramener le levier en position fermée</w:t>
      </w:r>
    </w:p>
    <w:p w14:paraId="24C34042" w14:textId="6B16EB55" w:rsidR="007745B3" w:rsidRDefault="007745B3" w:rsidP="008D59ED">
      <w:pPr>
        <w:pStyle w:val="Procdure"/>
      </w:pPr>
      <w:r w:rsidRPr="00653CD9">
        <w:t>Si la vanne reste ouverte, fermer le robinet de la bouteille alimentant le brûleur en défaut</w:t>
      </w:r>
    </w:p>
    <w:p w14:paraId="7184DCD8" w14:textId="694F1722" w:rsidR="007745B3" w:rsidRDefault="007745B3" w:rsidP="008D59ED">
      <w:pPr>
        <w:pStyle w:val="Procdure"/>
      </w:pPr>
      <w:r w:rsidRPr="00653CD9">
        <w:t>Passe</w:t>
      </w:r>
      <w:r>
        <w:t>r</w:t>
      </w:r>
      <w:r w:rsidRPr="00653CD9">
        <w:t xml:space="preserve"> sur le deuxième circuit et atterrir dès que possible</w:t>
      </w:r>
    </w:p>
    <w:p w14:paraId="11194581" w14:textId="6861ED1B" w:rsidR="007745B3" w:rsidRPr="000A6522" w:rsidRDefault="007745B3" w:rsidP="000A6522">
      <w:pPr>
        <w:pStyle w:val="Titre3"/>
      </w:pPr>
      <w:bookmarkStart w:id="332" w:name="_Toc74233330"/>
      <w:r w:rsidRPr="000A6522">
        <w:t>Mauvais fonctionnement de la soupape de manœuvre</w:t>
      </w:r>
      <w:bookmarkEnd w:id="332"/>
    </w:p>
    <w:p w14:paraId="118C233C" w14:textId="6891EC84" w:rsidR="007745B3" w:rsidRDefault="007745B3" w:rsidP="008D59ED">
      <w:pPr>
        <w:pStyle w:val="Procdure"/>
      </w:pPr>
      <w:r w:rsidRPr="00653CD9">
        <w:t>Si celle-ci demeurait partiellement ouverte, compenser immédiatement la perte d'air chaud en faisant fonctionner le système de chauffage en continu si nécessaire</w:t>
      </w:r>
    </w:p>
    <w:p w14:paraId="48305F35" w14:textId="1A376BEA" w:rsidR="007745B3" w:rsidRDefault="007745B3" w:rsidP="008D59ED">
      <w:pPr>
        <w:pStyle w:val="Procdure"/>
      </w:pPr>
      <w:r w:rsidRPr="00653CD9">
        <w:t>Atterrir dès que possible</w:t>
      </w:r>
    </w:p>
    <w:p w14:paraId="02C146C1" w14:textId="0902D6DF" w:rsidR="007745B3" w:rsidRDefault="007745B3" w:rsidP="00E21A4C">
      <w:pPr>
        <w:pStyle w:val="Titre3"/>
      </w:pPr>
      <w:bookmarkStart w:id="333" w:name="_Toc74233331"/>
      <w:r w:rsidRPr="00653CD9">
        <w:t>Mauvaise indication du niveau de carburant restant</w:t>
      </w:r>
      <w:bookmarkEnd w:id="333"/>
    </w:p>
    <w:p w14:paraId="4BC40D10" w14:textId="412B78B1" w:rsidR="007745B3" w:rsidRDefault="007745B3" w:rsidP="008D59ED">
      <w:pPr>
        <w:pStyle w:val="Procdure"/>
      </w:pPr>
      <w:r w:rsidRPr="00653CD9">
        <w:t xml:space="preserve">Changer de réservoir </w:t>
      </w:r>
      <w:r>
        <w:t>(</w:t>
      </w:r>
      <w:r w:rsidRPr="00653CD9">
        <w:t>les tuyaux d'alimentation sont suffisamment longs pour être branchés sur n'importe quel réservoir.</w:t>
      </w:r>
      <w:r>
        <w:t>)</w:t>
      </w:r>
    </w:p>
    <w:p w14:paraId="3B360C70" w14:textId="3BC1F7FE" w:rsidR="007745B3" w:rsidRPr="00653CD9" w:rsidRDefault="007745B3" w:rsidP="008D59ED">
      <w:pPr>
        <w:pStyle w:val="Procdure"/>
      </w:pPr>
      <w:r w:rsidRPr="00653CD9">
        <w:t>En cas de doute, atterrir dès que possible</w:t>
      </w:r>
    </w:p>
    <w:p w14:paraId="2387E534" w14:textId="00868E95" w:rsidR="007745B3" w:rsidRDefault="007745B3" w:rsidP="00E21A4C">
      <w:pPr>
        <w:pStyle w:val="Titre3"/>
      </w:pPr>
      <w:bookmarkStart w:id="334" w:name="_Toc74233332"/>
      <w:r w:rsidRPr="00653CD9">
        <w:t>Cas d’atterrissage rapide</w:t>
      </w:r>
      <w:bookmarkEnd w:id="334"/>
    </w:p>
    <w:p w14:paraId="45188E78" w14:textId="17BFC1D0" w:rsidR="00B40961" w:rsidRPr="00B40961" w:rsidRDefault="00B40961" w:rsidP="00E21A4C">
      <w:pPr>
        <w:pStyle w:val="Titre4"/>
      </w:pPr>
      <w:bookmarkStart w:id="335" w:name="_Toc74233333"/>
      <w:r>
        <w:t>Vitesse él</w:t>
      </w:r>
      <w:r w:rsidR="004B17DC">
        <w:t>evée,</w:t>
      </w:r>
      <w:r>
        <w:t xml:space="preserve"> mais inférieure aux limites d’emploi</w:t>
      </w:r>
      <w:bookmarkEnd w:id="335"/>
    </w:p>
    <w:p w14:paraId="2F70BE6E" w14:textId="208319B2" w:rsidR="007745B3" w:rsidRPr="008D59ED" w:rsidRDefault="00B40961" w:rsidP="007745B3">
      <w:pPr>
        <w:rPr>
          <w:rFonts w:cs="Arial"/>
        </w:rPr>
      </w:pPr>
      <w:r>
        <w:rPr>
          <w:rFonts w:cs="Arial"/>
        </w:rPr>
        <w:t>Quand, à cause du vent, la trajectoire</w:t>
      </w:r>
      <w:r w:rsidR="007745B3" w:rsidRPr="008D59ED">
        <w:rPr>
          <w:rFonts w:cs="Arial"/>
        </w:rPr>
        <w:t xml:space="preserve"> </w:t>
      </w:r>
      <w:r>
        <w:rPr>
          <w:rFonts w:cs="Arial"/>
        </w:rPr>
        <w:t>d’approche est plus horizontale que verticale (« ça va traîner »)</w:t>
      </w:r>
      <w:r w:rsidR="007745B3" w:rsidRPr="008D59ED">
        <w:rPr>
          <w:rFonts w:cs="Arial"/>
        </w:rPr>
        <w:t xml:space="preserve">, </w:t>
      </w:r>
      <w:r>
        <w:rPr>
          <w:rFonts w:cs="Arial"/>
        </w:rPr>
        <w:t>le CDB et l</w:t>
      </w:r>
      <w:r w:rsidR="007745B3" w:rsidRPr="008D59ED">
        <w:rPr>
          <w:rFonts w:cs="Arial"/>
        </w:rPr>
        <w:t xml:space="preserve">es passagers </w:t>
      </w:r>
      <w:r>
        <w:rPr>
          <w:rFonts w:cs="Arial"/>
        </w:rPr>
        <w:t xml:space="preserve">se placent </w:t>
      </w:r>
      <w:r w:rsidR="007745B3" w:rsidRPr="008D59ED">
        <w:rPr>
          <w:rFonts w:cs="Arial"/>
        </w:rPr>
        <w:t xml:space="preserve">face à la trajectoire, jambes fléchies </w:t>
      </w:r>
      <w:r w:rsidR="002D21A0">
        <w:rPr>
          <w:rFonts w:cs="Arial"/>
        </w:rPr>
        <w:t xml:space="preserve">de manière à absorber le choc, </w:t>
      </w:r>
      <w:r w:rsidR="007745B3" w:rsidRPr="008D59ED">
        <w:rPr>
          <w:rFonts w:cs="Arial"/>
        </w:rPr>
        <w:t>et se t</w:t>
      </w:r>
      <w:r w:rsidR="002D21A0">
        <w:rPr>
          <w:rFonts w:cs="Arial"/>
        </w:rPr>
        <w:t>iennent</w:t>
      </w:r>
      <w:r w:rsidR="007745B3" w:rsidRPr="008D59ED">
        <w:rPr>
          <w:rFonts w:cs="Arial"/>
        </w:rPr>
        <w:t xml:space="preserve"> aux poignées intérieures prévues à cet effet. Fermer les robinets de bouteilles (1/4 de tour) et veilleuses avant le contact avec le sol.</w:t>
      </w:r>
    </w:p>
    <w:p w14:paraId="057C9F97" w14:textId="3B88CDF0" w:rsidR="00B40961" w:rsidRDefault="00B40961" w:rsidP="00E21A4C">
      <w:pPr>
        <w:pStyle w:val="Titre4"/>
      </w:pPr>
      <w:bookmarkStart w:id="336" w:name="_Toc74233334"/>
      <w:r>
        <w:t>Vitesse supérieure aux limites d’emploi</w:t>
      </w:r>
      <w:bookmarkEnd w:id="336"/>
    </w:p>
    <w:p w14:paraId="134640D4" w14:textId="3420D1ED" w:rsidR="007745B3" w:rsidRPr="00653CD9" w:rsidRDefault="00B40961" w:rsidP="007745B3">
      <w:r>
        <w:t>E</w:t>
      </w:r>
      <w:r w:rsidR="007745B3" w:rsidRPr="00653CD9">
        <w:t>n rase campagne</w:t>
      </w:r>
      <w:r>
        <w:t xml:space="preserve"> seulement,</w:t>
      </w:r>
      <w:r w:rsidR="007745B3" w:rsidRPr="00653CD9">
        <w:t xml:space="preserve"> </w:t>
      </w:r>
      <w:r>
        <w:t xml:space="preserve">le CDB </w:t>
      </w:r>
      <w:r w:rsidR="007745B3" w:rsidRPr="00653CD9">
        <w:t>déleste le ballon d'un certain nombre de bouteilles, selon le besoin, ainsi que tout le matériel figurant à l'intérieur de la nacelle (corde de guidage, extincteur) et proc</w:t>
      </w:r>
      <w:r w:rsidR="004B17DC">
        <w:t>é</w:t>
      </w:r>
      <w:r w:rsidR="007745B3" w:rsidRPr="00653CD9">
        <w:t xml:space="preserve">der comme </w:t>
      </w:r>
      <w:r>
        <w:t>en B.3.12.1</w:t>
      </w:r>
      <w:r w:rsidR="007745B3" w:rsidRPr="00653CD9">
        <w:t>.</w:t>
      </w:r>
    </w:p>
    <w:p w14:paraId="0931C7B5" w14:textId="6C6C3756" w:rsidR="007745B3" w:rsidRDefault="007745B3" w:rsidP="00E21A4C">
      <w:pPr>
        <w:pStyle w:val="Titre3"/>
      </w:pPr>
      <w:bookmarkStart w:id="337" w:name="_Toc74233335"/>
      <w:r w:rsidRPr="00653CD9">
        <w:t>Contact avec lignes électriques</w:t>
      </w:r>
      <w:bookmarkEnd w:id="337"/>
    </w:p>
    <w:p w14:paraId="55C71131" w14:textId="6FA2215B" w:rsidR="007C71CA" w:rsidRDefault="006D68CD" w:rsidP="008D59ED">
      <w:pPr>
        <w:pStyle w:val="Procdure"/>
      </w:pPr>
      <w:r>
        <w:lastRenderedPageBreak/>
        <w:t>D</w:t>
      </w:r>
      <w:r w:rsidR="007745B3" w:rsidRPr="00653CD9">
        <w:t>emander aux passagers d’adopter la position d’atterrissage rapide sur la face de la nacelle la plus éloignée du contact des lignes</w:t>
      </w:r>
    </w:p>
    <w:p w14:paraId="50EB659C" w14:textId="5DC4B180" w:rsidR="007C71CA" w:rsidRDefault="007745B3" w:rsidP="008D59ED">
      <w:pPr>
        <w:pStyle w:val="Procdure"/>
      </w:pPr>
      <w:r w:rsidRPr="00653CD9">
        <w:t>Ouvrir la soupape pour perdre de l’altitude afin que ce soit l’enveloppe qui entre en contact avec les lignes électriques et non pas la nacelle</w:t>
      </w:r>
    </w:p>
    <w:p w14:paraId="71A5DF38" w14:textId="1C78D73C" w:rsidR="00AC3F10" w:rsidRDefault="007745B3" w:rsidP="008D59ED">
      <w:pPr>
        <w:pStyle w:val="Procdure"/>
      </w:pPr>
      <w:r w:rsidRPr="00653CD9">
        <w:t>Fermer les veilleuses</w:t>
      </w:r>
    </w:p>
    <w:p w14:paraId="0371677A" w14:textId="18CACB1E" w:rsidR="00AC3F10" w:rsidRDefault="006D68CD" w:rsidP="008D59ED">
      <w:pPr>
        <w:pStyle w:val="Procdure"/>
      </w:pPr>
      <w:r>
        <w:t xml:space="preserve">Fermer </w:t>
      </w:r>
      <w:r w:rsidR="007745B3" w:rsidRPr="00653CD9">
        <w:t>les robinets de bouteilles</w:t>
      </w:r>
    </w:p>
    <w:p w14:paraId="13A01A90" w14:textId="18AAE833" w:rsidR="009D5EFF" w:rsidRDefault="006D68CD" w:rsidP="009D5EFF">
      <w:pPr>
        <w:pStyle w:val="Procdure"/>
      </w:pPr>
      <w:r>
        <w:t>P</w:t>
      </w:r>
      <w:r w:rsidR="007745B3" w:rsidRPr="00653CD9">
        <w:t>urger les tuyaux d’alimentation en gaz</w:t>
      </w:r>
    </w:p>
    <w:p w14:paraId="52848BA5" w14:textId="0B55401C" w:rsidR="00282C8B" w:rsidRDefault="00211814" w:rsidP="00E21A4C">
      <w:pPr>
        <w:pStyle w:val="Titre4"/>
      </w:pPr>
      <w:bookmarkStart w:id="338" w:name="_Toc74233336"/>
      <w:r w:rsidRPr="00211814">
        <w:t>Nacelle en contact avec le sol</w:t>
      </w:r>
      <w:bookmarkEnd w:id="338"/>
    </w:p>
    <w:p w14:paraId="41EE24EA" w14:textId="0B3BC6A4" w:rsidR="00282C8B" w:rsidRDefault="00282C8B" w:rsidP="00DF39ED">
      <w:pPr>
        <w:pStyle w:val="Paragraphedeliste"/>
        <w:numPr>
          <w:ilvl w:val="0"/>
          <w:numId w:val="34"/>
        </w:numPr>
      </w:pPr>
      <w:r>
        <w:t>F</w:t>
      </w:r>
      <w:r w:rsidR="007745B3" w:rsidRPr="00653CD9">
        <w:t>aire évacuer en ne touchant aucune partie métallique et en sautant pour éviter un contact simultané entre le sol et le ballon par les passagers</w:t>
      </w:r>
    </w:p>
    <w:p w14:paraId="680AF507" w14:textId="0F404551" w:rsidR="007745B3" w:rsidRPr="00653CD9" w:rsidRDefault="007745B3" w:rsidP="00DF39ED">
      <w:pPr>
        <w:pStyle w:val="Paragraphedeliste"/>
        <w:numPr>
          <w:ilvl w:val="0"/>
          <w:numId w:val="34"/>
        </w:numPr>
      </w:pPr>
      <w:r w:rsidRPr="00653CD9">
        <w:t>Veiller à ce que le délestage provoqué par l’évacuation ne fasse pas repartir le ballon en vol</w:t>
      </w:r>
    </w:p>
    <w:p w14:paraId="07670D73" w14:textId="68DC0E36" w:rsidR="00282C8B" w:rsidRDefault="00211814" w:rsidP="00E21A4C">
      <w:pPr>
        <w:pStyle w:val="Titre4"/>
      </w:pPr>
      <w:bookmarkStart w:id="339" w:name="_Toc74233337"/>
      <w:r>
        <w:t>Nacelle suspendue en l’air</w:t>
      </w:r>
      <w:bookmarkEnd w:id="339"/>
    </w:p>
    <w:p w14:paraId="177BAA94" w14:textId="2C129CD9" w:rsidR="00282C8B" w:rsidRDefault="00282C8B" w:rsidP="008D59ED">
      <w:pPr>
        <w:pStyle w:val="Procdure"/>
      </w:pPr>
      <w:r>
        <w:t>N</w:t>
      </w:r>
      <w:r w:rsidR="007745B3" w:rsidRPr="00653CD9">
        <w:t>e tenter aucune évacuation</w:t>
      </w:r>
    </w:p>
    <w:p w14:paraId="7E4BB346" w14:textId="7A1B30DF" w:rsidR="00282C8B" w:rsidRDefault="00282C8B" w:rsidP="008D59ED">
      <w:pPr>
        <w:pStyle w:val="Procdure"/>
      </w:pPr>
      <w:r>
        <w:t>V</w:t>
      </w:r>
      <w:r w:rsidR="007745B3" w:rsidRPr="00653CD9">
        <w:t>eiller à ce que personne (dans la nacelle et au sol) ne touche les parties métalliques du ballon</w:t>
      </w:r>
    </w:p>
    <w:p w14:paraId="39297785" w14:textId="002ED034" w:rsidR="007745B3" w:rsidRDefault="007745B3" w:rsidP="008D59ED">
      <w:pPr>
        <w:pStyle w:val="Procdure"/>
      </w:pPr>
      <w:r w:rsidRPr="00653CD9">
        <w:t>Attendre les secours spécialisés qui confirmeront que l’électricité est coupée</w:t>
      </w:r>
    </w:p>
    <w:p w14:paraId="06DB0329" w14:textId="5817F495" w:rsidR="007745B3" w:rsidRDefault="00AC3F10" w:rsidP="00E21A4C">
      <w:pPr>
        <w:pStyle w:val="Titre3"/>
      </w:pPr>
      <w:bookmarkStart w:id="340" w:name="_Toc74233338"/>
      <w:r w:rsidRPr="00653CD9">
        <w:t>Dégradation de l’enveloppe en vol</w:t>
      </w:r>
      <w:bookmarkEnd w:id="340"/>
    </w:p>
    <w:p w14:paraId="2A0EEBE5" w14:textId="38FC36E0" w:rsidR="00211814" w:rsidRPr="00211814" w:rsidRDefault="00211814" w:rsidP="00E21A4C">
      <w:pPr>
        <w:pStyle w:val="Titre4"/>
      </w:pPr>
      <w:bookmarkStart w:id="341" w:name="_Toc74233339"/>
      <w:r>
        <w:t>Taux de chute contrôlable</w:t>
      </w:r>
      <w:bookmarkEnd w:id="341"/>
    </w:p>
    <w:p w14:paraId="1B14E735" w14:textId="7912D77A" w:rsidR="00206218" w:rsidRDefault="00AC3F10" w:rsidP="008D59ED">
      <w:pPr>
        <w:pStyle w:val="Procdure"/>
      </w:pPr>
      <w:r w:rsidRPr="00653CD9">
        <w:t>Chauffer pour remplacer l’air chaud perdu dans la dégradation et maintenir un taux de chute maîtrisé</w:t>
      </w:r>
    </w:p>
    <w:p w14:paraId="0BF68F49" w14:textId="05988713" w:rsidR="00206218" w:rsidRDefault="00AC3F10" w:rsidP="008D59ED">
      <w:pPr>
        <w:pStyle w:val="Procdure"/>
      </w:pPr>
      <w:r w:rsidRPr="00653CD9">
        <w:t>Descendre à une altitude basse</w:t>
      </w:r>
    </w:p>
    <w:p w14:paraId="0CE38B63" w14:textId="3E68305E" w:rsidR="00AC3F10" w:rsidRPr="00653CD9" w:rsidRDefault="00CE27CC" w:rsidP="008D59ED">
      <w:pPr>
        <w:pStyle w:val="Procdure"/>
      </w:pPr>
      <w:r>
        <w:t>A</w:t>
      </w:r>
      <w:r w:rsidR="00AC3F10" w:rsidRPr="00653CD9">
        <w:t>tterrir dès que possible</w:t>
      </w:r>
    </w:p>
    <w:p w14:paraId="1066FA5B" w14:textId="1C3FD696" w:rsidR="00D02A36" w:rsidRDefault="00211814" w:rsidP="00E21A4C">
      <w:pPr>
        <w:pStyle w:val="Titre4"/>
      </w:pPr>
      <w:bookmarkStart w:id="342" w:name="_Toc74233340"/>
      <w:r>
        <w:t>Taux de chute incontrôlable</w:t>
      </w:r>
      <w:bookmarkEnd w:id="342"/>
      <w:r w:rsidR="00AC3F10" w:rsidRPr="00653CD9">
        <w:t xml:space="preserve"> </w:t>
      </w:r>
    </w:p>
    <w:p w14:paraId="63BD7BE5" w14:textId="6B6909A8" w:rsidR="009D5EFF" w:rsidRDefault="009D5EFF" w:rsidP="008D59ED">
      <w:pPr>
        <w:pStyle w:val="Procdure"/>
      </w:pPr>
      <w:r>
        <w:t>Déconnecter la base du scoop afin de favoriser l’entrée d’air dans l’enveloppe</w:t>
      </w:r>
    </w:p>
    <w:p w14:paraId="599F4109" w14:textId="2242477E" w:rsidR="00D02A36" w:rsidRDefault="00D02A36" w:rsidP="008D59ED">
      <w:pPr>
        <w:pStyle w:val="Procdure"/>
      </w:pPr>
      <w:r>
        <w:t>E</w:t>
      </w:r>
      <w:r w:rsidR="00AC3F10" w:rsidRPr="00653CD9">
        <w:t>nvisager de larguer tous les objets jetables à bord, y compris les bouteilles à carburant non essentielles, en prenant garde aux tiers au sol</w:t>
      </w:r>
    </w:p>
    <w:p w14:paraId="79A69F47" w14:textId="795EC9B5" w:rsidR="00A26459" w:rsidRDefault="00D02A36" w:rsidP="008D59ED">
      <w:pPr>
        <w:pStyle w:val="Procdure"/>
      </w:pPr>
      <w:r>
        <w:t xml:space="preserve">Demander aux passagers d’adopter la position d’atterrissage </w:t>
      </w:r>
      <w:r w:rsidR="009D5EFF">
        <w:t>d’urgence (voir B.9.3.</w:t>
      </w:r>
      <w:r w:rsidR="00232159">
        <w:t>12</w:t>
      </w:r>
      <w:r w:rsidR="009D5EFF">
        <w:t>)</w:t>
      </w:r>
    </w:p>
    <w:p w14:paraId="467EA382" w14:textId="77777777" w:rsidR="00711BD4" w:rsidRPr="00711BD4" w:rsidRDefault="00711BD4" w:rsidP="00E21A4C">
      <w:pPr>
        <w:pStyle w:val="Titre3"/>
      </w:pPr>
      <w:bookmarkStart w:id="343" w:name="_Toc74233341"/>
      <w:r w:rsidRPr="00711BD4">
        <w:t>Atterrissage dans un arbre</w:t>
      </w:r>
      <w:bookmarkEnd w:id="343"/>
    </w:p>
    <w:p w14:paraId="03538F4B" w14:textId="77777777" w:rsidR="00711BD4" w:rsidRDefault="00711BD4" w:rsidP="00711BD4">
      <w:r>
        <w:t>Si la nacelle se pose dans un arbre sans toucher le sol, le CDB la sécurise en l’arrimant aux branches au moyen d’une corde.</w:t>
      </w:r>
    </w:p>
    <w:p w14:paraId="6030AD8B" w14:textId="2F2EAE73" w:rsidR="00711BD4" w:rsidRPr="00B43CB1" w:rsidRDefault="00711BD4" w:rsidP="00711BD4">
      <w:r>
        <w:t>Personne ne descend de la nacelle avant l’arrivée des secours.</w:t>
      </w:r>
    </w:p>
    <w:p w14:paraId="26988C50" w14:textId="45CB3E7F" w:rsidR="00A26459" w:rsidRPr="00FC7F29" w:rsidRDefault="00F00B14" w:rsidP="00E21A4C">
      <w:pPr>
        <w:pStyle w:val="Titre2"/>
      </w:pPr>
      <w:bookmarkStart w:id="344" w:name="_Toc74233342"/>
      <w:r>
        <w:lastRenderedPageBreak/>
        <w:t>Préparation</w:t>
      </w:r>
      <w:r w:rsidR="00A26459" w:rsidRPr="00FC7F29">
        <w:t xml:space="preserve"> des vols</w:t>
      </w:r>
      <w:bookmarkEnd w:id="344"/>
    </w:p>
    <w:p w14:paraId="703BB06A" w14:textId="3DF70D61" w:rsidR="34F86AE3" w:rsidRDefault="00CE27CC" w:rsidP="00E21A4C">
      <w:pPr>
        <w:pStyle w:val="Titre3"/>
      </w:pPr>
      <w:bookmarkStart w:id="345" w:name="_Toc74233343"/>
      <w:r w:rsidRPr="008D59ED">
        <w:t>Données et instructions nécessaires à la planification avant le vol et en vol</w:t>
      </w:r>
      <w:bookmarkEnd w:id="345"/>
    </w:p>
    <w:p w14:paraId="712AAF16" w14:textId="431A926A" w:rsidR="00CE27CC" w:rsidRPr="00B43CB1" w:rsidRDefault="00A26459">
      <w:r w:rsidRPr="5D840EE4">
        <w:t>Opérations à réaliser la veille du vol pour les vols du matin ou</w:t>
      </w:r>
      <w:r w:rsidR="00096A52">
        <w:t xml:space="preserve"> au minimum</w:t>
      </w:r>
      <w:r w:rsidRPr="5D840EE4">
        <w:t xml:space="preserve"> 3</w:t>
      </w:r>
      <w:r w:rsidR="00096A52">
        <w:t> </w:t>
      </w:r>
      <w:r w:rsidRPr="5D840EE4">
        <w:t>h avant le vol</w:t>
      </w:r>
      <w:r w:rsidR="00CE27CC">
        <w:t> :</w:t>
      </w:r>
    </w:p>
    <w:tbl>
      <w:tblPr>
        <w:tblStyle w:val="Grilledutableau"/>
        <w:tblW w:w="10173" w:type="dxa"/>
        <w:tblLook w:val="04A0" w:firstRow="1" w:lastRow="0" w:firstColumn="1" w:lastColumn="0" w:noHBand="0" w:noVBand="1"/>
      </w:tblPr>
      <w:tblGrid>
        <w:gridCol w:w="7621"/>
        <w:gridCol w:w="2552"/>
      </w:tblGrid>
      <w:tr w:rsidR="00A26459" w:rsidRPr="00B43CB1" w14:paraId="37AFFE3B" w14:textId="77777777" w:rsidTr="5D840EE4">
        <w:tc>
          <w:tcPr>
            <w:tcW w:w="7621" w:type="dxa"/>
          </w:tcPr>
          <w:p w14:paraId="3C20C76F" w14:textId="77777777" w:rsidR="00A26459" w:rsidRPr="00B43CB1" w:rsidRDefault="00A26459" w:rsidP="008D59ED">
            <w:r w:rsidRPr="003B18BC">
              <w:t>Actions</w:t>
            </w:r>
          </w:p>
        </w:tc>
        <w:tc>
          <w:tcPr>
            <w:tcW w:w="2552" w:type="dxa"/>
          </w:tcPr>
          <w:p w14:paraId="508FCCC8" w14:textId="49C90AC5" w:rsidR="00A26459" w:rsidRPr="00B43CB1" w:rsidRDefault="00CE27CC" w:rsidP="008D59ED">
            <w:r>
              <w:t>Personne en charge</w:t>
            </w:r>
          </w:p>
        </w:tc>
      </w:tr>
      <w:tr w:rsidR="00A26459" w:rsidRPr="00B43CB1" w14:paraId="6ACB68B4" w14:textId="77777777" w:rsidTr="008D59ED">
        <w:tc>
          <w:tcPr>
            <w:tcW w:w="7621" w:type="dxa"/>
          </w:tcPr>
          <w:p w14:paraId="538E6EA1" w14:textId="729F24AA" w:rsidR="00A26459" w:rsidRPr="0005267C" w:rsidRDefault="00A26459" w:rsidP="0005267C">
            <w:pPr>
              <w:rPr>
                <w:color w:val="000000" w:themeColor="text1"/>
              </w:rPr>
            </w:pPr>
            <w:r w:rsidRPr="003B18BC">
              <w:t>Vérifier la météo</w:t>
            </w:r>
            <w:r w:rsidR="0005267C">
              <w:t>. A</w:t>
            </w:r>
            <w:r w:rsidR="00096A52">
              <w:t>u</w:t>
            </w:r>
            <w:r w:rsidR="0005267C">
              <w:t xml:space="preserve"> minim</w:t>
            </w:r>
            <w:r w:rsidR="00096A52">
              <w:t>um</w:t>
            </w:r>
            <w:r w:rsidR="0005267C">
              <w:t>, analyser</w:t>
            </w:r>
            <w:r w:rsidRPr="5D840EE4">
              <w:t xml:space="preserve"> et </w:t>
            </w:r>
            <w:r w:rsidR="0005267C">
              <w:t>conserver</w:t>
            </w:r>
            <w:r w:rsidRPr="5D840EE4">
              <w:t xml:space="preserve"> la </w:t>
            </w:r>
            <w:r w:rsidR="0005267C">
              <w:t>m</w:t>
            </w:r>
            <w:r w:rsidRPr="5D840EE4">
              <w:t xml:space="preserve">étéo </w:t>
            </w:r>
            <w:r w:rsidR="0005267C">
              <w:t>officielle (prévisions, METAR, TAF, carte des fronts, radar</w:t>
            </w:r>
            <w:r w:rsidR="000626EC">
              <w:t>)</w:t>
            </w:r>
            <w:r w:rsidR="0005267C">
              <w:t> :</w:t>
            </w:r>
          </w:p>
          <w:p w14:paraId="19D1FF0F" w14:textId="48A38E52" w:rsidR="0005267C" w:rsidRPr="0005267C" w:rsidRDefault="009F535E" w:rsidP="00DF39ED">
            <w:pPr>
              <w:pStyle w:val="Paragraphedeliste"/>
              <w:numPr>
                <w:ilvl w:val="0"/>
                <w:numId w:val="5"/>
              </w:numPr>
              <w:jc w:val="left"/>
              <w:rPr>
                <w:color w:val="000000" w:themeColor="text1"/>
              </w:rPr>
            </w:pPr>
            <w:hyperlink r:id="rId29" w:history="1">
              <w:r w:rsidR="0005267C" w:rsidRPr="00084914">
                <w:rPr>
                  <w:rStyle w:val="Lienhypertexte"/>
                </w:rPr>
                <w:t>https://aviation.meteo.fr/login.php</w:t>
              </w:r>
            </w:hyperlink>
          </w:p>
          <w:p w14:paraId="5022C300" w14:textId="426A210F" w:rsidR="00A26459" w:rsidRPr="005A21B1" w:rsidRDefault="0005267C" w:rsidP="005A21B1">
            <w:pPr>
              <w:ind w:firstLine="35"/>
              <w:jc w:val="left"/>
              <w:rPr>
                <w:color w:val="000000" w:themeColor="text1"/>
              </w:rPr>
            </w:pPr>
            <w:r>
              <w:rPr>
                <w:color w:val="000000" w:themeColor="text1"/>
              </w:rPr>
              <w:t>Pour la compléter, d’autres sites peuvent être consultés, selon les préférences des pilotes</w:t>
            </w:r>
            <w:r w:rsidR="005A21B1">
              <w:rPr>
                <w:color w:val="000000" w:themeColor="text1"/>
              </w:rPr>
              <w:t>.</w:t>
            </w:r>
          </w:p>
        </w:tc>
        <w:tc>
          <w:tcPr>
            <w:tcW w:w="2552" w:type="dxa"/>
            <w:vMerge w:val="restart"/>
          </w:tcPr>
          <w:p w14:paraId="609FBABA" w14:textId="327B4422" w:rsidR="00A26459" w:rsidRPr="00B43CB1" w:rsidRDefault="00CE27CC" w:rsidP="008D59ED">
            <w:r>
              <w:t>CDB</w:t>
            </w:r>
          </w:p>
        </w:tc>
      </w:tr>
      <w:tr w:rsidR="00A26459" w:rsidRPr="00B43CB1" w14:paraId="23337997" w14:textId="77777777" w:rsidTr="008D59ED">
        <w:tc>
          <w:tcPr>
            <w:tcW w:w="7621" w:type="dxa"/>
          </w:tcPr>
          <w:p w14:paraId="187CBA41" w14:textId="2C0C9988" w:rsidR="00A26459" w:rsidRPr="00B43CB1" w:rsidRDefault="00A26459" w:rsidP="008D59ED">
            <w:r w:rsidRPr="003B18BC">
              <w:t>Vérifier NOTAM</w:t>
            </w:r>
            <w:r w:rsidR="00536DF7">
              <w:t>, cartes AZBA</w:t>
            </w:r>
            <w:r w:rsidRPr="003B18BC">
              <w:t xml:space="preserve"> et </w:t>
            </w:r>
            <w:r w:rsidR="00536DF7">
              <w:t>condition</w:t>
            </w:r>
            <w:r w:rsidR="00096A52">
              <w:t>s</w:t>
            </w:r>
            <w:r w:rsidRPr="003B18BC">
              <w:t xml:space="preserve"> de vols</w:t>
            </w:r>
          </w:p>
          <w:p w14:paraId="040202A5" w14:textId="77777777" w:rsidR="00A26459" w:rsidRPr="002D50C0" w:rsidRDefault="00A26459" w:rsidP="00DF39ED">
            <w:pPr>
              <w:pStyle w:val="Paragraphedeliste"/>
              <w:numPr>
                <w:ilvl w:val="0"/>
                <w:numId w:val="4"/>
              </w:numPr>
              <w:rPr>
                <w:color w:val="000000" w:themeColor="text1"/>
              </w:rPr>
            </w:pPr>
            <w:r w:rsidRPr="5D840EE4">
              <w:t>http://www.sia.aviation-civile.gouv.fr</w:t>
            </w:r>
          </w:p>
        </w:tc>
        <w:tc>
          <w:tcPr>
            <w:tcW w:w="2552" w:type="dxa"/>
            <w:vMerge/>
          </w:tcPr>
          <w:p w14:paraId="5C2C1BCD" w14:textId="77777777" w:rsidR="00A26459" w:rsidRPr="00B43CB1" w:rsidRDefault="00A26459" w:rsidP="008D59ED"/>
        </w:tc>
      </w:tr>
      <w:tr w:rsidR="00A26459" w:rsidRPr="00B43CB1" w14:paraId="6FBBBB19" w14:textId="77777777" w:rsidTr="008D59ED">
        <w:tc>
          <w:tcPr>
            <w:tcW w:w="7621" w:type="dxa"/>
          </w:tcPr>
          <w:p w14:paraId="08CC61D6" w14:textId="77777777" w:rsidR="00A26459" w:rsidRPr="00B43CB1" w:rsidRDefault="00A26459">
            <w:r w:rsidRPr="003B18BC">
              <w:t>Planifier le vol</w:t>
            </w:r>
          </w:p>
          <w:p w14:paraId="23D20943" w14:textId="25D15608" w:rsidR="00A26459" w:rsidRPr="002D50C0" w:rsidRDefault="0038627F" w:rsidP="00DF39ED">
            <w:pPr>
              <w:pStyle w:val="Paragraphedeliste"/>
              <w:numPr>
                <w:ilvl w:val="0"/>
                <w:numId w:val="3"/>
              </w:numPr>
              <w:rPr>
                <w:color w:val="000000" w:themeColor="text1"/>
              </w:rPr>
            </w:pPr>
            <w:r>
              <w:t>Connaissant</w:t>
            </w:r>
            <w:r w:rsidR="00A26459" w:rsidRPr="5D840EE4">
              <w:t xml:space="preserve"> la température prévue à l’heure de décollage et le poids des passagers</w:t>
            </w:r>
            <w:r>
              <w:t>,</w:t>
            </w:r>
            <w:r w:rsidR="00A26459" w:rsidRPr="5D840EE4">
              <w:t xml:space="preserve"> le pilote consulte la courbe de charge du constructeur pour vérifier que le vol se fera dans les limites de vol</w:t>
            </w:r>
          </w:p>
          <w:p w14:paraId="4BBA23DC" w14:textId="6A11F3A5" w:rsidR="00A26459" w:rsidRPr="002D50C0" w:rsidRDefault="00A26459" w:rsidP="00DF39ED">
            <w:pPr>
              <w:pStyle w:val="Paragraphedeliste"/>
              <w:numPr>
                <w:ilvl w:val="0"/>
                <w:numId w:val="3"/>
              </w:numPr>
              <w:rPr>
                <w:color w:val="000000" w:themeColor="text1"/>
              </w:rPr>
            </w:pPr>
            <w:r w:rsidRPr="5D840EE4">
              <w:t xml:space="preserve">Prévoir la quantité de gaz suffisante </w:t>
            </w:r>
            <w:r w:rsidR="0038627F">
              <w:t>p</w:t>
            </w:r>
            <w:r w:rsidRPr="5D840EE4">
              <w:t>our le vol</w:t>
            </w:r>
          </w:p>
          <w:p w14:paraId="3EFE8491" w14:textId="4DBD038A" w:rsidR="00A26459" w:rsidRPr="002D50C0" w:rsidRDefault="00A26459" w:rsidP="008D59ED">
            <w:pPr>
              <w:rPr>
                <w:color w:val="000000" w:themeColor="text1"/>
              </w:rPr>
            </w:pPr>
            <w:r w:rsidRPr="5D840EE4">
              <w:t xml:space="preserve">Le gaz emporté autorise le passage d’obstacles (ville, forêts) et laisse à l’atterrissage une réserve de gaz </w:t>
            </w:r>
            <w:r w:rsidR="00882A03">
              <w:t>confortable. Pour cela, les vols commerciaux du CAFC s’effectuent avec 4 bouteilles pleines au départ, 3 bouteilles pleines au décollage. L’atter</w:t>
            </w:r>
            <w:r w:rsidR="0038627F">
              <w:t>r</w:t>
            </w:r>
            <w:r w:rsidR="00882A03">
              <w:t>issage</w:t>
            </w:r>
            <w:r w:rsidR="00CE27CC">
              <w:t xml:space="preserve"> </w:t>
            </w:r>
            <w:r w:rsidR="00882A03">
              <w:t>est entrepris avec au moins une bouteille pleine.</w:t>
            </w:r>
            <w:r w:rsidRPr="5D840EE4">
              <w:t xml:space="preserve"> </w:t>
            </w:r>
          </w:p>
        </w:tc>
        <w:tc>
          <w:tcPr>
            <w:tcW w:w="2552" w:type="dxa"/>
            <w:vMerge/>
          </w:tcPr>
          <w:p w14:paraId="453079C1" w14:textId="77777777" w:rsidR="00A26459" w:rsidRPr="00B43CB1" w:rsidRDefault="00A26459" w:rsidP="008D59ED"/>
        </w:tc>
      </w:tr>
      <w:tr w:rsidR="00A26459" w:rsidRPr="00B43CB1" w14:paraId="4217BEB5" w14:textId="77777777" w:rsidTr="008D59ED">
        <w:tc>
          <w:tcPr>
            <w:tcW w:w="7621" w:type="dxa"/>
          </w:tcPr>
          <w:p w14:paraId="1005B40F" w14:textId="457B006D" w:rsidR="00A26459" w:rsidRPr="002D50C0" w:rsidRDefault="00A26459" w:rsidP="00DF39ED">
            <w:pPr>
              <w:pStyle w:val="Paragraphedeliste"/>
              <w:numPr>
                <w:ilvl w:val="0"/>
                <w:numId w:val="2"/>
              </w:numPr>
              <w:rPr>
                <w:color w:val="000000" w:themeColor="text1"/>
              </w:rPr>
            </w:pPr>
            <w:r w:rsidRPr="5D840EE4">
              <w:t>Avec les éléments Météo</w:t>
            </w:r>
            <w:r w:rsidR="0038627F">
              <w:t>,</w:t>
            </w:r>
            <w:r w:rsidRPr="5D840EE4">
              <w:t xml:space="preserve"> il choisit le terrain de décollage, en déduit avec la direction du vent et le cap, le secteur possible d’atterrissage.</w:t>
            </w:r>
          </w:p>
          <w:p w14:paraId="45D94E3C" w14:textId="5B1B8D43" w:rsidR="00A26459" w:rsidRPr="002D50C0" w:rsidRDefault="00A26459" w:rsidP="00DF39ED">
            <w:pPr>
              <w:pStyle w:val="Paragraphedeliste"/>
              <w:numPr>
                <w:ilvl w:val="0"/>
                <w:numId w:val="2"/>
              </w:numPr>
              <w:rPr>
                <w:color w:val="000000" w:themeColor="text1"/>
              </w:rPr>
            </w:pPr>
            <w:r w:rsidRPr="5D840EE4">
              <w:t>Sur la carte aéro</w:t>
            </w:r>
            <w:r w:rsidR="0038627F">
              <w:t>nautique</w:t>
            </w:r>
            <w:r w:rsidRPr="5D840EE4">
              <w:t xml:space="preserve"> au 1/500</w:t>
            </w:r>
            <w:r w:rsidR="0038627F">
              <w:t> </w:t>
            </w:r>
            <w:r w:rsidRPr="5D840EE4">
              <w:t>000 il vérifie les zones concernées par le vol</w:t>
            </w:r>
          </w:p>
          <w:p w14:paraId="3C9B22C6" w14:textId="2EA4E215" w:rsidR="00A26459" w:rsidRPr="002D50C0" w:rsidRDefault="00A26459" w:rsidP="00DF39ED">
            <w:pPr>
              <w:pStyle w:val="Paragraphedeliste"/>
              <w:numPr>
                <w:ilvl w:val="0"/>
                <w:numId w:val="2"/>
              </w:numPr>
              <w:rPr>
                <w:color w:val="000000" w:themeColor="text1"/>
              </w:rPr>
            </w:pPr>
            <w:r w:rsidRPr="5D840EE4">
              <w:t>Sur la carte IGN 1/100</w:t>
            </w:r>
            <w:r w:rsidR="0038627F">
              <w:t> </w:t>
            </w:r>
            <w:r w:rsidRPr="5D840EE4">
              <w:t>000 ou 1/25</w:t>
            </w:r>
            <w:r w:rsidR="0038627F">
              <w:t> </w:t>
            </w:r>
            <w:r w:rsidRPr="5D840EE4">
              <w:t>000</w:t>
            </w:r>
            <w:r w:rsidR="0038627F">
              <w:t>,</w:t>
            </w:r>
            <w:r w:rsidRPr="5D840EE4">
              <w:t xml:space="preserve"> il vérifie</w:t>
            </w:r>
            <w:r w:rsidR="0038627F">
              <w:t>,</w:t>
            </w:r>
            <w:r w:rsidRPr="5D840EE4">
              <w:t xml:space="preserve"> en fonction du vent prévu</w:t>
            </w:r>
            <w:r w:rsidR="0038627F">
              <w:t>,</w:t>
            </w:r>
            <w:r w:rsidRPr="5D840EE4">
              <w:t xml:space="preserve"> la possibilité du survoler une forêt ou une ville et de se poser avec 30 minutes de vol en sécurité</w:t>
            </w:r>
          </w:p>
        </w:tc>
        <w:tc>
          <w:tcPr>
            <w:tcW w:w="2552" w:type="dxa"/>
            <w:vMerge/>
          </w:tcPr>
          <w:p w14:paraId="2691CAA4" w14:textId="77777777" w:rsidR="00A26459" w:rsidRPr="00B43CB1" w:rsidRDefault="00A26459" w:rsidP="008D59ED"/>
        </w:tc>
      </w:tr>
      <w:tr w:rsidR="00A26459" w:rsidRPr="007969CC" w14:paraId="274805E8" w14:textId="77777777" w:rsidTr="5D840EE4">
        <w:tc>
          <w:tcPr>
            <w:tcW w:w="7621" w:type="dxa"/>
          </w:tcPr>
          <w:p w14:paraId="23FC0A62" w14:textId="77777777" w:rsidR="00A26459" w:rsidRPr="007969CC" w:rsidRDefault="00A26459" w:rsidP="008D59ED">
            <w:r w:rsidRPr="003B18BC">
              <w:t>Vérifier le matériel :</w:t>
            </w:r>
          </w:p>
          <w:p w14:paraId="17272945" w14:textId="77777777" w:rsidR="00A26459" w:rsidRPr="007969CC" w:rsidRDefault="00A26459" w:rsidP="00DF39ED">
            <w:pPr>
              <w:pStyle w:val="Paragraphedeliste"/>
              <w:numPr>
                <w:ilvl w:val="0"/>
                <w:numId w:val="6"/>
              </w:numPr>
              <w:rPr>
                <w:color w:val="000000" w:themeColor="text1"/>
              </w:rPr>
            </w:pPr>
            <w:r w:rsidRPr="5D840EE4">
              <w:t>Montgolfière chargée dans la remorque</w:t>
            </w:r>
          </w:p>
          <w:p w14:paraId="54670379" w14:textId="40BB3327" w:rsidR="00A26459" w:rsidRPr="007969CC" w:rsidRDefault="0038627F" w:rsidP="00DF39ED">
            <w:pPr>
              <w:pStyle w:val="Paragraphedeliste"/>
              <w:numPr>
                <w:ilvl w:val="0"/>
                <w:numId w:val="6"/>
              </w:numPr>
              <w:rPr>
                <w:color w:val="000000" w:themeColor="text1"/>
              </w:rPr>
            </w:pPr>
            <w:r>
              <w:t>É</w:t>
            </w:r>
            <w:r w:rsidR="00A26459" w:rsidRPr="5D840EE4">
              <w:t>quipement complet</w:t>
            </w:r>
          </w:p>
          <w:p w14:paraId="0EFD16C5" w14:textId="77777777" w:rsidR="00A26459" w:rsidRPr="007969CC" w:rsidRDefault="00A26459" w:rsidP="00DF39ED">
            <w:pPr>
              <w:pStyle w:val="Paragraphedeliste"/>
              <w:numPr>
                <w:ilvl w:val="0"/>
                <w:numId w:val="6"/>
              </w:numPr>
              <w:rPr>
                <w:color w:val="000000" w:themeColor="text1"/>
              </w:rPr>
            </w:pPr>
            <w:r w:rsidRPr="5D840EE4">
              <w:t>Cylindres prévus pour le vol chargés et pleins</w:t>
            </w:r>
          </w:p>
          <w:p w14:paraId="1E5F46EE" w14:textId="77777777" w:rsidR="00A26459" w:rsidRPr="007969CC" w:rsidRDefault="00A26459" w:rsidP="00DF39ED">
            <w:pPr>
              <w:pStyle w:val="Paragraphedeliste"/>
              <w:numPr>
                <w:ilvl w:val="0"/>
                <w:numId w:val="6"/>
              </w:numPr>
              <w:rPr>
                <w:color w:val="000000" w:themeColor="text1"/>
              </w:rPr>
            </w:pPr>
            <w:r w:rsidRPr="5D840EE4">
              <w:t>Essence dans le ventilateur</w:t>
            </w:r>
          </w:p>
          <w:p w14:paraId="14BE9456" w14:textId="0FAE2156" w:rsidR="00A26459" w:rsidRPr="007969CC" w:rsidRDefault="004B17DC" w:rsidP="00DF39ED">
            <w:pPr>
              <w:pStyle w:val="Paragraphedeliste"/>
              <w:numPr>
                <w:ilvl w:val="0"/>
                <w:numId w:val="6"/>
              </w:numPr>
            </w:pPr>
            <w:r>
              <w:t>Équipe</w:t>
            </w:r>
            <w:r w:rsidR="00A26459" w:rsidRPr="5D840EE4">
              <w:t>ment électrique (radio/transpondeur/GPS/…) chargé et dans le sac pilote.</w:t>
            </w:r>
          </w:p>
        </w:tc>
        <w:tc>
          <w:tcPr>
            <w:tcW w:w="2552" w:type="dxa"/>
          </w:tcPr>
          <w:p w14:paraId="6E4D51CD" w14:textId="79F49DCE" w:rsidR="00A26459" w:rsidRPr="007969CC" w:rsidRDefault="00CE27CC" w:rsidP="008D59ED">
            <w:r>
              <w:t>CDB</w:t>
            </w:r>
          </w:p>
        </w:tc>
      </w:tr>
      <w:tr w:rsidR="00A26459" w:rsidRPr="007969CC" w14:paraId="0B1A005C" w14:textId="77777777" w:rsidTr="5D840EE4">
        <w:tc>
          <w:tcPr>
            <w:tcW w:w="7621" w:type="dxa"/>
          </w:tcPr>
          <w:p w14:paraId="1117666F" w14:textId="77777777" w:rsidR="00A26459" w:rsidRPr="007969CC" w:rsidRDefault="00A26459" w:rsidP="008D59ED">
            <w:r w:rsidRPr="003B18BC">
              <w:t>Vérifier les documents administratifs</w:t>
            </w:r>
          </w:p>
          <w:p w14:paraId="49C158EF" w14:textId="44690CAF" w:rsidR="00A26459" w:rsidRPr="007969CC" w:rsidRDefault="00A26459" w:rsidP="00DF39ED">
            <w:pPr>
              <w:pStyle w:val="Paragraphedeliste"/>
              <w:numPr>
                <w:ilvl w:val="0"/>
                <w:numId w:val="7"/>
              </w:numPr>
              <w:rPr>
                <w:color w:val="000000" w:themeColor="text1"/>
              </w:rPr>
            </w:pPr>
            <w:r w:rsidRPr="5D840EE4">
              <w:t>Assurance, et papiers en règle et à jour.</w:t>
            </w:r>
          </w:p>
          <w:p w14:paraId="197DB3E6" w14:textId="77777777" w:rsidR="00A26459" w:rsidRPr="007969CC" w:rsidRDefault="00A26459" w:rsidP="00DF39ED">
            <w:pPr>
              <w:pStyle w:val="Paragraphedeliste"/>
              <w:numPr>
                <w:ilvl w:val="0"/>
                <w:numId w:val="7"/>
              </w:numPr>
              <w:rPr>
                <w:color w:val="000000" w:themeColor="text1"/>
              </w:rPr>
            </w:pPr>
            <w:r w:rsidRPr="5D840EE4">
              <w:t>Papiers du ballon et papier de la remorque.</w:t>
            </w:r>
          </w:p>
          <w:p w14:paraId="5CA9E934" w14:textId="3856F1B4" w:rsidR="00A26459" w:rsidRPr="007969CC" w:rsidRDefault="00A26459" w:rsidP="00DF39ED">
            <w:pPr>
              <w:pStyle w:val="Paragraphedeliste"/>
              <w:numPr>
                <w:ilvl w:val="0"/>
                <w:numId w:val="7"/>
              </w:numPr>
            </w:pPr>
            <w:r w:rsidRPr="5D840EE4">
              <w:t>Fiche de vol prête</w:t>
            </w:r>
          </w:p>
        </w:tc>
        <w:tc>
          <w:tcPr>
            <w:tcW w:w="2552" w:type="dxa"/>
          </w:tcPr>
          <w:p w14:paraId="7D64478E" w14:textId="4157E357" w:rsidR="00A26459" w:rsidRPr="007969CC" w:rsidRDefault="00CE27CC" w:rsidP="008D59ED">
            <w:r>
              <w:t>CDB</w:t>
            </w:r>
          </w:p>
        </w:tc>
      </w:tr>
      <w:tr w:rsidR="00A26459" w:rsidRPr="007969CC" w14:paraId="2E0A9AE2" w14:textId="77777777" w:rsidTr="5D840EE4">
        <w:tc>
          <w:tcPr>
            <w:tcW w:w="7621" w:type="dxa"/>
          </w:tcPr>
          <w:p w14:paraId="7F8C80F1" w14:textId="77777777" w:rsidR="00A26459" w:rsidRPr="007969CC" w:rsidRDefault="00A26459" w:rsidP="008D59ED">
            <w:r w:rsidRPr="003B18BC">
              <w:t>Vérification humaine</w:t>
            </w:r>
          </w:p>
          <w:p w14:paraId="4C3B8E3E" w14:textId="77777777" w:rsidR="00A26459" w:rsidRPr="007969CC" w:rsidRDefault="00A26459" w:rsidP="00DF39ED">
            <w:pPr>
              <w:pStyle w:val="Paragraphedeliste"/>
              <w:numPr>
                <w:ilvl w:val="0"/>
                <w:numId w:val="8"/>
              </w:numPr>
              <w:rPr>
                <w:color w:val="000000" w:themeColor="text1"/>
              </w:rPr>
            </w:pPr>
            <w:r w:rsidRPr="5D840EE4">
              <w:t xml:space="preserve">Donner rendez-vous </w:t>
            </w:r>
            <w:r w:rsidR="0E113C39" w:rsidRPr="5D840EE4">
              <w:t xml:space="preserve">et instructions de tenue vestimentaire </w:t>
            </w:r>
            <w:r w:rsidRPr="5D840EE4">
              <w:t>aux passagers</w:t>
            </w:r>
          </w:p>
          <w:p w14:paraId="012A470C" w14:textId="1E517AA0" w:rsidR="00A26459" w:rsidRPr="007969CC" w:rsidRDefault="00A26459" w:rsidP="00DF39ED">
            <w:pPr>
              <w:pStyle w:val="Paragraphedeliste"/>
              <w:numPr>
                <w:ilvl w:val="0"/>
                <w:numId w:val="8"/>
              </w:numPr>
            </w:pPr>
            <w:r w:rsidRPr="5D840EE4">
              <w:t>Donner rendez-vous à l’équipe au sol.</w:t>
            </w:r>
          </w:p>
        </w:tc>
        <w:tc>
          <w:tcPr>
            <w:tcW w:w="2552" w:type="dxa"/>
          </w:tcPr>
          <w:p w14:paraId="4DF43E66" w14:textId="21160656" w:rsidR="00A26459" w:rsidRPr="007969CC" w:rsidRDefault="00CE27CC" w:rsidP="008D59ED">
            <w:r>
              <w:t>CDB</w:t>
            </w:r>
          </w:p>
        </w:tc>
      </w:tr>
    </w:tbl>
    <w:p w14:paraId="35A4F210" w14:textId="082C1798" w:rsidR="005D237A" w:rsidRPr="007969CC" w:rsidRDefault="005D237A" w:rsidP="00E21A4C">
      <w:pPr>
        <w:pStyle w:val="Titre3"/>
      </w:pPr>
      <w:bookmarkStart w:id="346" w:name="_Toc74233344"/>
      <w:r>
        <w:t>Quantité de gaz</w:t>
      </w:r>
      <w:bookmarkEnd w:id="346"/>
    </w:p>
    <w:p w14:paraId="006B236E" w14:textId="5A17458D" w:rsidR="00A26459" w:rsidRPr="00714A10" w:rsidRDefault="267122FE" w:rsidP="008D59ED">
      <w:r w:rsidRPr="003B18BC">
        <w:lastRenderedPageBreak/>
        <w:t xml:space="preserve">La quantité de gaz </w:t>
      </w:r>
      <w:r w:rsidRPr="008D59ED">
        <w:t xml:space="preserve">propane embarquée à bord de la montgolfière doit permettre d’effectuer un vol d’environ 1 heure + minimum 30 mm </w:t>
      </w:r>
      <w:r w:rsidR="00742D6F">
        <w:t>de marge de</w:t>
      </w:r>
      <w:r w:rsidRPr="008D59ED">
        <w:t xml:space="preserve"> sécurité.</w:t>
      </w:r>
    </w:p>
    <w:p w14:paraId="293AF1AD" w14:textId="7EBEB86F" w:rsidR="00A26459" w:rsidRPr="00714A10" w:rsidRDefault="267122FE">
      <w:r w:rsidRPr="003B18BC">
        <w:t>Pour les 4 ballons du CAFC, cela se simplifie par l’emport des 4 bouteilles</w:t>
      </w:r>
      <w:r w:rsidR="0038627F">
        <w:t xml:space="preserve"> pleines</w:t>
      </w:r>
      <w:r w:rsidRPr="003B18BC">
        <w:t xml:space="preserve"> attribuées au ballon. </w:t>
      </w:r>
      <w:r w:rsidR="00ED48C0">
        <w:t xml:space="preserve">Ainsi une bouteille est utilisée pour le gonflement, 3 bouteilles pleines restent disponibles pour le vol. </w:t>
      </w:r>
      <w:r w:rsidRPr="003B18BC">
        <w:t xml:space="preserve">Le </w:t>
      </w:r>
      <w:r w:rsidR="00B720F4">
        <w:t>CDB</w:t>
      </w:r>
      <w:r w:rsidRPr="003B18BC">
        <w:t xml:space="preserve"> </w:t>
      </w:r>
      <w:r w:rsidRPr="008D59ED">
        <w:t xml:space="preserve">s’assurera que les 4 bouteilles sont pleines, à l’assemblage de la nacelle, et rangera le ballon après vol avec ses 4 bouteilles pleines. </w:t>
      </w:r>
    </w:p>
    <w:p w14:paraId="2DE58AFD" w14:textId="6BF7CF6C" w:rsidR="00A26459" w:rsidRDefault="00A26459" w:rsidP="00E21A4C">
      <w:pPr>
        <w:pStyle w:val="Titre2"/>
      </w:pPr>
      <w:bookmarkStart w:id="347" w:name="_Toc74233345"/>
      <w:r w:rsidRPr="00FC7F29">
        <w:lastRenderedPageBreak/>
        <w:t>Masse</w:t>
      </w:r>
      <w:bookmarkEnd w:id="347"/>
    </w:p>
    <w:p w14:paraId="75A3DE8D" w14:textId="7F95911F" w:rsidR="004C42EF" w:rsidRPr="004C42EF" w:rsidRDefault="004C42EF" w:rsidP="004C42EF">
      <w:pPr>
        <w:pStyle w:val="Citation"/>
      </w:pPr>
      <w:r w:rsidRPr="004C42EF">
        <w:t>BOP.BAS.205</w:t>
      </w:r>
    </w:p>
    <w:p w14:paraId="1CDD5D92" w14:textId="2649BB51" w:rsidR="00C51594" w:rsidRPr="00C51594" w:rsidRDefault="00C51594" w:rsidP="00E21A4C">
      <w:pPr>
        <w:pStyle w:val="Titre3"/>
      </w:pPr>
      <w:bookmarkStart w:id="348" w:name="_Toc74233346"/>
      <w:r w:rsidRPr="00C51594">
        <w:t>Courbe de charge</w:t>
      </w:r>
      <w:bookmarkEnd w:id="348"/>
    </w:p>
    <w:p w14:paraId="5A11CC1F" w14:textId="0BD1506E" w:rsidR="380F07D3" w:rsidRDefault="380F07D3" w:rsidP="00172501">
      <w:r w:rsidRPr="008D59ED">
        <w:t xml:space="preserve">Avant chaque vol, le </w:t>
      </w:r>
      <w:r w:rsidR="00B720F4" w:rsidRPr="008D59ED">
        <w:t>CDB</w:t>
      </w:r>
      <w:r w:rsidRPr="008D59ED">
        <w:t xml:space="preserve"> réalisera le devis de charge tel que défini au </w:t>
      </w:r>
      <w:r w:rsidR="00742D6F">
        <w:t>c</w:t>
      </w:r>
      <w:r w:rsidR="00742D6F" w:rsidRPr="00742D6F">
        <w:t>hapitre 13 :  Limitations</w:t>
      </w:r>
      <w:r w:rsidR="3814FA08" w:rsidRPr="008D59ED">
        <w:t>.</w:t>
      </w:r>
      <w:r w:rsidR="00B76768">
        <w:t xml:space="preserve"> Voir courbes de charges des ballons du CAFC en </w:t>
      </w:r>
      <w:r w:rsidR="00802721">
        <w:t>a</w:t>
      </w:r>
      <w:r w:rsidR="00B76768">
        <w:t>nnexes.</w:t>
      </w:r>
    </w:p>
    <w:p w14:paraId="7807480D" w14:textId="4E366350" w:rsidR="000F26ED" w:rsidRDefault="000F26ED" w:rsidP="000F26ED">
      <w:pPr>
        <w:pStyle w:val="Titre3"/>
      </w:pPr>
      <w:bookmarkStart w:id="349" w:name="_Toc74233347"/>
      <w:r>
        <w:t>Pesée</w:t>
      </w:r>
      <w:bookmarkEnd w:id="349"/>
    </w:p>
    <w:p w14:paraId="178CE2A9" w14:textId="1D6F2E39" w:rsidR="000F26ED" w:rsidRDefault="000F26ED" w:rsidP="00172501">
      <w:r>
        <w:t xml:space="preserve">Les courbes de charges </w:t>
      </w:r>
      <w:r w:rsidR="004C42EF">
        <w:t xml:space="preserve">des ballons du CAFC </w:t>
      </w:r>
      <w:r>
        <w:t xml:space="preserve">fournies par le CAFC prennent en compte le poids à vide du ballon, </w:t>
      </w:r>
      <w:r w:rsidR="003419DE">
        <w:t>comm</w:t>
      </w:r>
      <w:r>
        <w:t>e défini par le RDMN</w:t>
      </w:r>
      <w:r w:rsidR="004C42EF">
        <w:t xml:space="preserve"> et indiqué d</w:t>
      </w:r>
      <w:r w:rsidR="003419DE">
        <w:t>ans</w:t>
      </w:r>
      <w:r w:rsidR="004C42EF">
        <w:t xml:space="preserve"> le carnet de route du ballon</w:t>
      </w:r>
      <w:r>
        <w:t>.</w:t>
      </w:r>
    </w:p>
    <w:p w14:paraId="7FCB0C78" w14:textId="4D4D1214" w:rsidR="00802721" w:rsidRPr="00802721" w:rsidRDefault="00802721" w:rsidP="00802721">
      <w:pPr>
        <w:pStyle w:val="Titre3"/>
      </w:pPr>
      <w:bookmarkStart w:id="350" w:name="_Toc74233348"/>
      <w:r w:rsidRPr="00802721">
        <w:t>Calcul de la masse totale des occupants du ballon</w:t>
      </w:r>
      <w:bookmarkEnd w:id="350"/>
    </w:p>
    <w:p w14:paraId="53DC2090" w14:textId="45286DB0" w:rsidR="00802721" w:rsidRDefault="00802721" w:rsidP="00172501">
      <w:r>
        <w:t>Sont pris en compte :</w:t>
      </w:r>
    </w:p>
    <w:p w14:paraId="7A7EFA14" w14:textId="48537389" w:rsidR="00802721" w:rsidRDefault="00802721" w:rsidP="00802721">
      <w:pPr>
        <w:pStyle w:val="Paragraphedeliste"/>
        <w:numPr>
          <w:ilvl w:val="0"/>
          <w:numId w:val="56"/>
        </w:numPr>
      </w:pPr>
      <w:proofErr w:type="gramStart"/>
      <w:r>
        <w:t>le</w:t>
      </w:r>
      <w:proofErr w:type="gramEnd"/>
      <w:r>
        <w:t xml:space="preserve"> poids indiqué par chaque occupant auquel on ajoute 4 kg de vêtements ;</w:t>
      </w:r>
    </w:p>
    <w:p w14:paraId="78FDC9CD" w14:textId="3B04D147" w:rsidR="00802721" w:rsidRPr="00802721" w:rsidRDefault="00802721" w:rsidP="00802721">
      <w:pPr>
        <w:pStyle w:val="Paragraphedeliste"/>
        <w:numPr>
          <w:ilvl w:val="0"/>
          <w:numId w:val="56"/>
        </w:numPr>
        <w:rPr>
          <w:b/>
        </w:rPr>
      </w:pPr>
      <w:proofErr w:type="gramStart"/>
      <w:r>
        <w:t>le</w:t>
      </w:r>
      <w:proofErr w:type="gramEnd"/>
      <w:r>
        <w:t xml:space="preserve"> poids réel des sacs embarqués.</w:t>
      </w:r>
    </w:p>
    <w:p w14:paraId="0CDB774E" w14:textId="1FE4B0B2" w:rsidR="00742D6F" w:rsidRPr="00742D6F" w:rsidRDefault="00742D6F" w:rsidP="00E21A4C">
      <w:pPr>
        <w:pStyle w:val="Titre2"/>
      </w:pPr>
      <w:bookmarkStart w:id="351" w:name="_Toc74233349"/>
      <w:r w:rsidRPr="008D59ED">
        <w:lastRenderedPageBreak/>
        <w:t>Chargement</w:t>
      </w:r>
      <w:bookmarkEnd w:id="351"/>
    </w:p>
    <w:p w14:paraId="68FA19CC" w14:textId="77777777" w:rsidR="00C51594" w:rsidRDefault="00C51594" w:rsidP="00E21A4C">
      <w:pPr>
        <w:pStyle w:val="Titre3"/>
      </w:pPr>
      <w:bookmarkStart w:id="352" w:name="_Toc74233350"/>
      <w:r>
        <w:t>Effets personnels</w:t>
      </w:r>
      <w:bookmarkEnd w:id="352"/>
    </w:p>
    <w:p w14:paraId="26C19537" w14:textId="225D1BA4" w:rsidR="11A6C976" w:rsidRDefault="007124B6">
      <w:r w:rsidRPr="008D59ED">
        <w:t xml:space="preserve">Les sacs </w:t>
      </w:r>
      <w:r w:rsidR="470800D1" w:rsidRPr="008D59ED">
        <w:t xml:space="preserve">et effets personnels </w:t>
      </w:r>
      <w:r w:rsidRPr="008D59ED">
        <w:t>ne doivent pas masquer les jauges, ne doivent pas entraver les déplacements dans la nacelle</w:t>
      </w:r>
      <w:r w:rsidR="2E91E1DF" w:rsidRPr="008D59ED">
        <w:t xml:space="preserve"> ni</w:t>
      </w:r>
      <w:r w:rsidRPr="11A6C976">
        <w:t xml:space="preserve"> </w:t>
      </w:r>
      <w:r w:rsidRPr="008D59ED">
        <w:t>la manipulation des commandes</w:t>
      </w:r>
      <w:r w:rsidR="2E91E1DF" w:rsidRPr="008D59ED">
        <w:t xml:space="preserve">, </w:t>
      </w:r>
      <w:r w:rsidR="552D97B7" w:rsidRPr="008D59ED">
        <w:t>et ne doivent pas constituer des projectiles en cas d’at</w:t>
      </w:r>
      <w:r w:rsidR="11A6C976" w:rsidRPr="008D59ED">
        <w:t>t</w:t>
      </w:r>
      <w:r w:rsidR="552D97B7" w:rsidRPr="008D59ED">
        <w:t>erri</w:t>
      </w:r>
      <w:r w:rsidR="11A6C976" w:rsidRPr="008D59ED">
        <w:t>ssage rude.</w:t>
      </w:r>
    </w:p>
    <w:p w14:paraId="6B8627BC" w14:textId="75DAF215" w:rsidR="00A26459" w:rsidRDefault="00A26459" w:rsidP="00E21A4C">
      <w:pPr>
        <w:pStyle w:val="Titre2"/>
      </w:pPr>
      <w:bookmarkStart w:id="353" w:name="_Toc74233351"/>
      <w:r w:rsidRPr="00FC7F29">
        <w:lastRenderedPageBreak/>
        <w:t>Équipement m</w:t>
      </w:r>
      <w:r>
        <w:t>inima</w:t>
      </w:r>
      <w:r w:rsidR="00C51594">
        <w:t>l</w:t>
      </w:r>
      <w:bookmarkEnd w:id="353"/>
    </w:p>
    <w:p w14:paraId="45A52720" w14:textId="449626F3" w:rsidR="00E82735" w:rsidRDefault="00E82735" w:rsidP="00E21A4C">
      <w:pPr>
        <w:pStyle w:val="Titre3"/>
      </w:pPr>
      <w:bookmarkStart w:id="354" w:name="_Toc74233352"/>
      <w:r>
        <w:t>Équipement nécessaire au vol</w:t>
      </w:r>
      <w:bookmarkEnd w:id="354"/>
    </w:p>
    <w:p w14:paraId="4F6117BC" w14:textId="5E7C874A" w:rsidR="00E82735" w:rsidRPr="00E82735" w:rsidRDefault="004E7181" w:rsidP="00E82735">
      <w:pPr>
        <w:pStyle w:val="Citation"/>
      </w:pPr>
      <w:r>
        <w:t xml:space="preserve">BOP.BAS.300 / </w:t>
      </w:r>
      <w:r w:rsidR="00E82735">
        <w:t>BOP.BAS.305</w:t>
      </w:r>
    </w:p>
    <w:p w14:paraId="7A79E3EC" w14:textId="321E50DF" w:rsidR="004E7181" w:rsidRDefault="004E7181" w:rsidP="004E7181">
      <w:pPr>
        <w:pStyle w:val="Titre4"/>
      </w:pPr>
      <w:bookmarkStart w:id="355" w:name="_Toc74233353"/>
      <w:r>
        <w:t>Matériel obligatoire</w:t>
      </w:r>
      <w:bookmarkEnd w:id="355"/>
    </w:p>
    <w:p w14:paraId="1F81F2DD" w14:textId="41E26767" w:rsidR="00E82735" w:rsidRDefault="00E82735" w:rsidP="00E82735">
      <w:r>
        <w:t>Un vol ne peut être réalisé si un équipement nécessaire n'est pas présent à bord ou s'il est défaillant.</w:t>
      </w:r>
      <w:r w:rsidR="009748BE">
        <w:t xml:space="preserve"> Les instruments de secours doivent permettre une utilisation immédiate.</w:t>
      </w:r>
    </w:p>
    <w:p w14:paraId="25A5ACD8" w14:textId="1665A341" w:rsidR="004E7181" w:rsidRDefault="004E7181" w:rsidP="004E7181">
      <w:pPr>
        <w:pStyle w:val="Titre4"/>
      </w:pPr>
      <w:bookmarkStart w:id="356" w:name="_Toc74233354"/>
      <w:r>
        <w:t>Matériel absent de la liste</w:t>
      </w:r>
      <w:bookmarkEnd w:id="356"/>
    </w:p>
    <w:p w14:paraId="5434BA12" w14:textId="32B64536" w:rsidR="004E7181" w:rsidRDefault="004E7181" w:rsidP="00E82735">
      <w:r>
        <w:t>Un équipement présent à bord, mais ne figurant pas sur la liste du matériel obligatoire, ne doit pas avoir d'incidence sur la navigabilité du ballon, même en cas de panne ou de défaillance.</w:t>
      </w:r>
    </w:p>
    <w:p w14:paraId="6B85F60E" w14:textId="6AC055D3" w:rsidR="00C51594" w:rsidRDefault="00C51594" w:rsidP="00E21A4C">
      <w:pPr>
        <w:pStyle w:val="Titre3"/>
      </w:pPr>
      <w:bookmarkStart w:id="357" w:name="_Toc74233355"/>
      <w:r>
        <w:t>Liste de l’équipement nécessaire à bord</w:t>
      </w:r>
      <w:bookmarkEnd w:id="357"/>
    </w:p>
    <w:p w14:paraId="6FA96614" w14:textId="535F8433" w:rsidR="00E82735" w:rsidRPr="004E7181" w:rsidRDefault="009748BE" w:rsidP="004E7181">
      <w:pPr>
        <w:pStyle w:val="Citation"/>
      </w:pPr>
      <w:r w:rsidRPr="004E7181">
        <w:t>BOP.BAS.315 / BOP.BAS.330 / BOP.BAS.335 / BOP.BAS.350 / BOP.BAS.355</w:t>
      </w:r>
    </w:p>
    <w:p w14:paraId="2445F0C8" w14:textId="7FC44F6F" w:rsidR="00320A7C" w:rsidRDefault="00320A7C" w:rsidP="008D59ED">
      <w:pPr>
        <w:pStyle w:val="Procdure"/>
      </w:pPr>
      <w:r>
        <w:t>Jauge de propane sur chaque cylindre</w:t>
      </w:r>
    </w:p>
    <w:p w14:paraId="29284498" w14:textId="7E54C1AC" w:rsidR="00320A7C" w:rsidRDefault="00320A7C" w:rsidP="008D59ED">
      <w:pPr>
        <w:pStyle w:val="Procdure"/>
      </w:pPr>
      <w:r>
        <w:t>Fusible dans l’enveloppe</w:t>
      </w:r>
    </w:p>
    <w:p w14:paraId="7CE2FA82" w14:textId="77777777" w:rsidR="00320A7C" w:rsidRPr="00324AA5" w:rsidRDefault="00320A7C" w:rsidP="00320A7C">
      <w:pPr>
        <w:pStyle w:val="Procdure"/>
      </w:pPr>
      <w:r>
        <w:t>E</w:t>
      </w:r>
      <w:r w:rsidRPr="00324AA5">
        <w:t xml:space="preserve">xtincteur à poudre </w:t>
      </w:r>
      <w:r>
        <w:t xml:space="preserve">2 kg </w:t>
      </w:r>
      <w:r w:rsidRPr="00324AA5">
        <w:t>classe ABC</w:t>
      </w:r>
    </w:p>
    <w:p w14:paraId="2AB15825" w14:textId="77777777" w:rsidR="00320A7C" w:rsidRPr="00324AA5" w:rsidRDefault="00320A7C" w:rsidP="00320A7C">
      <w:pPr>
        <w:pStyle w:val="Procdure"/>
      </w:pPr>
      <w:r>
        <w:t>C</w:t>
      </w:r>
      <w:r w:rsidRPr="00324AA5">
        <w:t>ouverture anti-feu</w:t>
      </w:r>
    </w:p>
    <w:p w14:paraId="56D45494" w14:textId="0B6D9439" w:rsidR="00320A7C" w:rsidRDefault="00320A7C" w:rsidP="00320A7C">
      <w:pPr>
        <w:pStyle w:val="Procdure"/>
      </w:pPr>
      <w:r>
        <w:t>Altimètre-variomètre</w:t>
      </w:r>
    </w:p>
    <w:p w14:paraId="05DBF380" w14:textId="1D2DBBFD" w:rsidR="00E82735" w:rsidRDefault="00E82735" w:rsidP="00320A7C">
      <w:pPr>
        <w:pStyle w:val="Procdure"/>
      </w:pPr>
      <w:r>
        <w:t>Boussole ou GPS</w:t>
      </w:r>
    </w:p>
    <w:p w14:paraId="7E91A2B6" w14:textId="63B0DBF1" w:rsidR="00E82735" w:rsidRDefault="00E82735" w:rsidP="00320A7C">
      <w:pPr>
        <w:pStyle w:val="Procdure"/>
      </w:pPr>
      <w:r>
        <w:t>Montre</w:t>
      </w:r>
    </w:p>
    <w:p w14:paraId="2221E4D6" w14:textId="3D98A6DB" w:rsidR="00A26459" w:rsidRPr="00324AA5" w:rsidRDefault="00742D6F" w:rsidP="00320A7C">
      <w:pPr>
        <w:pStyle w:val="Procdure"/>
      </w:pPr>
      <w:r>
        <w:t>O</w:t>
      </w:r>
      <w:r w:rsidR="00A26459" w:rsidRPr="00324AA5">
        <w:t>utillage composé d’une clé multiprise adaptée à la tuyauterie</w:t>
      </w:r>
    </w:p>
    <w:p w14:paraId="7699D127" w14:textId="730BEFDC" w:rsidR="00A26459" w:rsidRPr="00324AA5" w:rsidRDefault="00742D6F" w:rsidP="008D59ED">
      <w:pPr>
        <w:pStyle w:val="Procdure"/>
      </w:pPr>
      <w:r>
        <w:t>U</w:t>
      </w:r>
      <w:r w:rsidR="00A26459" w:rsidRPr="00324AA5">
        <w:t>ne source d'allumage autre que celui des brûleurs (</w:t>
      </w:r>
      <w:proofErr w:type="spellStart"/>
      <w:r w:rsidR="00A26459" w:rsidRPr="00324AA5">
        <w:t>stricker</w:t>
      </w:r>
      <w:proofErr w:type="spellEnd"/>
      <w:r w:rsidR="00A26459" w:rsidRPr="00324AA5">
        <w:t>, briquet, allumettes, allume</w:t>
      </w:r>
      <w:r w:rsidR="0038627F">
        <w:t>-</w:t>
      </w:r>
      <w:r w:rsidR="00A26459" w:rsidRPr="00324AA5">
        <w:t>gaz)</w:t>
      </w:r>
    </w:p>
    <w:p w14:paraId="05F9C047" w14:textId="4490384C" w:rsidR="00A26459" w:rsidRPr="00324AA5" w:rsidRDefault="00742D6F" w:rsidP="008D59ED">
      <w:pPr>
        <w:pStyle w:val="Procdure"/>
      </w:pPr>
      <w:r>
        <w:t>C</w:t>
      </w:r>
      <w:r w:rsidR="00A26459" w:rsidRPr="00324AA5">
        <w:t xml:space="preserve">orde ou sangle de manœuvre </w:t>
      </w:r>
      <w:r w:rsidR="009748BE">
        <w:t xml:space="preserve">d'une </w:t>
      </w:r>
      <w:r w:rsidR="00A26459" w:rsidRPr="00324AA5">
        <w:t xml:space="preserve">longueur minimale </w:t>
      </w:r>
      <w:r w:rsidR="009748BE">
        <w:t>de</w:t>
      </w:r>
      <w:r w:rsidR="00A26459" w:rsidRPr="00324AA5">
        <w:t xml:space="preserve"> 25 m</w:t>
      </w:r>
    </w:p>
    <w:p w14:paraId="5952280D" w14:textId="5A0CEE58" w:rsidR="00A26459" w:rsidRPr="00324AA5" w:rsidRDefault="00742D6F" w:rsidP="008D59ED">
      <w:pPr>
        <w:pStyle w:val="Procdure"/>
      </w:pPr>
      <w:r>
        <w:t>G</w:t>
      </w:r>
      <w:r w:rsidR="00A26459" w:rsidRPr="00324AA5">
        <w:t xml:space="preserve">ants de protection pour </w:t>
      </w:r>
      <w:r w:rsidR="0074345B">
        <w:t>chaque membre d’équipage et le pilote</w:t>
      </w:r>
    </w:p>
    <w:p w14:paraId="3FD766C5" w14:textId="7634DF56" w:rsidR="00A26459" w:rsidRDefault="00742D6F" w:rsidP="008D59ED">
      <w:pPr>
        <w:pStyle w:val="Procdure"/>
      </w:pPr>
      <w:r>
        <w:t>T</w:t>
      </w:r>
      <w:r w:rsidR="00A26459" w:rsidRPr="00324AA5">
        <w:t xml:space="preserve">rousse de premiers secours </w:t>
      </w:r>
    </w:p>
    <w:p w14:paraId="06D2B6EE" w14:textId="06320756" w:rsidR="00A26459" w:rsidRDefault="00C80EEC" w:rsidP="008D59ED">
      <w:pPr>
        <w:pStyle w:val="Procdure"/>
      </w:pPr>
      <w:r>
        <w:t>Radio VHF, dès lors que le vol s’effectue en espace contrôlé </w:t>
      </w:r>
    </w:p>
    <w:p w14:paraId="44F1B645" w14:textId="111420F6" w:rsidR="00A26459" w:rsidRPr="00FC7F29" w:rsidRDefault="00A26459" w:rsidP="00E21A4C">
      <w:pPr>
        <w:pStyle w:val="Titre2"/>
      </w:pPr>
      <w:bookmarkStart w:id="358" w:name="_Toc74233356"/>
      <w:r w:rsidRPr="00FC7F29">
        <w:lastRenderedPageBreak/>
        <w:t>Procédures d'évacuation d'urgence</w:t>
      </w:r>
      <w:bookmarkEnd w:id="358"/>
    </w:p>
    <w:p w14:paraId="42D0ACBB" w14:textId="4114AFEC" w:rsidR="00A26459" w:rsidRDefault="009D43EC" w:rsidP="00E21A4C">
      <w:pPr>
        <w:pStyle w:val="Titre3"/>
      </w:pPr>
      <w:bookmarkStart w:id="359" w:name="_Toc74233357"/>
      <w:r w:rsidRPr="009D43EC">
        <w:t>Au sol</w:t>
      </w:r>
      <w:bookmarkEnd w:id="359"/>
    </w:p>
    <w:p w14:paraId="51ADD583" w14:textId="2EBF724A" w:rsidR="009D43EC" w:rsidRPr="009D43EC" w:rsidRDefault="009D43EC" w:rsidP="009D43EC">
      <w:r>
        <w:t xml:space="preserve">Si un </w:t>
      </w:r>
      <w:r w:rsidR="00CB31EB">
        <w:t>évènement</w:t>
      </w:r>
      <w:r>
        <w:t xml:space="preserve"> (par ex. incendie) se déclare alors que le ballon est au sol, le CDB s’assure que le ballon n’est pas en pesée, soupape le cas échéant, et fait évacuer les passagers dans la direction opposée au vent. </w:t>
      </w:r>
    </w:p>
    <w:p w14:paraId="4451782B" w14:textId="338345F0" w:rsidR="009D43EC" w:rsidRDefault="009D43EC" w:rsidP="00E21A4C">
      <w:pPr>
        <w:pStyle w:val="Titre3"/>
      </w:pPr>
      <w:bookmarkStart w:id="360" w:name="_Toc74233358"/>
      <w:r w:rsidRPr="009D43EC">
        <w:t>En l’air</w:t>
      </w:r>
      <w:bookmarkEnd w:id="360"/>
    </w:p>
    <w:p w14:paraId="4E1EE8FF" w14:textId="497422E6" w:rsidR="009D43EC" w:rsidRPr="009D43EC" w:rsidRDefault="009D43EC" w:rsidP="009D43EC">
      <w:r>
        <w:t>En l’air, personne ne doit sauter de la nacelle avant d’être au sol. Le CDB veille à ce que les passagers restent à bord.</w:t>
      </w:r>
    </w:p>
    <w:p w14:paraId="2784333D" w14:textId="076BB7FC" w:rsidR="009D43EC" w:rsidRDefault="009D43EC" w:rsidP="00E21A4C">
      <w:pPr>
        <w:pStyle w:val="Titre3"/>
      </w:pPr>
      <w:bookmarkStart w:id="361" w:name="_Toc74233359"/>
      <w:r w:rsidRPr="009D43EC">
        <w:t>Citerne de gaz</w:t>
      </w:r>
      <w:bookmarkEnd w:id="361"/>
    </w:p>
    <w:p w14:paraId="01F1F52F" w14:textId="7B848911" w:rsidR="009D43EC" w:rsidRDefault="009D43EC" w:rsidP="008D59ED">
      <w:r>
        <w:t>En cas d’incendie de la citerne de gaz</w:t>
      </w:r>
      <w:r w:rsidR="00281F50">
        <w:t xml:space="preserve">, les personnes doivent s’en éloigner d’une centaine de mètres, si possible </w:t>
      </w:r>
      <w:r w:rsidR="00197D84">
        <w:t>sur le parking du local</w:t>
      </w:r>
      <w:r w:rsidR="00582474">
        <w:t xml:space="preserve">, côté </w:t>
      </w:r>
      <w:proofErr w:type="spellStart"/>
      <w:r w:rsidR="00582474">
        <w:t>Foussemagne</w:t>
      </w:r>
      <w:proofErr w:type="spellEnd"/>
      <w:r w:rsidR="00582474">
        <w:t xml:space="preserve">, ou </w:t>
      </w:r>
      <w:r w:rsidR="00281F50">
        <w:t>au vent de la citerne.</w:t>
      </w:r>
    </w:p>
    <w:p w14:paraId="5A7F4DAF" w14:textId="77777777" w:rsidR="00CF61EF" w:rsidRDefault="00CF61EF">
      <w:pPr>
        <w:spacing w:after="200" w:line="276" w:lineRule="auto"/>
        <w:jc w:val="left"/>
        <w:rPr>
          <w:rStyle w:val="Style1Car"/>
          <w:b w:val="0"/>
          <w:highlight w:val="green"/>
        </w:rPr>
      </w:pPr>
      <w:bookmarkStart w:id="362" w:name="_Toc2425371"/>
      <w:r>
        <w:rPr>
          <w:rStyle w:val="Style1Car"/>
          <w:highlight w:val="green"/>
        </w:rPr>
        <w:br w:type="page"/>
      </w:r>
    </w:p>
    <w:p w14:paraId="459905E4" w14:textId="40F63762" w:rsidR="00A26459" w:rsidRPr="002D7A9F" w:rsidRDefault="00A26459" w:rsidP="002D7A9F">
      <w:pPr>
        <w:pStyle w:val="Titre1"/>
      </w:pPr>
      <w:bookmarkStart w:id="363" w:name="_Toc74233360"/>
      <w:r w:rsidRPr="002D7A9F">
        <w:rPr>
          <w:rStyle w:val="Style1Car"/>
          <w:rFonts w:cstheme="majorBidi"/>
          <w:b/>
          <w:bCs/>
          <w:smallCaps/>
          <w:color w:val="auto"/>
          <w:shd w:val="clear" w:color="auto" w:fill="auto"/>
        </w:rPr>
        <w:lastRenderedPageBreak/>
        <w:t>Sites d’exploitation</w:t>
      </w:r>
      <w:bookmarkEnd w:id="362"/>
      <w:bookmarkEnd w:id="363"/>
    </w:p>
    <w:p w14:paraId="1A83D05A" w14:textId="1306F2E1" w:rsidR="00A26459" w:rsidRDefault="00A26459" w:rsidP="00E21A4C">
      <w:pPr>
        <w:pStyle w:val="Titre2"/>
      </w:pPr>
      <w:bookmarkStart w:id="364" w:name="_Toc74233361"/>
      <w:r w:rsidRPr="00CA28E0">
        <w:lastRenderedPageBreak/>
        <w:t>Description des sites d’exploitation, limitations de perfor</w:t>
      </w:r>
      <w:r>
        <w:t>mance, procédures d’utilisation</w:t>
      </w:r>
      <w:bookmarkEnd w:id="364"/>
    </w:p>
    <w:p w14:paraId="0CA062C8" w14:textId="01244EAF" w:rsidR="0057375E" w:rsidRDefault="006F032B" w:rsidP="0057375E">
      <w:r>
        <w:t>Le CAFC dispose des plateformes de décollages suivantes :</w:t>
      </w:r>
    </w:p>
    <w:p w14:paraId="3A6B8B88" w14:textId="5EA8D297" w:rsidR="00AA2C05" w:rsidRDefault="00AA2C05" w:rsidP="00E21A4C">
      <w:pPr>
        <w:pStyle w:val="Titre3"/>
      </w:pPr>
      <w:bookmarkStart w:id="365" w:name="_Toc74233362"/>
      <w:proofErr w:type="spellStart"/>
      <w:r>
        <w:t>Aéroparc</w:t>
      </w:r>
      <w:proofErr w:type="spellEnd"/>
      <w:r>
        <w:t xml:space="preserve"> de Fontaine</w:t>
      </w:r>
      <w:bookmarkEnd w:id="365"/>
    </w:p>
    <w:p w14:paraId="0DA3C2F9" w14:textId="3B8071C0" w:rsidR="00AA2C05" w:rsidRDefault="006F032B" w:rsidP="00AA2C05">
      <w:r>
        <w:t>Décollage sur le pré fauché ou sur la piste quand le pré n’est pas fauché.</w:t>
      </w:r>
    </w:p>
    <w:p w14:paraId="4998A9D1" w14:textId="36B521E6" w:rsidR="00AF508A" w:rsidRPr="00AA2C05" w:rsidRDefault="00AF508A" w:rsidP="00AA2C05">
      <w:r>
        <w:t>Exploitant du terrain : Conseil Général du Territoire de Belfort</w:t>
      </w:r>
    </w:p>
    <w:p w14:paraId="282430E6" w14:textId="1B5BB118" w:rsidR="00A26459" w:rsidRDefault="00AA2C05" w:rsidP="008D59ED">
      <w:r>
        <w:t>Voir Annexe VII.</w:t>
      </w:r>
    </w:p>
    <w:p w14:paraId="05AD07FC" w14:textId="2CC53EE3" w:rsidR="006F032B" w:rsidRDefault="006F032B" w:rsidP="00E21A4C">
      <w:pPr>
        <w:pStyle w:val="Titre3"/>
      </w:pPr>
      <w:bookmarkStart w:id="366" w:name="_Toc74233363"/>
      <w:proofErr w:type="spellStart"/>
      <w:r>
        <w:t>Bavilliers</w:t>
      </w:r>
      <w:proofErr w:type="spellEnd"/>
      <w:r>
        <w:t xml:space="preserve"> </w:t>
      </w:r>
      <w:r w:rsidR="00354D87">
        <w:t xml:space="preserve">ZA 97 </w:t>
      </w:r>
      <w:r>
        <w:t>(autorisation de Vols Passion)</w:t>
      </w:r>
      <w:bookmarkEnd w:id="366"/>
    </w:p>
    <w:p w14:paraId="44FC8E1B" w14:textId="5DE25330" w:rsidR="006F032B" w:rsidRDefault="006F032B" w:rsidP="006F032B">
      <w:r>
        <w:t>Décollage sur terrain fauché.</w:t>
      </w:r>
    </w:p>
    <w:p w14:paraId="4E9E4216" w14:textId="333B1558" w:rsidR="00AF508A" w:rsidRDefault="00AF508A" w:rsidP="006F032B">
      <w:r>
        <w:t xml:space="preserve">Propriétaire du terrain : France </w:t>
      </w:r>
      <w:proofErr w:type="spellStart"/>
      <w:r>
        <w:t>Chalot</w:t>
      </w:r>
      <w:proofErr w:type="spellEnd"/>
    </w:p>
    <w:p w14:paraId="069CF8A7" w14:textId="64097BBB" w:rsidR="00354D87" w:rsidRDefault="00354D87" w:rsidP="006F032B">
      <w:r>
        <w:t xml:space="preserve">47°37'10"N </w:t>
      </w:r>
      <w:r w:rsidR="00B14F8E">
        <w:t>6°49’20"E</w:t>
      </w:r>
    </w:p>
    <w:p w14:paraId="1820B742" w14:textId="061E96B6" w:rsidR="00354D87" w:rsidRDefault="00354D87" w:rsidP="006F032B">
      <w:r>
        <w:t>Voir Annexe</w:t>
      </w:r>
      <w:r w:rsidR="00F620E5">
        <w:t xml:space="preserve"> XIII</w:t>
      </w:r>
    </w:p>
    <w:p w14:paraId="7384552F" w14:textId="6377C9E8" w:rsidR="00354D87" w:rsidRDefault="00354D87" w:rsidP="00E21A4C">
      <w:pPr>
        <w:pStyle w:val="Titre3"/>
      </w:pPr>
      <w:bookmarkStart w:id="367" w:name="_Toc74233364"/>
      <w:proofErr w:type="spellStart"/>
      <w:r>
        <w:t>Bavilliers</w:t>
      </w:r>
      <w:proofErr w:type="spellEnd"/>
      <w:r>
        <w:t xml:space="preserve"> ZA 120 (autorisation de Vols Passion)</w:t>
      </w:r>
      <w:bookmarkEnd w:id="367"/>
    </w:p>
    <w:p w14:paraId="100F423A" w14:textId="6E247DB8" w:rsidR="00354D87" w:rsidRDefault="00354D87" w:rsidP="00354D87">
      <w:r>
        <w:t>Décollage sur terrain fauché.</w:t>
      </w:r>
    </w:p>
    <w:p w14:paraId="29FAE7CC" w14:textId="77777777" w:rsidR="00AF508A" w:rsidRDefault="00AF508A" w:rsidP="00AF508A">
      <w:r>
        <w:t xml:space="preserve">Propriétaire du terrain : France </w:t>
      </w:r>
      <w:proofErr w:type="spellStart"/>
      <w:r>
        <w:t>Chalot</w:t>
      </w:r>
      <w:proofErr w:type="spellEnd"/>
    </w:p>
    <w:p w14:paraId="68C36FF5" w14:textId="654433DF" w:rsidR="00354D87" w:rsidRDefault="00354D87" w:rsidP="00354D87">
      <w:r>
        <w:t xml:space="preserve">47°37'06"N </w:t>
      </w:r>
      <w:r w:rsidR="00B14F8E">
        <w:t>6°49’22"E</w:t>
      </w:r>
    </w:p>
    <w:p w14:paraId="78A5DEED" w14:textId="00FED72D" w:rsidR="00354D87" w:rsidRDefault="00354D87" w:rsidP="00354D87">
      <w:r>
        <w:t>Voir Annexe</w:t>
      </w:r>
      <w:r w:rsidR="00066AC3">
        <w:t xml:space="preserve"> XIII</w:t>
      </w:r>
    </w:p>
    <w:p w14:paraId="5868FE52" w14:textId="5230679E" w:rsidR="00354D87" w:rsidRDefault="00354D87" w:rsidP="00E21A4C">
      <w:pPr>
        <w:pStyle w:val="Titre3"/>
      </w:pPr>
      <w:bookmarkStart w:id="368" w:name="_Toc74233365"/>
      <w:r w:rsidRPr="00354D87">
        <w:t xml:space="preserve">Pérouse </w:t>
      </w:r>
      <w:r>
        <w:t xml:space="preserve">108 </w:t>
      </w:r>
      <w:r w:rsidRPr="00354D87">
        <w:t>(autorisation de Vols Passion)</w:t>
      </w:r>
      <w:bookmarkEnd w:id="368"/>
    </w:p>
    <w:p w14:paraId="0367BDB2" w14:textId="2CA4382C" w:rsidR="00354D87" w:rsidRDefault="00354D87" w:rsidP="00354D87">
      <w:r>
        <w:t>Décollage sur terrain fauché.</w:t>
      </w:r>
    </w:p>
    <w:p w14:paraId="330BA7F5" w14:textId="3EF79091" w:rsidR="00354D87" w:rsidRDefault="00AF508A" w:rsidP="00354D87">
      <w:r>
        <w:t xml:space="preserve">Propriétaire du terrain : Gilbert </w:t>
      </w:r>
      <w:proofErr w:type="spellStart"/>
      <w:r>
        <w:t>Scheliquet</w:t>
      </w:r>
      <w:proofErr w:type="spellEnd"/>
    </w:p>
    <w:p w14:paraId="26040605" w14:textId="1E50B770" w:rsidR="00354D87" w:rsidRDefault="00354D87" w:rsidP="00354D87">
      <w:r>
        <w:t>47°38'18"N</w:t>
      </w:r>
      <w:r w:rsidR="00B14F8E">
        <w:t xml:space="preserve"> 6°54'07"E</w:t>
      </w:r>
    </w:p>
    <w:p w14:paraId="62AFBE6D" w14:textId="63481E4F" w:rsidR="00AF508A" w:rsidRPr="00354D87" w:rsidRDefault="00AF508A" w:rsidP="00354D87">
      <w:r>
        <w:t>Voir Annexe</w:t>
      </w:r>
      <w:r w:rsidR="00066AC3">
        <w:t xml:space="preserve"> XIV</w:t>
      </w:r>
    </w:p>
    <w:p w14:paraId="0659E963" w14:textId="74550586" w:rsidR="00354D87" w:rsidRPr="00354D87" w:rsidRDefault="00354D87" w:rsidP="00E21A4C">
      <w:pPr>
        <w:pStyle w:val="Titre3"/>
      </w:pPr>
      <w:bookmarkStart w:id="369" w:name="_Toc74233366"/>
      <w:r w:rsidRPr="00354D87">
        <w:t xml:space="preserve">Pérouse </w:t>
      </w:r>
      <w:r>
        <w:t xml:space="preserve">109 </w:t>
      </w:r>
      <w:r w:rsidRPr="00354D87">
        <w:t>(autorisation de Vols Passion)</w:t>
      </w:r>
      <w:bookmarkEnd w:id="369"/>
    </w:p>
    <w:p w14:paraId="18BAAD43" w14:textId="00EA18B3" w:rsidR="00354D87" w:rsidRDefault="00354D87" w:rsidP="00354D87">
      <w:r>
        <w:t>Décollage sur terrain fauché.</w:t>
      </w:r>
    </w:p>
    <w:p w14:paraId="2FC2391C" w14:textId="04847C56" w:rsidR="00AF508A" w:rsidRDefault="00AF508A" w:rsidP="00354D87">
      <w:r>
        <w:t>Propriétaire du terrain : Monique Thiebault</w:t>
      </w:r>
    </w:p>
    <w:p w14:paraId="575FFEB1" w14:textId="1C887AAC" w:rsidR="00354D87" w:rsidRDefault="00354D87" w:rsidP="00354D87">
      <w:r>
        <w:t>47°38'18"N</w:t>
      </w:r>
      <w:r w:rsidR="00B14F8E">
        <w:t xml:space="preserve"> 6°54'07"E</w:t>
      </w:r>
    </w:p>
    <w:p w14:paraId="0BD785E2" w14:textId="51B11175" w:rsidR="00AF508A" w:rsidRDefault="00AF508A" w:rsidP="00354D87">
      <w:r>
        <w:t>Voir Annexe</w:t>
      </w:r>
      <w:r w:rsidR="00066AC3">
        <w:t xml:space="preserve"> XIV</w:t>
      </w:r>
    </w:p>
    <w:p w14:paraId="10F78B13" w14:textId="40E8DC9E" w:rsidR="00B14F8E" w:rsidRDefault="00B14F8E" w:rsidP="00E21A4C">
      <w:pPr>
        <w:pStyle w:val="Titre3"/>
      </w:pPr>
      <w:bookmarkStart w:id="370" w:name="_Toc74233367"/>
      <w:proofErr w:type="spellStart"/>
      <w:r>
        <w:t>Bessoncourt</w:t>
      </w:r>
      <w:proofErr w:type="spellEnd"/>
      <w:r>
        <w:t xml:space="preserve"> est</w:t>
      </w:r>
      <w:bookmarkEnd w:id="370"/>
    </w:p>
    <w:p w14:paraId="3D74276D" w14:textId="77777777" w:rsidR="00B14F8E" w:rsidRDefault="00B14F8E" w:rsidP="00B14F8E">
      <w:r>
        <w:t>Décollage sur terrain fauché.</w:t>
      </w:r>
    </w:p>
    <w:p w14:paraId="40646394" w14:textId="05470A25" w:rsidR="00B14F8E" w:rsidRPr="00354D87" w:rsidRDefault="00B14F8E" w:rsidP="00B14F8E">
      <w:r>
        <w:t xml:space="preserve">Propriétaire du terrain : Éric </w:t>
      </w:r>
      <w:proofErr w:type="spellStart"/>
      <w:r>
        <w:t>Sibre</w:t>
      </w:r>
      <w:proofErr w:type="spellEnd"/>
    </w:p>
    <w:p w14:paraId="7D2004EA" w14:textId="54DC472A" w:rsidR="006F032B" w:rsidRDefault="00B14F8E" w:rsidP="006F032B">
      <w:r>
        <w:t>47°38'46"N 6°56'23"E</w:t>
      </w:r>
    </w:p>
    <w:p w14:paraId="01944FC3" w14:textId="66E78330" w:rsidR="00B14F8E" w:rsidRDefault="00B14F8E" w:rsidP="00B14F8E">
      <w:r>
        <w:t>Voir Annexe VII</w:t>
      </w:r>
    </w:p>
    <w:p w14:paraId="21A2E768" w14:textId="3B348810" w:rsidR="00B14F8E" w:rsidRDefault="00780460" w:rsidP="00E21A4C">
      <w:pPr>
        <w:pStyle w:val="Titre3"/>
      </w:pPr>
      <w:bookmarkStart w:id="371" w:name="_Toc74233368"/>
      <w:proofErr w:type="spellStart"/>
      <w:r>
        <w:t>Meroux</w:t>
      </w:r>
      <w:bookmarkEnd w:id="371"/>
      <w:proofErr w:type="spellEnd"/>
    </w:p>
    <w:p w14:paraId="6E2F54AB" w14:textId="77777777" w:rsidR="00780460" w:rsidRDefault="00780460" w:rsidP="00780460">
      <w:r>
        <w:t>Décollage sur terrain fauché.</w:t>
      </w:r>
    </w:p>
    <w:p w14:paraId="69549D9C" w14:textId="5AA1F5AD" w:rsidR="00780460" w:rsidRDefault="00780460" w:rsidP="00780460">
      <w:r>
        <w:t>Propriétaire du terrain : Michel Perrin</w:t>
      </w:r>
    </w:p>
    <w:p w14:paraId="125AD16E" w14:textId="0917E99C" w:rsidR="00780460" w:rsidRDefault="00780460" w:rsidP="00780460">
      <w:r>
        <w:lastRenderedPageBreak/>
        <w:t>47°36'05"N 6°52'03"E</w:t>
      </w:r>
    </w:p>
    <w:p w14:paraId="7569AB48" w14:textId="2079A1E5" w:rsidR="00780460" w:rsidRDefault="00780460" w:rsidP="00780460">
      <w:r>
        <w:t>Voir Annexe XV</w:t>
      </w:r>
    </w:p>
    <w:p w14:paraId="551AEF89" w14:textId="7AAEC34B" w:rsidR="009F7A0E" w:rsidRDefault="009F7A0E" w:rsidP="00E21A4C">
      <w:pPr>
        <w:pStyle w:val="Titre3"/>
      </w:pPr>
      <w:bookmarkStart w:id="372" w:name="_Toc74233369"/>
      <w:proofErr w:type="spellStart"/>
      <w:r>
        <w:t>Mandrevillars</w:t>
      </w:r>
      <w:bookmarkEnd w:id="372"/>
      <w:proofErr w:type="spellEnd"/>
    </w:p>
    <w:p w14:paraId="62536FA8" w14:textId="77777777" w:rsidR="009F7A0E" w:rsidRDefault="009F7A0E" w:rsidP="009F7A0E">
      <w:r>
        <w:t>Décollage sur terrain fauché.</w:t>
      </w:r>
    </w:p>
    <w:p w14:paraId="1D871593" w14:textId="312F60D2" w:rsidR="009F7A0E" w:rsidRDefault="009F7A0E" w:rsidP="009F7A0E">
      <w:r>
        <w:t>Propriétaire du terrain : Étienne Tournier</w:t>
      </w:r>
    </w:p>
    <w:p w14:paraId="01A2294A" w14:textId="63AA39EE" w:rsidR="009F7A0E" w:rsidRPr="009F7A0E" w:rsidRDefault="009F7A0E" w:rsidP="009F7A0E">
      <w:r>
        <w:t>47°36'59"N 6°46'22"E</w:t>
      </w:r>
    </w:p>
    <w:p w14:paraId="75448483" w14:textId="1D18E17A" w:rsidR="009F7A0E" w:rsidRDefault="009F7A0E" w:rsidP="00780460">
      <w:r>
        <w:t>Voir Annexe XVII</w:t>
      </w:r>
    </w:p>
    <w:p w14:paraId="5E8EC53C" w14:textId="2D25462F" w:rsidR="003107DF" w:rsidRDefault="003107DF" w:rsidP="00E21A4C">
      <w:pPr>
        <w:pStyle w:val="Titre3"/>
      </w:pPr>
      <w:bookmarkStart w:id="373" w:name="_Toc74233370"/>
      <w:proofErr w:type="spellStart"/>
      <w:r>
        <w:t>Châlonvillars</w:t>
      </w:r>
      <w:proofErr w:type="spellEnd"/>
      <w:r>
        <w:t xml:space="preserve"> (autorisation de </w:t>
      </w:r>
      <w:proofErr w:type="spellStart"/>
      <w:r>
        <w:t>Ballooning</w:t>
      </w:r>
      <w:proofErr w:type="spellEnd"/>
      <w:r>
        <w:t xml:space="preserve"> Adventures)</w:t>
      </w:r>
      <w:bookmarkEnd w:id="373"/>
    </w:p>
    <w:p w14:paraId="579642E6" w14:textId="0A0234CC" w:rsidR="003107DF" w:rsidRDefault="003107DF" w:rsidP="00780460">
      <w:r>
        <w:t>Décollage sur terrain fauché.</w:t>
      </w:r>
    </w:p>
    <w:p w14:paraId="11B020AC" w14:textId="6B6FE6A9" w:rsidR="003107DF" w:rsidRDefault="003107DF" w:rsidP="00780460">
      <w:r>
        <w:t>47°37'39"N 6°47'14"E</w:t>
      </w:r>
    </w:p>
    <w:p w14:paraId="7D3B7807" w14:textId="55C709E4" w:rsidR="003107DF" w:rsidRDefault="003107DF" w:rsidP="003107DF">
      <w:r>
        <w:t>Propriétaire du terrain : Étienne Tournier</w:t>
      </w:r>
    </w:p>
    <w:p w14:paraId="4FD35F3F" w14:textId="1951208D" w:rsidR="003107DF" w:rsidRDefault="003107DF" w:rsidP="003107DF">
      <w:r>
        <w:t>Voir Annexe</w:t>
      </w:r>
      <w:r w:rsidR="00BB45F3">
        <w:t xml:space="preserve"> XIX</w:t>
      </w:r>
    </w:p>
    <w:p w14:paraId="5D897432" w14:textId="77777777" w:rsidR="003107DF" w:rsidRPr="00780460" w:rsidRDefault="003107DF" w:rsidP="00780460"/>
    <w:p w14:paraId="256C7E0F" w14:textId="77777777" w:rsidR="006F032B" w:rsidRDefault="006F032B" w:rsidP="008D59ED"/>
    <w:p w14:paraId="0F74C18C" w14:textId="77777777" w:rsidR="00CF61EF" w:rsidRDefault="00CF61EF">
      <w:pPr>
        <w:spacing w:after="200" w:line="276" w:lineRule="auto"/>
        <w:jc w:val="left"/>
        <w:rPr>
          <w:rStyle w:val="Style1Car"/>
          <w:b w:val="0"/>
          <w:highlight w:val="green"/>
        </w:rPr>
      </w:pPr>
      <w:bookmarkStart w:id="374" w:name="_Toc2425372"/>
      <w:r>
        <w:rPr>
          <w:rStyle w:val="Style1Car"/>
          <w:highlight w:val="green"/>
        </w:rPr>
        <w:br w:type="page"/>
      </w:r>
    </w:p>
    <w:p w14:paraId="4B2FC9F5" w14:textId="048A1938" w:rsidR="00A26459" w:rsidRDefault="00A26459" w:rsidP="00E21A4C">
      <w:pPr>
        <w:pStyle w:val="Titre1"/>
      </w:pPr>
      <w:bookmarkStart w:id="375" w:name="_Toc74233371"/>
      <w:r w:rsidRPr="001F333A">
        <w:lastRenderedPageBreak/>
        <w:t>Formations</w:t>
      </w:r>
      <w:bookmarkEnd w:id="374"/>
      <w:bookmarkEnd w:id="375"/>
    </w:p>
    <w:p w14:paraId="1CD783E5" w14:textId="7A6950FD" w:rsidR="00A26459" w:rsidRPr="00C109C3" w:rsidRDefault="00A26459" w:rsidP="00E21A4C">
      <w:pPr>
        <w:pStyle w:val="Titre2"/>
      </w:pPr>
      <w:bookmarkStart w:id="376" w:name="_Toc74233372"/>
      <w:r w:rsidRPr="00F42F87">
        <w:lastRenderedPageBreak/>
        <w:t>Contenu des programmes de formation et de contrôle des programmes</w:t>
      </w:r>
      <w:bookmarkEnd w:id="376"/>
    </w:p>
    <w:p w14:paraId="12EBB153" w14:textId="538C7670" w:rsidR="00A26459" w:rsidRDefault="00335346" w:rsidP="00E21A4C">
      <w:pPr>
        <w:pStyle w:val="Titre3"/>
      </w:pPr>
      <w:bookmarkStart w:id="377" w:name="_Toc74233373"/>
      <w:r>
        <w:t>Pilotes</w:t>
      </w:r>
      <w:bookmarkEnd w:id="377"/>
    </w:p>
    <w:p w14:paraId="027222E1" w14:textId="6E97A426" w:rsidR="00BC3CC3" w:rsidRDefault="00BC3CC3" w:rsidP="00E21A4C">
      <w:pPr>
        <w:pStyle w:val="Titre4"/>
      </w:pPr>
      <w:bookmarkStart w:id="378" w:name="_Toc74233374"/>
      <w:r w:rsidRPr="00BC3CC3">
        <w:t xml:space="preserve">Formations </w:t>
      </w:r>
      <w:r>
        <w:t>obligatoires</w:t>
      </w:r>
      <w:bookmarkEnd w:id="378"/>
    </w:p>
    <w:p w14:paraId="4A8131B3" w14:textId="51570326" w:rsidR="00BC3CC3" w:rsidRPr="00BC3CC3" w:rsidRDefault="00BC3CC3" w:rsidP="00BC3CC3">
      <w:pPr>
        <w:pStyle w:val="Citation"/>
      </w:pPr>
      <w:r>
        <w:t>R</w:t>
      </w:r>
      <w:r w:rsidRPr="00BC3CC3">
        <w:t xml:space="preserve">appels </w:t>
      </w:r>
      <w:proofErr w:type="spellStart"/>
      <w:r w:rsidRPr="00BC3CC3">
        <w:t>réglementaires</w:t>
      </w:r>
      <w:proofErr w:type="spellEnd"/>
      <w:r w:rsidRPr="00BC3CC3">
        <w:t xml:space="preserve"> s</w:t>
      </w:r>
      <w:r w:rsidR="003419DE">
        <w:t>é</w:t>
      </w:r>
      <w:r w:rsidRPr="00BC3CC3">
        <w:t>minaire DSAC-NE 6 novembre 2020</w:t>
      </w:r>
    </w:p>
    <w:p w14:paraId="5EDD4355" w14:textId="4A8F9C75" w:rsidR="0080387E" w:rsidRDefault="0080387E" w:rsidP="008D59ED">
      <w:r>
        <w:t>Les CDB réalisant des vols commerciaux doivent suivre les formations suivantes :</w:t>
      </w:r>
    </w:p>
    <w:p w14:paraId="1F3FBEFB" w14:textId="0AAD20BB" w:rsidR="0080387E" w:rsidRDefault="0080387E" w:rsidP="008D59ED">
      <w:r>
        <w:rPr>
          <w:noProof/>
        </w:rPr>
        <w:drawing>
          <wp:inline distT="0" distB="0" distL="0" distR="0" wp14:anchorId="6C2C4074" wp14:editId="682FBE87">
            <wp:extent cx="6120130" cy="2819400"/>
            <wp:effectExtent l="0" t="0" r="1270" b="0"/>
            <wp:docPr id="29" name="Image 2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Une image contenant texte&#10;&#10;Description générée automatiquement"/>
                    <pic:cNvPicPr/>
                  </pic:nvPicPr>
                  <pic:blipFill>
                    <a:blip r:embed="rId30">
                      <a:extLst>
                        <a:ext uri="{28A0092B-C50C-407E-A947-70E740481C1C}">
                          <a14:useLocalDpi xmlns:a14="http://schemas.microsoft.com/office/drawing/2010/main" val="0"/>
                        </a:ext>
                      </a:extLst>
                    </a:blip>
                    <a:stretch>
                      <a:fillRect/>
                    </a:stretch>
                  </pic:blipFill>
                  <pic:spPr>
                    <a:xfrm>
                      <a:off x="0" y="0"/>
                      <a:ext cx="6120130" cy="2819400"/>
                    </a:xfrm>
                    <a:prstGeom prst="rect">
                      <a:avLst/>
                    </a:prstGeom>
                  </pic:spPr>
                </pic:pic>
              </a:graphicData>
            </a:graphic>
          </wp:inline>
        </w:drawing>
      </w:r>
    </w:p>
    <w:p w14:paraId="2ECD57B0" w14:textId="567760F0" w:rsidR="0080387E" w:rsidRDefault="0080387E" w:rsidP="008D59ED">
      <w:r>
        <w:rPr>
          <w:noProof/>
        </w:rPr>
        <w:drawing>
          <wp:inline distT="0" distB="0" distL="0" distR="0" wp14:anchorId="3CCEB1DA" wp14:editId="0395E77A">
            <wp:extent cx="6120130" cy="2970530"/>
            <wp:effectExtent l="0" t="0" r="1270" b="1270"/>
            <wp:docPr id="68" name="Image 6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68" descr="Une image contenant texte&#10;&#10;Description générée automatiquement"/>
                    <pic:cNvPicPr/>
                  </pic:nvPicPr>
                  <pic:blipFill>
                    <a:blip r:embed="rId31">
                      <a:extLst>
                        <a:ext uri="{28A0092B-C50C-407E-A947-70E740481C1C}">
                          <a14:useLocalDpi xmlns:a14="http://schemas.microsoft.com/office/drawing/2010/main" val="0"/>
                        </a:ext>
                      </a:extLst>
                    </a:blip>
                    <a:stretch>
                      <a:fillRect/>
                    </a:stretch>
                  </pic:blipFill>
                  <pic:spPr>
                    <a:xfrm>
                      <a:off x="0" y="0"/>
                      <a:ext cx="6120130" cy="2970530"/>
                    </a:xfrm>
                    <a:prstGeom prst="rect">
                      <a:avLst/>
                    </a:prstGeom>
                  </pic:spPr>
                </pic:pic>
              </a:graphicData>
            </a:graphic>
          </wp:inline>
        </w:drawing>
      </w:r>
    </w:p>
    <w:p w14:paraId="3444E291" w14:textId="44403755" w:rsidR="00BC3CC3" w:rsidRPr="00BC3CC3" w:rsidRDefault="00BC3CC3" w:rsidP="00BC3CC3">
      <w:pPr>
        <w:spacing w:after="0"/>
        <w:jc w:val="left"/>
        <w:rPr>
          <w:rFonts w:ascii="Times New Roman" w:hAnsi="Times New Roman"/>
          <w:sz w:val="24"/>
        </w:rPr>
      </w:pPr>
      <w:r w:rsidRPr="00BC3CC3">
        <w:rPr>
          <w:noProof/>
        </w:rPr>
        <w:lastRenderedPageBreak/>
        <w:drawing>
          <wp:inline distT="0" distB="0" distL="0" distR="0" wp14:anchorId="74AD37DC" wp14:editId="6B9B6A0C">
            <wp:extent cx="6120130" cy="3055620"/>
            <wp:effectExtent l="0" t="0" r="1270" b="5080"/>
            <wp:docPr id="71" name="Image 71"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 71" descr="Une image contenant table&#10;&#10;Description générée automatiquemen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130" cy="3055620"/>
                    </a:xfrm>
                    <a:prstGeom prst="rect">
                      <a:avLst/>
                    </a:prstGeom>
                    <a:noFill/>
                    <a:ln>
                      <a:noFill/>
                    </a:ln>
                  </pic:spPr>
                </pic:pic>
              </a:graphicData>
            </a:graphic>
          </wp:inline>
        </w:drawing>
      </w:r>
    </w:p>
    <w:p w14:paraId="20A48323" w14:textId="77777777" w:rsidR="00BC3CC3" w:rsidRDefault="00BC3CC3" w:rsidP="008D59ED"/>
    <w:p w14:paraId="059469EE" w14:textId="12675A8F" w:rsidR="0080387E" w:rsidRDefault="0080387E" w:rsidP="00E21A4C">
      <w:pPr>
        <w:pStyle w:val="Titre4"/>
      </w:pPr>
      <w:bookmarkStart w:id="379" w:name="_Toc74233375"/>
      <w:r>
        <w:t>Contenu des formation</w:t>
      </w:r>
      <w:r w:rsidR="00F14608">
        <w:t>s</w:t>
      </w:r>
      <w:bookmarkEnd w:id="379"/>
    </w:p>
    <w:p w14:paraId="0CBC8D7E" w14:textId="497AC43A" w:rsidR="00BC3CC3" w:rsidRDefault="00BC3CC3" w:rsidP="00BC3CC3">
      <w:r>
        <w:t>Le DTO du CAFC organise des ECP à l'attention des pilotes, dont le contenu comprend :</w:t>
      </w:r>
    </w:p>
    <w:p w14:paraId="5EDE0DA8" w14:textId="69B3F6D0" w:rsidR="0080387E" w:rsidRDefault="0080387E" w:rsidP="00795ECF">
      <w:pPr>
        <w:pStyle w:val="Paragraphedeliste"/>
        <w:numPr>
          <w:ilvl w:val="0"/>
          <w:numId w:val="54"/>
        </w:numPr>
      </w:pPr>
      <w:r>
        <w:t>Législation</w:t>
      </w:r>
    </w:p>
    <w:p w14:paraId="381070AA" w14:textId="480C48A5" w:rsidR="0080387E" w:rsidRDefault="0080387E" w:rsidP="00795ECF">
      <w:pPr>
        <w:pStyle w:val="Paragraphedeliste"/>
        <w:numPr>
          <w:ilvl w:val="0"/>
          <w:numId w:val="54"/>
        </w:numPr>
      </w:pPr>
      <w:r>
        <w:t>Météo</w:t>
      </w:r>
    </w:p>
    <w:p w14:paraId="1A4BAD3F" w14:textId="794D4CBB" w:rsidR="0080387E" w:rsidRDefault="0080387E" w:rsidP="00795ECF">
      <w:pPr>
        <w:pStyle w:val="Paragraphedeliste"/>
        <w:numPr>
          <w:ilvl w:val="0"/>
          <w:numId w:val="54"/>
        </w:numPr>
      </w:pPr>
      <w:r>
        <w:t>Procédures MANEX</w:t>
      </w:r>
    </w:p>
    <w:p w14:paraId="2585958D" w14:textId="02F3F81B" w:rsidR="0080387E" w:rsidRDefault="0080387E" w:rsidP="00795ECF">
      <w:pPr>
        <w:pStyle w:val="Paragraphedeliste"/>
        <w:numPr>
          <w:ilvl w:val="0"/>
          <w:numId w:val="54"/>
        </w:numPr>
      </w:pPr>
      <w:r>
        <w:t>Manœuvres d'urgence</w:t>
      </w:r>
    </w:p>
    <w:p w14:paraId="6481D9AE" w14:textId="5494F77D" w:rsidR="0080387E" w:rsidRDefault="0080387E" w:rsidP="00795ECF">
      <w:pPr>
        <w:pStyle w:val="Paragraphedeliste"/>
        <w:numPr>
          <w:ilvl w:val="0"/>
          <w:numId w:val="54"/>
        </w:numPr>
      </w:pPr>
      <w:r>
        <w:t>Partage d'expérience</w:t>
      </w:r>
    </w:p>
    <w:p w14:paraId="71E7509F" w14:textId="7031D892" w:rsidR="0080387E" w:rsidRDefault="0080387E" w:rsidP="00E21A4C">
      <w:pPr>
        <w:pStyle w:val="Titre4"/>
      </w:pPr>
      <w:bookmarkStart w:id="380" w:name="_Toc74233376"/>
      <w:r>
        <w:t>Contrôle des programmes de formation</w:t>
      </w:r>
      <w:bookmarkEnd w:id="380"/>
    </w:p>
    <w:p w14:paraId="434E57F8" w14:textId="79E76A6F" w:rsidR="0080387E" w:rsidRDefault="0080387E" w:rsidP="008D59ED">
      <w:r>
        <w:t>Les programmes sont contrôlés par un FE du DTO du CAFC ainsi que par le CR.</w:t>
      </w:r>
      <w:r w:rsidR="00BC3CC3">
        <w:t xml:space="preserve"> </w:t>
      </w:r>
    </w:p>
    <w:p w14:paraId="3DEB0B6D" w14:textId="3C20E61B" w:rsidR="007B783F" w:rsidRDefault="007B783F" w:rsidP="007B783F">
      <w:pPr>
        <w:pStyle w:val="Titre4"/>
      </w:pPr>
      <w:bookmarkStart w:id="381" w:name="_Toc74233377"/>
      <w:r>
        <w:t>Simulation en vol de situations occasionnelles</w:t>
      </w:r>
      <w:bookmarkEnd w:id="381"/>
    </w:p>
    <w:p w14:paraId="55287F09" w14:textId="2BB5AC7E" w:rsidR="007B783F" w:rsidRPr="007B783F" w:rsidRDefault="007B783F" w:rsidP="007B783F">
      <w:pPr>
        <w:pStyle w:val="Citation"/>
      </w:pPr>
      <w:r>
        <w:t>BOP.BAS.160</w:t>
      </w:r>
    </w:p>
    <w:p w14:paraId="34528F50" w14:textId="0C763E4D" w:rsidR="007B783F" w:rsidRDefault="007B783F" w:rsidP="008D59ED">
      <w:r>
        <w:t>Il est interdit de simuler une situation d'urgence lors d'un vol commercial. De telles simulations peuvent avoir l</w:t>
      </w:r>
      <w:r w:rsidR="003419DE">
        <w:t>ie</w:t>
      </w:r>
      <w:r>
        <w:t>u d'un vol de formation ou loisir, à condition que les passagers aient été prévenus avant le vol et qu'ils aient donné leur accord.</w:t>
      </w:r>
    </w:p>
    <w:p w14:paraId="102CB8FE" w14:textId="1EE4B72C" w:rsidR="007124B6" w:rsidRDefault="00922AF7" w:rsidP="00E21A4C">
      <w:pPr>
        <w:pStyle w:val="Titre3"/>
      </w:pPr>
      <w:bookmarkStart w:id="382" w:name="_Toc74233378"/>
      <w:r>
        <w:t>Équipiers</w:t>
      </w:r>
      <w:bookmarkEnd w:id="382"/>
    </w:p>
    <w:p w14:paraId="37E1840F" w14:textId="37A46B6C" w:rsidR="0080387E" w:rsidRPr="00795ECF" w:rsidRDefault="0080387E" w:rsidP="00E21A4C">
      <w:pPr>
        <w:pStyle w:val="Titre4"/>
      </w:pPr>
      <w:bookmarkStart w:id="383" w:name="_Toc74233379"/>
      <w:r w:rsidRPr="00795ECF">
        <w:t>Équipiers réguliers</w:t>
      </w:r>
      <w:bookmarkEnd w:id="383"/>
    </w:p>
    <w:p w14:paraId="39B9D3D8" w14:textId="56A90F6F" w:rsidR="0080387E" w:rsidRDefault="00795ECF" w:rsidP="00335346">
      <w:r>
        <w:t>En plus de l'expérience acquise sur le terrain lors des vols, l</w:t>
      </w:r>
      <w:r w:rsidR="0080387E">
        <w:t>e DTO du CAFC organise chaque année une formation à destin</w:t>
      </w:r>
      <w:r>
        <w:t>a</w:t>
      </w:r>
      <w:r w:rsidR="0080387E">
        <w:t>tion des équipiers réguliers.</w:t>
      </w:r>
      <w:r>
        <w:t xml:space="preserve"> Au programme : manœuvres, sécurité, Plan d'Intervention d'Urgence.</w:t>
      </w:r>
    </w:p>
    <w:p w14:paraId="2EC1EE6A" w14:textId="0DCD3C68" w:rsidR="00795ECF" w:rsidRPr="00795ECF" w:rsidRDefault="00795ECF" w:rsidP="00E21A4C">
      <w:pPr>
        <w:pStyle w:val="Titre4"/>
      </w:pPr>
      <w:bookmarkStart w:id="384" w:name="_Toc74233380"/>
      <w:r w:rsidRPr="00795ECF">
        <w:t>Équipiers occasionnels</w:t>
      </w:r>
      <w:bookmarkEnd w:id="384"/>
    </w:p>
    <w:p w14:paraId="15930779" w14:textId="24B45067" w:rsidR="00795ECF" w:rsidRDefault="00795ECF" w:rsidP="00335346">
      <w:r>
        <w:t xml:space="preserve">Le CDB forme les équipiers occasionnels sur le terrain, en leur expliquant leur tâche, les points de sécurité auxquels faire attention, et en s'assurant qu'ils aient bien compris. </w:t>
      </w:r>
    </w:p>
    <w:p w14:paraId="261E291C" w14:textId="77777777" w:rsidR="00A26459" w:rsidRDefault="00A26459">
      <w:r>
        <w:br w:type="page"/>
      </w:r>
    </w:p>
    <w:p w14:paraId="48A0B54C" w14:textId="7A57A6BE" w:rsidR="003A6B47" w:rsidRPr="00B40342" w:rsidRDefault="003A6B47" w:rsidP="00E21A4C">
      <w:pPr>
        <w:pStyle w:val="PartieManex"/>
      </w:pPr>
      <w:bookmarkStart w:id="385" w:name="_Toc74233381"/>
      <w:r w:rsidRPr="00B40342">
        <w:lastRenderedPageBreak/>
        <w:t>Annexes</w:t>
      </w:r>
      <w:bookmarkEnd w:id="385"/>
    </w:p>
    <w:p w14:paraId="161DA12D" w14:textId="44495CEC" w:rsidR="00282836" w:rsidRDefault="00967171" w:rsidP="002479D3">
      <w:pPr>
        <w:pStyle w:val="Titreannexe"/>
      </w:pPr>
      <w:bookmarkStart w:id="386" w:name="_Toc74233382"/>
      <w:r>
        <w:t>Matrice de Conformité du CAFC</w:t>
      </w:r>
      <w:bookmarkEnd w:id="386"/>
    </w:p>
    <w:tbl>
      <w:tblPr>
        <w:tblW w:w="8820" w:type="dxa"/>
        <w:tblCellMar>
          <w:left w:w="70" w:type="dxa"/>
          <w:right w:w="70" w:type="dxa"/>
        </w:tblCellMar>
        <w:tblLook w:val="04A0" w:firstRow="1" w:lastRow="0" w:firstColumn="1" w:lastColumn="0" w:noHBand="0" w:noVBand="1"/>
      </w:tblPr>
      <w:tblGrid>
        <w:gridCol w:w="2740"/>
        <w:gridCol w:w="1460"/>
        <w:gridCol w:w="3420"/>
        <w:gridCol w:w="1200"/>
      </w:tblGrid>
      <w:tr w:rsidR="00282836" w:rsidRPr="00282836" w14:paraId="33813F87" w14:textId="77777777" w:rsidTr="00282836">
        <w:trPr>
          <w:trHeight w:val="315"/>
        </w:trPr>
        <w:tc>
          <w:tcPr>
            <w:tcW w:w="8820" w:type="dxa"/>
            <w:gridSpan w:val="4"/>
            <w:tcBorders>
              <w:top w:val="single" w:sz="8" w:space="0" w:color="auto"/>
              <w:left w:val="single" w:sz="8" w:space="0" w:color="auto"/>
              <w:bottom w:val="nil"/>
              <w:right w:val="single" w:sz="8" w:space="0" w:color="000000"/>
            </w:tcBorders>
            <w:shd w:val="clear" w:color="000000" w:fill="FFFF00"/>
            <w:vAlign w:val="bottom"/>
            <w:hideMark/>
          </w:tcPr>
          <w:p w14:paraId="09BD054E" w14:textId="1A3134B8" w:rsidR="00282836" w:rsidRPr="00282836" w:rsidRDefault="00282836" w:rsidP="00282836">
            <w:pPr>
              <w:spacing w:after="0"/>
              <w:jc w:val="center"/>
              <w:rPr>
                <w:rFonts w:ascii="Calibri" w:hAnsi="Calibri"/>
                <w:b/>
                <w:bCs/>
                <w:color w:val="000000"/>
                <w:szCs w:val="22"/>
              </w:rPr>
            </w:pPr>
            <w:r w:rsidRPr="00282836">
              <w:rPr>
                <w:rFonts w:ascii="Calibri" w:hAnsi="Calibri"/>
                <w:b/>
                <w:bCs/>
                <w:color w:val="000000"/>
                <w:szCs w:val="22"/>
              </w:rPr>
              <w:t>MATRICE DE CONFORMIT</w:t>
            </w:r>
            <w:r w:rsidR="0038627F">
              <w:rPr>
                <w:rFonts w:ascii="Calibri" w:hAnsi="Calibri"/>
                <w:b/>
                <w:bCs/>
                <w:color w:val="000000"/>
                <w:szCs w:val="22"/>
              </w:rPr>
              <w:t>É</w:t>
            </w:r>
          </w:p>
        </w:tc>
      </w:tr>
      <w:tr w:rsidR="00282836" w:rsidRPr="00282836" w14:paraId="16F9C567" w14:textId="77777777" w:rsidTr="00282836">
        <w:trPr>
          <w:trHeight w:val="6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006EEE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Titre</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3AC9BA8D" w14:textId="5EC7AF76"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w:t>
            </w:r>
            <w:r w:rsidR="0038627F">
              <w:rPr>
                <w:rFonts w:ascii="Calibri" w:hAnsi="Calibri"/>
                <w:color w:val="000000"/>
                <w:szCs w:val="22"/>
              </w:rPr>
              <w:t>é</w:t>
            </w:r>
            <w:r w:rsidRPr="00282836">
              <w:rPr>
                <w:rFonts w:ascii="Calibri" w:hAnsi="Calibri"/>
                <w:color w:val="000000"/>
                <w:szCs w:val="22"/>
              </w:rPr>
              <w:t>f</w:t>
            </w:r>
            <w:r w:rsidR="0038627F">
              <w:rPr>
                <w:rFonts w:ascii="Calibri" w:hAnsi="Calibri"/>
                <w:color w:val="000000"/>
                <w:szCs w:val="22"/>
              </w:rPr>
              <w:t>é</w:t>
            </w:r>
            <w:r w:rsidRPr="00282836">
              <w:rPr>
                <w:rFonts w:ascii="Calibri" w:hAnsi="Calibri"/>
                <w:color w:val="000000"/>
                <w:szCs w:val="22"/>
              </w:rPr>
              <w:t>rence r</w:t>
            </w:r>
            <w:r w:rsidR="0038627F">
              <w:rPr>
                <w:rFonts w:ascii="Calibri" w:hAnsi="Calibri"/>
                <w:color w:val="000000"/>
                <w:szCs w:val="22"/>
              </w:rPr>
              <w:t>é</w:t>
            </w:r>
            <w:r w:rsidRPr="00282836">
              <w:rPr>
                <w:rFonts w:ascii="Calibri" w:hAnsi="Calibri"/>
                <w:color w:val="000000"/>
                <w:szCs w:val="22"/>
              </w:rPr>
              <w:t>glementaire</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680690A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Moyen de conformité</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5EE875BD"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Paragraphe</w:t>
            </w:r>
          </w:p>
        </w:tc>
      </w:tr>
      <w:tr w:rsidR="00282836" w:rsidRPr="00282836" w14:paraId="11333980"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0716CFEC" w14:textId="65EEFA7A"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G</w:t>
            </w:r>
            <w:r w:rsidR="0038627F">
              <w:rPr>
                <w:rFonts w:ascii="Calibri" w:hAnsi="Calibri"/>
                <w:color w:val="000000"/>
                <w:szCs w:val="22"/>
              </w:rPr>
              <w:t>ÉNÉRALITÉ</w:t>
            </w:r>
            <w:r w:rsidRPr="00282836">
              <w:rPr>
                <w:rFonts w:ascii="Calibri" w:hAnsi="Calibri"/>
                <w:color w:val="000000"/>
                <w:szCs w:val="22"/>
              </w:rPr>
              <w:t>S</w:t>
            </w:r>
          </w:p>
        </w:tc>
      </w:tr>
      <w:tr w:rsidR="00282836" w:rsidRPr="00282836" w14:paraId="6E0B3728"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75318FC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Autorité compétente</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0965D2E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BOP.BAS.005</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2258F3D0" w14:textId="6C748469" w:rsidR="00282836" w:rsidRPr="00282836" w:rsidRDefault="00F00B14" w:rsidP="00282836">
            <w:pPr>
              <w:spacing w:after="0"/>
              <w:jc w:val="left"/>
              <w:rPr>
                <w:rFonts w:ascii="Calibri" w:hAnsi="Calibri"/>
                <w:color w:val="000000"/>
                <w:szCs w:val="22"/>
              </w:rPr>
            </w:pPr>
            <w:r>
              <w:rPr>
                <w:rFonts w:ascii="Calibri" w:hAnsi="Calibri"/>
                <w:color w:val="000000"/>
                <w:szCs w:val="22"/>
              </w:rPr>
              <w:t>Sous l’autorité de la DGAC</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498E2AC2" w14:textId="3DBBC99F" w:rsidR="00282836" w:rsidRPr="00282836" w:rsidRDefault="00F00B14" w:rsidP="00282836">
            <w:pPr>
              <w:spacing w:after="0"/>
              <w:jc w:val="center"/>
              <w:rPr>
                <w:rFonts w:ascii="Calibri" w:hAnsi="Calibri"/>
                <w:color w:val="000000"/>
                <w:szCs w:val="22"/>
              </w:rPr>
            </w:pPr>
            <w:r>
              <w:rPr>
                <w:rFonts w:ascii="Calibri" w:hAnsi="Calibri"/>
                <w:color w:val="000000"/>
                <w:szCs w:val="22"/>
              </w:rPr>
              <w:t>A.2.1.1</w:t>
            </w:r>
          </w:p>
        </w:tc>
      </w:tr>
      <w:tr w:rsidR="00282836" w:rsidRPr="00282836" w14:paraId="5EEFE8B1"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F4FDBD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de l’exploitant</w:t>
            </w:r>
          </w:p>
        </w:tc>
        <w:tc>
          <w:tcPr>
            <w:tcW w:w="1460" w:type="dxa"/>
            <w:tcBorders>
              <w:top w:val="nil"/>
              <w:left w:val="nil"/>
              <w:bottom w:val="single" w:sz="4" w:space="0" w:color="auto"/>
              <w:right w:val="single" w:sz="4" w:space="0" w:color="auto"/>
            </w:tcBorders>
            <w:shd w:val="clear" w:color="auto" w:fill="auto"/>
            <w:vAlign w:val="bottom"/>
            <w:hideMark/>
          </w:tcPr>
          <w:p w14:paraId="75B186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BOP.ADD.005</w:t>
            </w:r>
          </w:p>
        </w:tc>
        <w:tc>
          <w:tcPr>
            <w:tcW w:w="3420" w:type="dxa"/>
            <w:tcBorders>
              <w:top w:val="nil"/>
              <w:left w:val="nil"/>
              <w:bottom w:val="single" w:sz="4" w:space="0" w:color="auto"/>
              <w:right w:val="single" w:sz="4" w:space="0" w:color="auto"/>
            </w:tcBorders>
            <w:shd w:val="clear" w:color="auto" w:fill="auto"/>
            <w:vAlign w:val="bottom"/>
            <w:hideMark/>
          </w:tcPr>
          <w:p w14:paraId="3684631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Définition de l'organisation du CAFC</w:t>
            </w:r>
          </w:p>
        </w:tc>
        <w:tc>
          <w:tcPr>
            <w:tcW w:w="1200" w:type="dxa"/>
            <w:tcBorders>
              <w:top w:val="nil"/>
              <w:left w:val="nil"/>
              <w:bottom w:val="single" w:sz="4" w:space="0" w:color="auto"/>
              <w:right w:val="single" w:sz="8" w:space="0" w:color="auto"/>
            </w:tcBorders>
            <w:shd w:val="clear" w:color="auto" w:fill="auto"/>
            <w:vAlign w:val="bottom"/>
            <w:hideMark/>
          </w:tcPr>
          <w:p w14:paraId="0FDAFB85" w14:textId="117544EE" w:rsidR="00282836" w:rsidRPr="00282836" w:rsidRDefault="00F00B14"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.2, </w:t>
            </w:r>
            <w:r>
              <w:rPr>
                <w:rFonts w:ascii="Calibri" w:hAnsi="Calibri"/>
                <w:color w:val="000000"/>
                <w:szCs w:val="22"/>
              </w:rPr>
              <w:t>A.2</w:t>
            </w:r>
            <w:r w:rsidR="00282836" w:rsidRPr="00282836">
              <w:rPr>
                <w:rFonts w:ascii="Calibri" w:hAnsi="Calibri"/>
                <w:color w:val="000000"/>
                <w:szCs w:val="22"/>
              </w:rPr>
              <w:t>.3</w:t>
            </w:r>
          </w:p>
        </w:tc>
      </w:tr>
      <w:tr w:rsidR="00282836" w:rsidRPr="00282836" w14:paraId="0B1CB419"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4BEC42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Moyens de conformité</w:t>
            </w:r>
          </w:p>
        </w:tc>
        <w:tc>
          <w:tcPr>
            <w:tcW w:w="1460" w:type="dxa"/>
            <w:tcBorders>
              <w:top w:val="nil"/>
              <w:left w:val="nil"/>
              <w:bottom w:val="single" w:sz="4" w:space="0" w:color="auto"/>
              <w:right w:val="single" w:sz="4" w:space="0" w:color="auto"/>
            </w:tcBorders>
            <w:shd w:val="clear" w:color="auto" w:fill="auto"/>
            <w:vAlign w:val="bottom"/>
            <w:hideMark/>
          </w:tcPr>
          <w:p w14:paraId="15784E6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w:t>
            </w:r>
            <w:proofErr w:type="gramStart"/>
            <w:r w:rsidRPr="00282836">
              <w:rPr>
                <w:rFonts w:ascii="Calibri" w:hAnsi="Calibri"/>
                <w:color w:val="000000"/>
                <w:szCs w:val="22"/>
              </w:rPr>
              <w:t>010  BOP.ADD</w:t>
            </w:r>
            <w:proofErr w:type="gramEnd"/>
            <w:r w:rsidRPr="00282836">
              <w:rPr>
                <w:rFonts w:ascii="Calibri" w:hAnsi="Calibri"/>
                <w:color w:val="000000"/>
                <w:szCs w:val="22"/>
              </w:rPr>
              <w:t>.010</w:t>
            </w:r>
          </w:p>
        </w:tc>
        <w:tc>
          <w:tcPr>
            <w:tcW w:w="3420" w:type="dxa"/>
            <w:tcBorders>
              <w:top w:val="nil"/>
              <w:left w:val="nil"/>
              <w:bottom w:val="single" w:sz="4" w:space="0" w:color="auto"/>
              <w:right w:val="single" w:sz="4" w:space="0" w:color="auto"/>
            </w:tcBorders>
            <w:shd w:val="clear" w:color="auto" w:fill="auto"/>
            <w:vAlign w:val="bottom"/>
            <w:hideMark/>
          </w:tcPr>
          <w:p w14:paraId="4363D83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Contrôle de conformité - Révision du </w:t>
            </w:r>
            <w:proofErr w:type="spellStart"/>
            <w:r w:rsidRPr="00282836">
              <w:rPr>
                <w:rFonts w:ascii="Calibri" w:hAnsi="Calibri"/>
                <w:color w:val="000000"/>
                <w:szCs w:val="22"/>
              </w:rPr>
              <w:t>Manex</w:t>
            </w:r>
            <w:proofErr w:type="spellEnd"/>
            <w:r w:rsidRPr="00282836">
              <w:rPr>
                <w:rFonts w:ascii="Calibri" w:hAnsi="Calibri"/>
                <w:color w:val="000000"/>
                <w:szCs w:val="22"/>
              </w:rPr>
              <w:t xml:space="preserve"> - Définition de l'organisation du CAFC</w:t>
            </w:r>
          </w:p>
        </w:tc>
        <w:tc>
          <w:tcPr>
            <w:tcW w:w="1200" w:type="dxa"/>
            <w:tcBorders>
              <w:top w:val="nil"/>
              <w:left w:val="nil"/>
              <w:bottom w:val="single" w:sz="4" w:space="0" w:color="auto"/>
              <w:right w:val="single" w:sz="8" w:space="0" w:color="auto"/>
            </w:tcBorders>
            <w:shd w:val="clear" w:color="auto" w:fill="auto"/>
            <w:vAlign w:val="bottom"/>
            <w:hideMark/>
          </w:tcPr>
          <w:p w14:paraId="686BD023" w14:textId="1637E93D" w:rsidR="00282836" w:rsidRPr="00282836" w:rsidRDefault="00F00B14"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.2, </w:t>
            </w:r>
            <w:r>
              <w:rPr>
                <w:rFonts w:ascii="Calibri" w:hAnsi="Calibri"/>
                <w:color w:val="000000"/>
                <w:szCs w:val="22"/>
              </w:rPr>
              <w:t>A.2</w:t>
            </w:r>
            <w:r w:rsidR="00282836" w:rsidRPr="00282836">
              <w:rPr>
                <w:rFonts w:ascii="Calibri" w:hAnsi="Calibri"/>
                <w:color w:val="000000"/>
                <w:szCs w:val="22"/>
              </w:rPr>
              <w:t xml:space="preserve">.3, </w:t>
            </w:r>
            <w:r>
              <w:rPr>
                <w:rFonts w:ascii="Calibri" w:hAnsi="Calibri"/>
                <w:color w:val="000000"/>
                <w:szCs w:val="22"/>
              </w:rPr>
              <w:t>A.</w:t>
            </w:r>
            <w:r w:rsidR="00DD0F1C">
              <w:rPr>
                <w:rFonts w:ascii="Calibri" w:hAnsi="Calibri"/>
                <w:color w:val="000000"/>
                <w:szCs w:val="22"/>
              </w:rPr>
              <w:t>5</w:t>
            </w:r>
            <w:r w:rsidR="00282836" w:rsidRPr="00282836">
              <w:rPr>
                <w:rFonts w:ascii="Calibri" w:hAnsi="Calibri"/>
                <w:color w:val="000000"/>
                <w:szCs w:val="22"/>
              </w:rPr>
              <w:t>.5</w:t>
            </w:r>
          </w:p>
        </w:tc>
      </w:tr>
      <w:tr w:rsidR="00282836" w:rsidRPr="00282836" w14:paraId="5EB4880F"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735CD57" w14:textId="7599C532"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Accès</w:t>
            </w:r>
            <w:r w:rsidR="00F00B14">
              <w:rPr>
                <w:rFonts w:ascii="Calibri" w:hAnsi="Calibri"/>
                <w:color w:val="000000"/>
                <w:szCs w:val="22"/>
              </w:rPr>
              <w:t xml:space="preserve"> à l’activité</w:t>
            </w:r>
          </w:p>
        </w:tc>
        <w:tc>
          <w:tcPr>
            <w:tcW w:w="1460" w:type="dxa"/>
            <w:tcBorders>
              <w:top w:val="nil"/>
              <w:left w:val="nil"/>
              <w:bottom w:val="single" w:sz="4" w:space="0" w:color="auto"/>
              <w:right w:val="single" w:sz="4" w:space="0" w:color="auto"/>
            </w:tcBorders>
            <w:shd w:val="clear" w:color="auto" w:fill="auto"/>
            <w:vAlign w:val="bottom"/>
            <w:hideMark/>
          </w:tcPr>
          <w:p w14:paraId="16136D8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BOP.ADD.015</w:t>
            </w:r>
          </w:p>
        </w:tc>
        <w:tc>
          <w:tcPr>
            <w:tcW w:w="3420" w:type="dxa"/>
            <w:tcBorders>
              <w:top w:val="nil"/>
              <w:left w:val="nil"/>
              <w:bottom w:val="single" w:sz="4" w:space="0" w:color="auto"/>
              <w:right w:val="single" w:sz="4" w:space="0" w:color="auto"/>
            </w:tcBorders>
            <w:shd w:val="clear" w:color="auto" w:fill="auto"/>
            <w:vAlign w:val="bottom"/>
            <w:hideMark/>
          </w:tcPr>
          <w:p w14:paraId="025DB59B" w14:textId="4D64262A" w:rsidR="00282836" w:rsidRPr="00282836" w:rsidRDefault="00F00B14" w:rsidP="00282836">
            <w:pPr>
              <w:spacing w:after="0"/>
              <w:jc w:val="left"/>
              <w:rPr>
                <w:rFonts w:ascii="Calibri" w:hAnsi="Calibri"/>
                <w:color w:val="000000"/>
                <w:szCs w:val="22"/>
              </w:rPr>
            </w:pPr>
            <w:r>
              <w:rPr>
                <w:rFonts w:ascii="Calibri" w:hAnsi="Calibri"/>
                <w:color w:val="000000"/>
                <w:szCs w:val="22"/>
              </w:rPr>
              <w:t>Vol d’initiation</w:t>
            </w:r>
          </w:p>
        </w:tc>
        <w:tc>
          <w:tcPr>
            <w:tcW w:w="1200" w:type="dxa"/>
            <w:tcBorders>
              <w:top w:val="nil"/>
              <w:left w:val="nil"/>
              <w:bottom w:val="single" w:sz="4" w:space="0" w:color="auto"/>
              <w:right w:val="single" w:sz="8" w:space="0" w:color="auto"/>
            </w:tcBorders>
            <w:shd w:val="clear" w:color="auto" w:fill="auto"/>
            <w:vAlign w:val="bottom"/>
            <w:hideMark/>
          </w:tcPr>
          <w:p w14:paraId="600C9B74" w14:textId="3FFD69FB"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r w:rsidR="00DD4D6A">
              <w:rPr>
                <w:rFonts w:ascii="Calibri" w:hAnsi="Calibri"/>
                <w:color w:val="000000"/>
                <w:szCs w:val="22"/>
              </w:rPr>
              <w:t>A.2.</w:t>
            </w:r>
            <w:r w:rsidR="00DD0F1C">
              <w:rPr>
                <w:rFonts w:ascii="Calibri" w:hAnsi="Calibri"/>
                <w:color w:val="000000"/>
                <w:szCs w:val="22"/>
              </w:rPr>
              <w:t>5</w:t>
            </w:r>
          </w:p>
        </w:tc>
      </w:tr>
      <w:tr w:rsidR="00282836" w:rsidRPr="00282836" w14:paraId="3D79084F"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ED48CE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Constatations</w:t>
            </w:r>
          </w:p>
        </w:tc>
        <w:tc>
          <w:tcPr>
            <w:tcW w:w="1460" w:type="dxa"/>
            <w:tcBorders>
              <w:top w:val="nil"/>
              <w:left w:val="nil"/>
              <w:bottom w:val="single" w:sz="4" w:space="0" w:color="auto"/>
              <w:right w:val="single" w:sz="4" w:space="0" w:color="auto"/>
            </w:tcBorders>
            <w:shd w:val="clear" w:color="auto" w:fill="auto"/>
            <w:vAlign w:val="bottom"/>
            <w:hideMark/>
          </w:tcPr>
          <w:p w14:paraId="4B2E518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BOP.ADD.020</w:t>
            </w:r>
          </w:p>
        </w:tc>
        <w:tc>
          <w:tcPr>
            <w:tcW w:w="3420" w:type="dxa"/>
            <w:tcBorders>
              <w:top w:val="nil"/>
              <w:left w:val="nil"/>
              <w:bottom w:val="single" w:sz="4" w:space="0" w:color="auto"/>
              <w:right w:val="single" w:sz="4" w:space="0" w:color="auto"/>
            </w:tcBorders>
            <w:shd w:val="clear" w:color="auto" w:fill="auto"/>
            <w:vAlign w:val="bottom"/>
            <w:hideMark/>
          </w:tcPr>
          <w:p w14:paraId="4AF9CF07" w14:textId="77777777" w:rsidR="00282836" w:rsidRPr="00282836" w:rsidRDefault="00282836" w:rsidP="00282836">
            <w:pPr>
              <w:spacing w:after="0"/>
              <w:jc w:val="left"/>
              <w:rPr>
                <w:rFonts w:ascii="Calibri" w:hAnsi="Calibri"/>
                <w:color w:val="000000"/>
                <w:szCs w:val="22"/>
              </w:rPr>
            </w:pPr>
            <w:proofErr w:type="spellStart"/>
            <w:r w:rsidRPr="00282836">
              <w:rPr>
                <w:rFonts w:ascii="Calibri" w:hAnsi="Calibri"/>
                <w:color w:val="000000"/>
                <w:szCs w:val="22"/>
              </w:rPr>
              <w:t>Process</w:t>
            </w:r>
            <w:proofErr w:type="spellEnd"/>
            <w:r w:rsidRPr="00282836">
              <w:rPr>
                <w:rFonts w:ascii="Calibri" w:hAnsi="Calibri"/>
                <w:color w:val="000000"/>
                <w:szCs w:val="22"/>
              </w:rPr>
              <w:t xml:space="preserve"> de </w:t>
            </w:r>
            <w:proofErr w:type="spellStart"/>
            <w:r w:rsidRPr="00282836">
              <w:rPr>
                <w:rFonts w:ascii="Calibri" w:hAnsi="Calibri"/>
                <w:color w:val="000000"/>
                <w:szCs w:val="22"/>
              </w:rPr>
              <w:t>reporting</w:t>
            </w:r>
            <w:proofErr w:type="spellEnd"/>
            <w:r w:rsidRPr="00282836">
              <w:rPr>
                <w:rFonts w:ascii="Calibri" w:hAnsi="Calibri"/>
                <w:color w:val="000000"/>
                <w:szCs w:val="22"/>
              </w:rPr>
              <w:t xml:space="preserve"> établi</w:t>
            </w:r>
          </w:p>
        </w:tc>
        <w:tc>
          <w:tcPr>
            <w:tcW w:w="1200" w:type="dxa"/>
            <w:tcBorders>
              <w:top w:val="nil"/>
              <w:left w:val="nil"/>
              <w:bottom w:val="single" w:sz="4" w:space="0" w:color="auto"/>
              <w:right w:val="single" w:sz="8" w:space="0" w:color="auto"/>
            </w:tcBorders>
            <w:shd w:val="clear" w:color="auto" w:fill="auto"/>
            <w:vAlign w:val="bottom"/>
            <w:hideMark/>
          </w:tcPr>
          <w:p w14:paraId="6C882179" w14:textId="48E677BC" w:rsidR="00282836" w:rsidRPr="00282836" w:rsidRDefault="00DD4D6A"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sidR="00DD0F1C">
              <w:rPr>
                <w:rFonts w:ascii="Calibri" w:hAnsi="Calibri"/>
                <w:color w:val="000000"/>
                <w:szCs w:val="22"/>
              </w:rPr>
              <w:t>4.4</w:t>
            </w:r>
            <w:r w:rsidR="00282836" w:rsidRPr="00282836">
              <w:rPr>
                <w:rFonts w:ascii="Calibri" w:hAnsi="Calibri"/>
                <w:color w:val="000000"/>
                <w:szCs w:val="22"/>
              </w:rPr>
              <w:t>,</w:t>
            </w:r>
            <w:r w:rsidR="00DD0F1C">
              <w:rPr>
                <w:rFonts w:ascii="Calibri" w:hAnsi="Calibri"/>
                <w:color w:val="000000"/>
                <w:szCs w:val="22"/>
              </w:rPr>
              <w:t xml:space="preserve"> A.4.1.9,</w:t>
            </w:r>
            <w:r w:rsidR="00282836" w:rsidRPr="00282836">
              <w:rPr>
                <w:rFonts w:ascii="Calibri" w:hAnsi="Calibri"/>
                <w:color w:val="000000"/>
                <w:szCs w:val="22"/>
              </w:rPr>
              <w:t xml:space="preserve"> </w:t>
            </w:r>
            <w:r>
              <w:rPr>
                <w:rFonts w:ascii="Calibri" w:hAnsi="Calibri"/>
                <w:color w:val="000000"/>
                <w:szCs w:val="22"/>
              </w:rPr>
              <w:t>A.</w:t>
            </w:r>
            <w:r w:rsidR="00DD0F1C">
              <w:rPr>
                <w:rFonts w:ascii="Calibri" w:hAnsi="Calibri"/>
                <w:color w:val="000000"/>
                <w:szCs w:val="22"/>
              </w:rPr>
              <w:t>5.6</w:t>
            </w:r>
          </w:p>
        </w:tc>
      </w:tr>
      <w:tr w:rsidR="00282836" w:rsidRPr="00282836" w14:paraId="1BA9E23D"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740812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Réaction immédiate à un problème de sécurité</w:t>
            </w:r>
          </w:p>
        </w:tc>
        <w:tc>
          <w:tcPr>
            <w:tcW w:w="1460" w:type="dxa"/>
            <w:tcBorders>
              <w:top w:val="nil"/>
              <w:left w:val="nil"/>
              <w:bottom w:val="single" w:sz="4" w:space="0" w:color="auto"/>
              <w:right w:val="single" w:sz="4" w:space="0" w:color="auto"/>
            </w:tcBorders>
            <w:shd w:val="clear" w:color="auto" w:fill="auto"/>
            <w:vAlign w:val="bottom"/>
            <w:hideMark/>
          </w:tcPr>
          <w:p w14:paraId="30A7E02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BOP.BAS.020</w:t>
            </w:r>
          </w:p>
        </w:tc>
        <w:tc>
          <w:tcPr>
            <w:tcW w:w="3420" w:type="dxa"/>
            <w:tcBorders>
              <w:top w:val="nil"/>
              <w:left w:val="nil"/>
              <w:bottom w:val="single" w:sz="4" w:space="0" w:color="auto"/>
              <w:right w:val="single" w:sz="4" w:space="0" w:color="auto"/>
            </w:tcBorders>
            <w:shd w:val="clear" w:color="auto" w:fill="auto"/>
            <w:vAlign w:val="bottom"/>
            <w:hideMark/>
          </w:tcPr>
          <w:p w14:paraId="334F2557" w14:textId="3513863D" w:rsidR="00282836" w:rsidRPr="00282836" w:rsidRDefault="00F475BE" w:rsidP="00282836">
            <w:pPr>
              <w:spacing w:after="0"/>
              <w:jc w:val="left"/>
              <w:rPr>
                <w:rFonts w:ascii="Calibri" w:hAnsi="Calibri"/>
                <w:color w:val="000000"/>
                <w:szCs w:val="22"/>
              </w:rPr>
            </w:pPr>
            <w:r>
              <w:rPr>
                <w:rFonts w:ascii="Calibri" w:hAnsi="Calibri"/>
                <w:color w:val="000000"/>
                <w:szCs w:val="22"/>
              </w:rPr>
              <w:t>Remontée des informations au CR qui transmet aux autorités compétences.</w:t>
            </w:r>
          </w:p>
        </w:tc>
        <w:tc>
          <w:tcPr>
            <w:tcW w:w="1200" w:type="dxa"/>
            <w:tcBorders>
              <w:top w:val="nil"/>
              <w:left w:val="nil"/>
              <w:bottom w:val="single" w:sz="4" w:space="0" w:color="auto"/>
              <w:right w:val="single" w:sz="8" w:space="0" w:color="auto"/>
            </w:tcBorders>
            <w:shd w:val="clear" w:color="auto" w:fill="auto"/>
            <w:vAlign w:val="bottom"/>
            <w:hideMark/>
          </w:tcPr>
          <w:p w14:paraId="7E584707" w14:textId="1B7B4AC9" w:rsidR="00282836" w:rsidRPr="00282836" w:rsidRDefault="00DD4D6A"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sidR="00DD0F1C">
              <w:rPr>
                <w:rFonts w:ascii="Calibri" w:hAnsi="Calibri"/>
                <w:color w:val="000000"/>
                <w:szCs w:val="22"/>
              </w:rPr>
              <w:t>4</w:t>
            </w:r>
            <w:r w:rsidR="00F475BE">
              <w:rPr>
                <w:rFonts w:ascii="Calibri" w:hAnsi="Calibri"/>
                <w:color w:val="000000"/>
                <w:szCs w:val="22"/>
              </w:rPr>
              <w:t>.4</w:t>
            </w:r>
            <w:r w:rsidR="00282836" w:rsidRPr="00282836">
              <w:rPr>
                <w:rFonts w:ascii="Calibri" w:hAnsi="Calibri"/>
                <w:color w:val="000000"/>
                <w:szCs w:val="22"/>
              </w:rPr>
              <w:t>,</w:t>
            </w:r>
            <w:r w:rsidR="00AC7353">
              <w:rPr>
                <w:rFonts w:ascii="Calibri" w:hAnsi="Calibri"/>
                <w:color w:val="000000"/>
                <w:szCs w:val="22"/>
              </w:rPr>
              <w:t xml:space="preserve"> </w:t>
            </w:r>
          </w:p>
        </w:tc>
      </w:tr>
      <w:tr w:rsidR="00282836" w:rsidRPr="00282836" w14:paraId="756B42F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F58FA07" w14:textId="19A4C081"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Compte rendu d’</w:t>
            </w:r>
            <w:r w:rsidR="00CB31EB">
              <w:rPr>
                <w:rFonts w:ascii="Calibri" w:hAnsi="Calibri"/>
                <w:color w:val="000000"/>
                <w:szCs w:val="22"/>
              </w:rPr>
              <w:t>évènement</w:t>
            </w:r>
            <w:r w:rsidRPr="00282836">
              <w:rPr>
                <w:rFonts w:ascii="Calibri" w:hAnsi="Calibri"/>
                <w:color w:val="000000"/>
                <w:szCs w:val="22"/>
              </w:rPr>
              <w:t>s</w:t>
            </w:r>
          </w:p>
        </w:tc>
        <w:tc>
          <w:tcPr>
            <w:tcW w:w="1460" w:type="dxa"/>
            <w:tcBorders>
              <w:top w:val="nil"/>
              <w:left w:val="nil"/>
              <w:bottom w:val="single" w:sz="4" w:space="0" w:color="auto"/>
              <w:right w:val="single" w:sz="4" w:space="0" w:color="auto"/>
            </w:tcBorders>
            <w:shd w:val="clear" w:color="auto" w:fill="auto"/>
            <w:vAlign w:val="bottom"/>
            <w:hideMark/>
          </w:tcPr>
          <w:p w14:paraId="737CBD6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BOP.ADD.025</w:t>
            </w:r>
          </w:p>
        </w:tc>
        <w:tc>
          <w:tcPr>
            <w:tcW w:w="3420" w:type="dxa"/>
            <w:tcBorders>
              <w:top w:val="nil"/>
              <w:left w:val="nil"/>
              <w:bottom w:val="single" w:sz="4" w:space="0" w:color="auto"/>
              <w:right w:val="single" w:sz="4" w:space="0" w:color="auto"/>
            </w:tcBorders>
            <w:shd w:val="clear" w:color="auto" w:fill="auto"/>
            <w:vAlign w:val="bottom"/>
            <w:hideMark/>
          </w:tcPr>
          <w:p w14:paraId="137AF09D" w14:textId="2F600EE1" w:rsidR="00282836" w:rsidRPr="00282836" w:rsidRDefault="00B8493C" w:rsidP="00282836">
            <w:pPr>
              <w:spacing w:after="0"/>
              <w:jc w:val="left"/>
              <w:rPr>
                <w:rFonts w:ascii="Calibri" w:hAnsi="Calibri"/>
                <w:color w:val="000000"/>
                <w:szCs w:val="22"/>
              </w:rPr>
            </w:pPr>
            <w:r>
              <w:rPr>
                <w:rFonts w:ascii="Calibri" w:hAnsi="Calibri"/>
                <w:color w:val="000000"/>
                <w:szCs w:val="22"/>
              </w:rPr>
              <w:t>Rapport</w:t>
            </w:r>
            <w:r w:rsidR="00282836" w:rsidRPr="00282836">
              <w:rPr>
                <w:rFonts w:ascii="Calibri" w:hAnsi="Calibri"/>
                <w:color w:val="000000"/>
                <w:szCs w:val="22"/>
              </w:rPr>
              <w:t xml:space="preserve"> écrit du C</w:t>
            </w:r>
            <w:r w:rsidR="0038627F">
              <w:rPr>
                <w:rFonts w:ascii="Calibri" w:hAnsi="Calibri"/>
                <w:color w:val="000000"/>
                <w:szCs w:val="22"/>
              </w:rPr>
              <w:t>D</w:t>
            </w:r>
            <w:r w:rsidR="00282836" w:rsidRPr="00282836">
              <w:rPr>
                <w:rFonts w:ascii="Calibri" w:hAnsi="Calibri"/>
                <w:color w:val="000000"/>
                <w:szCs w:val="22"/>
              </w:rPr>
              <w:t xml:space="preserve">B vers </w:t>
            </w:r>
            <w:r>
              <w:rPr>
                <w:rFonts w:ascii="Calibri" w:hAnsi="Calibri"/>
                <w:color w:val="000000"/>
                <w:szCs w:val="22"/>
              </w:rPr>
              <w:t>le CR qui transmet aux</w:t>
            </w:r>
            <w:r w:rsidR="00282836" w:rsidRPr="00282836">
              <w:rPr>
                <w:rFonts w:ascii="Calibri" w:hAnsi="Calibri"/>
                <w:color w:val="000000"/>
                <w:szCs w:val="22"/>
              </w:rPr>
              <w:t xml:space="preserve"> autorités comp</w:t>
            </w:r>
            <w:r w:rsidR="0038627F">
              <w:rPr>
                <w:rFonts w:ascii="Calibri" w:hAnsi="Calibri"/>
                <w:color w:val="000000"/>
                <w:szCs w:val="22"/>
              </w:rPr>
              <w:t>é</w:t>
            </w:r>
            <w:r w:rsidR="00282836" w:rsidRPr="00282836">
              <w:rPr>
                <w:rFonts w:ascii="Calibri" w:hAnsi="Calibri"/>
                <w:color w:val="000000"/>
                <w:szCs w:val="22"/>
              </w:rPr>
              <w:t xml:space="preserve">tentes. </w:t>
            </w:r>
          </w:p>
        </w:tc>
        <w:tc>
          <w:tcPr>
            <w:tcW w:w="1200" w:type="dxa"/>
            <w:tcBorders>
              <w:top w:val="nil"/>
              <w:left w:val="nil"/>
              <w:bottom w:val="single" w:sz="4" w:space="0" w:color="auto"/>
              <w:right w:val="single" w:sz="8" w:space="0" w:color="auto"/>
            </w:tcBorders>
            <w:shd w:val="clear" w:color="auto" w:fill="auto"/>
            <w:vAlign w:val="bottom"/>
            <w:hideMark/>
          </w:tcPr>
          <w:p w14:paraId="6E6D6291" w14:textId="26E35CA4" w:rsidR="00282836" w:rsidRPr="00282836" w:rsidRDefault="00B8493C" w:rsidP="00282836">
            <w:pPr>
              <w:spacing w:after="0"/>
              <w:jc w:val="center"/>
              <w:rPr>
                <w:rFonts w:ascii="Calibri" w:hAnsi="Calibri"/>
                <w:color w:val="000000"/>
                <w:szCs w:val="22"/>
              </w:rPr>
            </w:pPr>
            <w:r>
              <w:rPr>
                <w:rFonts w:ascii="Calibri" w:hAnsi="Calibri"/>
                <w:color w:val="000000"/>
                <w:szCs w:val="22"/>
              </w:rPr>
              <w:t>A.2.</w:t>
            </w:r>
            <w:r w:rsidR="00DD0F1C">
              <w:rPr>
                <w:rFonts w:ascii="Calibri" w:hAnsi="Calibri"/>
                <w:color w:val="000000"/>
                <w:szCs w:val="22"/>
              </w:rPr>
              <w:t>4</w:t>
            </w:r>
            <w:r w:rsidR="00282836" w:rsidRPr="00282836">
              <w:rPr>
                <w:rFonts w:ascii="Calibri" w:hAnsi="Calibri"/>
                <w:color w:val="000000"/>
                <w:szCs w:val="22"/>
              </w:rPr>
              <w:t xml:space="preserve">, </w:t>
            </w:r>
            <w:r w:rsidR="00AF27A7">
              <w:rPr>
                <w:rFonts w:ascii="Calibri" w:hAnsi="Calibri"/>
                <w:color w:val="000000"/>
                <w:szCs w:val="22"/>
              </w:rPr>
              <w:t xml:space="preserve">A.5.4.4, A.10, </w:t>
            </w:r>
            <w:r>
              <w:rPr>
                <w:rFonts w:ascii="Calibri" w:hAnsi="Calibri"/>
                <w:color w:val="000000"/>
                <w:szCs w:val="22"/>
              </w:rPr>
              <w:t>A.</w:t>
            </w:r>
            <w:r w:rsidR="00AF27A7">
              <w:rPr>
                <w:rFonts w:ascii="Calibri" w:hAnsi="Calibri"/>
                <w:color w:val="000000"/>
                <w:szCs w:val="22"/>
              </w:rPr>
              <w:t>4.1.9</w:t>
            </w:r>
            <w:r w:rsidR="00282836" w:rsidRPr="00282836">
              <w:rPr>
                <w:rFonts w:ascii="Calibri" w:hAnsi="Calibri"/>
                <w:color w:val="000000"/>
                <w:szCs w:val="22"/>
              </w:rPr>
              <w:t>,</w:t>
            </w:r>
            <w:r>
              <w:rPr>
                <w:rFonts w:ascii="Calibri" w:hAnsi="Calibri"/>
                <w:color w:val="000000"/>
                <w:szCs w:val="22"/>
              </w:rPr>
              <w:t xml:space="preserve"> </w:t>
            </w:r>
          </w:p>
        </w:tc>
      </w:tr>
      <w:tr w:rsidR="00282836" w:rsidRPr="00282836" w14:paraId="21D09EDF" w14:textId="77777777" w:rsidTr="00282836">
        <w:trPr>
          <w:trHeight w:val="3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2EF50C5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Vol d’initiation</w:t>
            </w:r>
          </w:p>
        </w:tc>
        <w:tc>
          <w:tcPr>
            <w:tcW w:w="1460" w:type="dxa"/>
            <w:tcBorders>
              <w:top w:val="nil"/>
              <w:left w:val="nil"/>
              <w:bottom w:val="single" w:sz="8" w:space="0" w:color="auto"/>
              <w:right w:val="single" w:sz="4" w:space="0" w:color="auto"/>
            </w:tcBorders>
            <w:shd w:val="clear" w:color="auto" w:fill="auto"/>
            <w:vAlign w:val="bottom"/>
            <w:hideMark/>
          </w:tcPr>
          <w:p w14:paraId="09E672B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BOP.BAS.015</w:t>
            </w:r>
          </w:p>
        </w:tc>
        <w:tc>
          <w:tcPr>
            <w:tcW w:w="3420" w:type="dxa"/>
            <w:tcBorders>
              <w:top w:val="nil"/>
              <w:left w:val="nil"/>
              <w:bottom w:val="single" w:sz="8" w:space="0" w:color="auto"/>
              <w:right w:val="single" w:sz="4" w:space="0" w:color="auto"/>
            </w:tcBorders>
            <w:shd w:val="clear" w:color="auto" w:fill="auto"/>
            <w:vAlign w:val="bottom"/>
            <w:hideMark/>
          </w:tcPr>
          <w:p w14:paraId="68CCAB67" w14:textId="3523DC13" w:rsidR="00282836" w:rsidRPr="00282836" w:rsidRDefault="00B8493C" w:rsidP="00282836">
            <w:pPr>
              <w:spacing w:after="0"/>
              <w:jc w:val="left"/>
              <w:rPr>
                <w:rFonts w:ascii="Calibri" w:hAnsi="Calibri"/>
                <w:color w:val="000000"/>
                <w:szCs w:val="22"/>
              </w:rPr>
            </w:pPr>
            <w:r>
              <w:rPr>
                <w:rFonts w:ascii="Calibri" w:hAnsi="Calibri"/>
                <w:color w:val="000000"/>
                <w:szCs w:val="22"/>
              </w:rPr>
              <w:t>Sécurité supervisée par le CR</w:t>
            </w:r>
          </w:p>
        </w:tc>
        <w:tc>
          <w:tcPr>
            <w:tcW w:w="1200" w:type="dxa"/>
            <w:tcBorders>
              <w:top w:val="nil"/>
              <w:left w:val="nil"/>
              <w:bottom w:val="single" w:sz="8" w:space="0" w:color="auto"/>
              <w:right w:val="single" w:sz="8" w:space="0" w:color="auto"/>
            </w:tcBorders>
            <w:shd w:val="clear" w:color="auto" w:fill="auto"/>
            <w:vAlign w:val="bottom"/>
            <w:hideMark/>
          </w:tcPr>
          <w:p w14:paraId="0ED87A18" w14:textId="149310CE" w:rsidR="00282836" w:rsidRPr="00282836" w:rsidRDefault="00B8493C" w:rsidP="00282836">
            <w:pPr>
              <w:spacing w:after="0"/>
              <w:jc w:val="center"/>
              <w:rPr>
                <w:rFonts w:ascii="Calibri" w:hAnsi="Calibri"/>
                <w:color w:val="000000"/>
                <w:szCs w:val="22"/>
              </w:rPr>
            </w:pPr>
            <w:r>
              <w:rPr>
                <w:rFonts w:ascii="Calibri" w:hAnsi="Calibri"/>
                <w:color w:val="000000"/>
                <w:szCs w:val="22"/>
              </w:rPr>
              <w:t>A.2.</w:t>
            </w:r>
            <w:r w:rsidR="007667B8">
              <w:rPr>
                <w:rFonts w:ascii="Calibri" w:hAnsi="Calibri"/>
                <w:color w:val="000000"/>
                <w:szCs w:val="22"/>
              </w:rPr>
              <w:t>5</w:t>
            </w:r>
          </w:p>
        </w:tc>
      </w:tr>
      <w:tr w:rsidR="00282836" w:rsidRPr="00282836" w14:paraId="49336526"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5B6B94AC"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GESTION</w:t>
            </w:r>
          </w:p>
        </w:tc>
      </w:tr>
      <w:tr w:rsidR="00282836" w:rsidRPr="00282836" w14:paraId="3F6E89B0" w14:textId="77777777" w:rsidTr="00282836">
        <w:trPr>
          <w:trHeight w:val="3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53BC346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Système de gestion</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763325D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BOP.ADD.030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233F7B7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Défini dans le MANEX</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556FDC98" w14:textId="549012E1" w:rsidR="00282836" w:rsidRPr="00282836" w:rsidRDefault="00206269" w:rsidP="00282836">
            <w:pPr>
              <w:spacing w:after="0"/>
              <w:jc w:val="center"/>
              <w:rPr>
                <w:rFonts w:ascii="Calibri" w:hAnsi="Calibri"/>
                <w:color w:val="000000"/>
                <w:szCs w:val="22"/>
              </w:rPr>
            </w:pPr>
            <w:r>
              <w:rPr>
                <w:rFonts w:ascii="Calibri" w:hAnsi="Calibri"/>
                <w:color w:val="000000"/>
                <w:szCs w:val="22"/>
              </w:rPr>
              <w:t xml:space="preserve">A2, </w:t>
            </w:r>
            <w:r w:rsidR="00B8493C">
              <w:rPr>
                <w:rFonts w:ascii="Calibri" w:hAnsi="Calibri"/>
                <w:color w:val="000000"/>
                <w:szCs w:val="22"/>
              </w:rPr>
              <w:t>A.4</w:t>
            </w:r>
            <w:r w:rsidR="00282836" w:rsidRPr="00282836">
              <w:rPr>
                <w:rFonts w:ascii="Calibri" w:hAnsi="Calibri"/>
                <w:color w:val="000000"/>
                <w:szCs w:val="22"/>
              </w:rPr>
              <w:t xml:space="preserve">, </w:t>
            </w:r>
            <w:r w:rsidR="00B8493C">
              <w:rPr>
                <w:rFonts w:ascii="Calibri" w:hAnsi="Calibri"/>
                <w:color w:val="000000"/>
                <w:szCs w:val="22"/>
              </w:rPr>
              <w:t>A.5</w:t>
            </w:r>
          </w:p>
        </w:tc>
      </w:tr>
      <w:tr w:rsidR="00282836" w:rsidRPr="00282836" w14:paraId="3B83CD1A" w14:textId="77777777" w:rsidTr="00206269">
        <w:trPr>
          <w:trHeight w:val="389"/>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EA4EFF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Activités sous-traitées</w:t>
            </w:r>
          </w:p>
        </w:tc>
        <w:tc>
          <w:tcPr>
            <w:tcW w:w="1460" w:type="dxa"/>
            <w:tcBorders>
              <w:top w:val="nil"/>
              <w:left w:val="nil"/>
              <w:bottom w:val="single" w:sz="4" w:space="0" w:color="auto"/>
              <w:right w:val="single" w:sz="4" w:space="0" w:color="auto"/>
            </w:tcBorders>
            <w:shd w:val="clear" w:color="auto" w:fill="auto"/>
            <w:vAlign w:val="bottom"/>
            <w:hideMark/>
          </w:tcPr>
          <w:p w14:paraId="6895C39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BOP.ADD.035</w:t>
            </w:r>
          </w:p>
        </w:tc>
        <w:tc>
          <w:tcPr>
            <w:tcW w:w="3420" w:type="dxa"/>
            <w:tcBorders>
              <w:top w:val="nil"/>
              <w:left w:val="nil"/>
              <w:bottom w:val="single" w:sz="4" w:space="0" w:color="auto"/>
              <w:right w:val="single" w:sz="4" w:space="0" w:color="auto"/>
            </w:tcBorders>
            <w:shd w:val="clear" w:color="auto" w:fill="auto"/>
            <w:vAlign w:val="bottom"/>
            <w:hideMark/>
          </w:tcPr>
          <w:p w14:paraId="547C9BC5" w14:textId="280A6FC3" w:rsidR="00282836" w:rsidRPr="00282836" w:rsidRDefault="00206269" w:rsidP="00282836">
            <w:pPr>
              <w:spacing w:after="0"/>
              <w:jc w:val="left"/>
              <w:rPr>
                <w:rFonts w:ascii="Calibri" w:hAnsi="Calibri"/>
                <w:color w:val="000000"/>
                <w:szCs w:val="22"/>
              </w:rPr>
            </w:pPr>
            <w:r>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4B70A557" w14:textId="5D9F2095" w:rsidR="00282836" w:rsidRPr="00282836" w:rsidRDefault="00282836" w:rsidP="00282836">
            <w:pPr>
              <w:spacing w:after="0"/>
              <w:jc w:val="center"/>
              <w:rPr>
                <w:rFonts w:ascii="Calibri" w:hAnsi="Calibri"/>
                <w:color w:val="000000"/>
                <w:szCs w:val="22"/>
              </w:rPr>
            </w:pPr>
          </w:p>
        </w:tc>
      </w:tr>
      <w:tr w:rsidR="00282836" w:rsidRPr="00282836" w14:paraId="66C1BDB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A6037C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Exigences en termes de personnel</w:t>
            </w:r>
          </w:p>
        </w:tc>
        <w:tc>
          <w:tcPr>
            <w:tcW w:w="1460" w:type="dxa"/>
            <w:tcBorders>
              <w:top w:val="nil"/>
              <w:left w:val="nil"/>
              <w:bottom w:val="single" w:sz="4" w:space="0" w:color="auto"/>
              <w:right w:val="single" w:sz="4" w:space="0" w:color="auto"/>
            </w:tcBorders>
            <w:shd w:val="clear" w:color="auto" w:fill="auto"/>
            <w:vAlign w:val="bottom"/>
            <w:hideMark/>
          </w:tcPr>
          <w:p w14:paraId="6847FB1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BOP.ADD.040</w:t>
            </w:r>
          </w:p>
        </w:tc>
        <w:tc>
          <w:tcPr>
            <w:tcW w:w="3420" w:type="dxa"/>
            <w:tcBorders>
              <w:top w:val="nil"/>
              <w:left w:val="nil"/>
              <w:bottom w:val="single" w:sz="4" w:space="0" w:color="auto"/>
              <w:right w:val="single" w:sz="4" w:space="0" w:color="auto"/>
            </w:tcBorders>
            <w:shd w:val="clear" w:color="auto" w:fill="auto"/>
            <w:vAlign w:val="bottom"/>
            <w:hideMark/>
          </w:tcPr>
          <w:p w14:paraId="2C78BDF5" w14:textId="2E9E33F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Description des rôles et re</w:t>
            </w:r>
            <w:r w:rsidR="0038627F">
              <w:rPr>
                <w:rFonts w:ascii="Calibri" w:hAnsi="Calibri"/>
                <w:color w:val="000000"/>
                <w:szCs w:val="22"/>
              </w:rPr>
              <w:t>s</w:t>
            </w:r>
            <w:r w:rsidRPr="00282836">
              <w:rPr>
                <w:rFonts w:ascii="Calibri" w:hAnsi="Calibri"/>
                <w:color w:val="000000"/>
                <w:szCs w:val="22"/>
              </w:rPr>
              <w:t>ponsabilités</w:t>
            </w:r>
          </w:p>
        </w:tc>
        <w:tc>
          <w:tcPr>
            <w:tcW w:w="1200" w:type="dxa"/>
            <w:tcBorders>
              <w:top w:val="nil"/>
              <w:left w:val="nil"/>
              <w:bottom w:val="single" w:sz="4" w:space="0" w:color="auto"/>
              <w:right w:val="single" w:sz="8" w:space="0" w:color="auto"/>
            </w:tcBorders>
            <w:shd w:val="clear" w:color="auto" w:fill="auto"/>
            <w:vAlign w:val="bottom"/>
            <w:hideMark/>
          </w:tcPr>
          <w:p w14:paraId="2F1C2B9C" w14:textId="589D599B" w:rsidR="00282836" w:rsidRPr="00282836" w:rsidRDefault="00B00C59"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4,</w:t>
            </w:r>
            <w:r>
              <w:rPr>
                <w:rFonts w:ascii="Calibri" w:hAnsi="Calibri"/>
                <w:color w:val="000000"/>
                <w:szCs w:val="22"/>
              </w:rPr>
              <w:t xml:space="preserve"> A.</w:t>
            </w:r>
            <w:r w:rsidR="00282836" w:rsidRPr="00282836">
              <w:rPr>
                <w:rFonts w:ascii="Calibri" w:hAnsi="Calibri"/>
                <w:color w:val="000000"/>
                <w:szCs w:val="22"/>
              </w:rPr>
              <w:t xml:space="preserve">5, </w:t>
            </w:r>
          </w:p>
        </w:tc>
      </w:tr>
      <w:tr w:rsidR="00282836" w:rsidRPr="00282836" w14:paraId="086590FF" w14:textId="77777777" w:rsidTr="00282836">
        <w:trPr>
          <w:trHeight w:val="6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197D83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Exigences relatives aux installations</w:t>
            </w:r>
          </w:p>
        </w:tc>
        <w:tc>
          <w:tcPr>
            <w:tcW w:w="1460" w:type="dxa"/>
            <w:tcBorders>
              <w:top w:val="nil"/>
              <w:left w:val="nil"/>
              <w:bottom w:val="single" w:sz="8" w:space="0" w:color="auto"/>
              <w:right w:val="single" w:sz="4" w:space="0" w:color="auto"/>
            </w:tcBorders>
            <w:shd w:val="clear" w:color="auto" w:fill="auto"/>
            <w:vAlign w:val="bottom"/>
            <w:hideMark/>
          </w:tcPr>
          <w:p w14:paraId="294F964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BOP.ADD.045</w:t>
            </w:r>
          </w:p>
        </w:tc>
        <w:tc>
          <w:tcPr>
            <w:tcW w:w="3420" w:type="dxa"/>
            <w:tcBorders>
              <w:top w:val="nil"/>
              <w:left w:val="nil"/>
              <w:bottom w:val="single" w:sz="8" w:space="0" w:color="auto"/>
              <w:right w:val="single" w:sz="4" w:space="0" w:color="auto"/>
            </w:tcBorders>
            <w:shd w:val="clear" w:color="auto" w:fill="auto"/>
            <w:vAlign w:val="bottom"/>
            <w:hideMark/>
          </w:tcPr>
          <w:p w14:paraId="6D4597E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Plateformes homologuées pour décollage des vols commerciaux</w:t>
            </w:r>
          </w:p>
        </w:tc>
        <w:tc>
          <w:tcPr>
            <w:tcW w:w="1200" w:type="dxa"/>
            <w:tcBorders>
              <w:top w:val="nil"/>
              <w:left w:val="nil"/>
              <w:bottom w:val="single" w:sz="8" w:space="0" w:color="auto"/>
              <w:right w:val="single" w:sz="8" w:space="0" w:color="auto"/>
            </w:tcBorders>
            <w:shd w:val="clear" w:color="auto" w:fill="auto"/>
            <w:vAlign w:val="bottom"/>
            <w:hideMark/>
          </w:tcPr>
          <w:p w14:paraId="21E279C0" w14:textId="02F1B5B0" w:rsidR="00282836" w:rsidRPr="00282836" w:rsidRDefault="00AD1ADC" w:rsidP="00282836">
            <w:pPr>
              <w:spacing w:after="0"/>
              <w:jc w:val="center"/>
              <w:rPr>
                <w:rFonts w:ascii="Calibri" w:hAnsi="Calibri"/>
                <w:color w:val="000000"/>
                <w:szCs w:val="22"/>
              </w:rPr>
            </w:pPr>
            <w:r>
              <w:rPr>
                <w:rFonts w:ascii="Calibri" w:hAnsi="Calibri"/>
                <w:color w:val="000000"/>
                <w:szCs w:val="22"/>
              </w:rPr>
              <w:t>A.</w:t>
            </w:r>
            <w:r w:rsidR="00206269">
              <w:rPr>
                <w:rFonts w:ascii="Calibri" w:hAnsi="Calibri"/>
                <w:color w:val="000000"/>
                <w:szCs w:val="22"/>
              </w:rPr>
              <w:t>8</w:t>
            </w:r>
            <w:r w:rsidR="00282836" w:rsidRPr="00282836">
              <w:rPr>
                <w:rFonts w:ascii="Calibri" w:hAnsi="Calibri"/>
                <w:color w:val="000000"/>
                <w:szCs w:val="22"/>
              </w:rPr>
              <w:t>.1.2</w:t>
            </w:r>
            <w:r>
              <w:rPr>
                <w:rFonts w:ascii="Calibri" w:hAnsi="Calibri"/>
                <w:color w:val="000000"/>
                <w:szCs w:val="22"/>
              </w:rPr>
              <w:t>, C.1</w:t>
            </w:r>
          </w:p>
        </w:tc>
      </w:tr>
      <w:tr w:rsidR="00282836" w:rsidRPr="00282836" w14:paraId="0EBED7AF"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3B783CBC" w14:textId="4988755B"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D</w:t>
            </w:r>
            <w:r w:rsidR="0038627F">
              <w:rPr>
                <w:rFonts w:ascii="Calibri" w:hAnsi="Calibri"/>
                <w:color w:val="000000"/>
                <w:szCs w:val="22"/>
              </w:rPr>
              <w:t>É</w:t>
            </w:r>
            <w:r w:rsidRPr="00282836">
              <w:rPr>
                <w:rFonts w:ascii="Calibri" w:hAnsi="Calibri"/>
                <w:color w:val="000000"/>
                <w:szCs w:val="22"/>
              </w:rPr>
              <w:t>CLARATION</w:t>
            </w:r>
          </w:p>
        </w:tc>
      </w:tr>
      <w:tr w:rsidR="00282836" w:rsidRPr="00282836" w14:paraId="4AAF8A8F" w14:textId="77777777" w:rsidTr="00282836">
        <w:trPr>
          <w:trHeight w:val="3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4A6510D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Déclaration</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242FD4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7EFADD49" w14:textId="77777777" w:rsidR="00282836" w:rsidRPr="00282836" w:rsidRDefault="00282836" w:rsidP="00282836">
            <w:pPr>
              <w:spacing w:after="0"/>
              <w:jc w:val="left"/>
              <w:rPr>
                <w:rFonts w:ascii="Calibri" w:hAnsi="Calibri"/>
                <w:color w:val="000000"/>
                <w:szCs w:val="22"/>
              </w:rPr>
            </w:pPr>
            <w:proofErr w:type="gramStart"/>
            <w:r w:rsidRPr="00282836">
              <w:rPr>
                <w:rFonts w:ascii="Calibri" w:hAnsi="Calibri"/>
                <w:color w:val="000000"/>
                <w:szCs w:val="22"/>
              </w:rPr>
              <w:t>déclaration</w:t>
            </w:r>
            <w:proofErr w:type="gramEnd"/>
            <w:r w:rsidRPr="00282836">
              <w:rPr>
                <w:rFonts w:ascii="Calibri" w:hAnsi="Calibri"/>
                <w:color w:val="000000"/>
                <w:szCs w:val="22"/>
              </w:rPr>
              <w:t xml:space="preserve"> initiale</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79083393" w14:textId="6199E4C9" w:rsidR="00282836" w:rsidRPr="00282836" w:rsidRDefault="00AD1ADC" w:rsidP="00282836">
            <w:pPr>
              <w:spacing w:after="0"/>
              <w:jc w:val="center"/>
              <w:rPr>
                <w:rFonts w:ascii="Calibri" w:hAnsi="Calibri"/>
                <w:color w:val="000000"/>
                <w:szCs w:val="22"/>
              </w:rPr>
            </w:pPr>
            <w:r w:rsidRPr="00402E4B">
              <w:rPr>
                <w:rFonts w:ascii="Calibri" w:hAnsi="Calibri"/>
                <w:color w:val="000000" w:themeColor="text1"/>
                <w:szCs w:val="22"/>
              </w:rPr>
              <w:t>A.</w:t>
            </w:r>
            <w:r w:rsidR="00402E4B">
              <w:rPr>
                <w:rFonts w:ascii="Calibri" w:hAnsi="Calibri"/>
                <w:color w:val="000000" w:themeColor="text1"/>
                <w:szCs w:val="22"/>
              </w:rPr>
              <w:t>1</w:t>
            </w:r>
            <w:r w:rsidR="00282836" w:rsidRPr="00402E4B">
              <w:rPr>
                <w:rFonts w:ascii="Calibri" w:hAnsi="Calibri"/>
                <w:color w:val="000000" w:themeColor="text1"/>
                <w:szCs w:val="22"/>
              </w:rPr>
              <w:t>.1</w:t>
            </w:r>
          </w:p>
        </w:tc>
      </w:tr>
      <w:tr w:rsidR="00282836" w:rsidRPr="00282836" w14:paraId="78058912" w14:textId="77777777" w:rsidTr="00282836">
        <w:trPr>
          <w:trHeight w:val="9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4B63690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Changements dans la déclaration et cessation d’activité commerciale</w:t>
            </w:r>
          </w:p>
        </w:tc>
        <w:tc>
          <w:tcPr>
            <w:tcW w:w="1460" w:type="dxa"/>
            <w:tcBorders>
              <w:top w:val="nil"/>
              <w:left w:val="nil"/>
              <w:bottom w:val="single" w:sz="8" w:space="0" w:color="auto"/>
              <w:right w:val="single" w:sz="4" w:space="0" w:color="auto"/>
            </w:tcBorders>
            <w:shd w:val="clear" w:color="auto" w:fill="auto"/>
            <w:vAlign w:val="bottom"/>
            <w:hideMark/>
          </w:tcPr>
          <w:p w14:paraId="3FC17D5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BOP.ADD.105</w:t>
            </w:r>
          </w:p>
        </w:tc>
        <w:tc>
          <w:tcPr>
            <w:tcW w:w="3420" w:type="dxa"/>
            <w:tcBorders>
              <w:top w:val="nil"/>
              <w:left w:val="nil"/>
              <w:bottom w:val="single" w:sz="8" w:space="0" w:color="auto"/>
              <w:right w:val="single" w:sz="4" w:space="0" w:color="auto"/>
            </w:tcBorders>
            <w:shd w:val="clear" w:color="auto" w:fill="auto"/>
            <w:vAlign w:val="bottom"/>
            <w:hideMark/>
          </w:tcPr>
          <w:p w14:paraId="7CF29B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Déclaration de nouveaux aéronefs</w:t>
            </w:r>
          </w:p>
        </w:tc>
        <w:tc>
          <w:tcPr>
            <w:tcW w:w="1200" w:type="dxa"/>
            <w:tcBorders>
              <w:top w:val="nil"/>
              <w:left w:val="nil"/>
              <w:bottom w:val="single" w:sz="8" w:space="0" w:color="auto"/>
              <w:right w:val="single" w:sz="8" w:space="0" w:color="auto"/>
            </w:tcBorders>
            <w:shd w:val="clear" w:color="auto" w:fill="auto"/>
            <w:vAlign w:val="bottom"/>
            <w:hideMark/>
          </w:tcPr>
          <w:p w14:paraId="0246FA86" w14:textId="29985059" w:rsidR="00282836" w:rsidRPr="00282836" w:rsidRDefault="00AD1ADC"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.1</w:t>
            </w:r>
          </w:p>
        </w:tc>
      </w:tr>
      <w:tr w:rsidR="00282836" w:rsidRPr="00282836" w14:paraId="4A2BE649"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07685FB2" w14:textId="2A75B2CD"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NAVIGABILIT</w:t>
            </w:r>
            <w:r w:rsidR="0038627F">
              <w:rPr>
                <w:rFonts w:ascii="Calibri" w:hAnsi="Calibri"/>
                <w:color w:val="000000"/>
                <w:szCs w:val="22"/>
              </w:rPr>
              <w:t>É</w:t>
            </w:r>
          </w:p>
        </w:tc>
      </w:tr>
      <w:tr w:rsidR="00282836" w:rsidRPr="00282836" w14:paraId="2A0AA768" w14:textId="77777777" w:rsidTr="00282836">
        <w:trPr>
          <w:trHeight w:val="3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112E685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Navigabilité</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3C64D78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BOP.ADD.110</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03ADF3D3" w14:textId="77777777" w:rsidR="00282836" w:rsidRPr="00282836" w:rsidRDefault="00282836" w:rsidP="00282836">
            <w:pPr>
              <w:spacing w:after="0"/>
              <w:jc w:val="left"/>
              <w:rPr>
                <w:rFonts w:ascii="Calibri" w:hAnsi="Calibri"/>
                <w:color w:val="000000"/>
                <w:szCs w:val="22"/>
              </w:rPr>
            </w:pPr>
            <w:proofErr w:type="gramStart"/>
            <w:r w:rsidRPr="00282836">
              <w:rPr>
                <w:rFonts w:ascii="Calibri" w:hAnsi="Calibri"/>
                <w:color w:val="000000"/>
                <w:szCs w:val="22"/>
              </w:rPr>
              <w:t>gérée</w:t>
            </w:r>
            <w:proofErr w:type="gramEnd"/>
            <w:r w:rsidRPr="00282836">
              <w:rPr>
                <w:rFonts w:ascii="Calibri" w:hAnsi="Calibri"/>
                <w:color w:val="000000"/>
                <w:szCs w:val="22"/>
              </w:rPr>
              <w:t xml:space="preserve"> par RDMN</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436F9096" w14:textId="4675CB3E" w:rsidR="00282836" w:rsidRPr="00282836" w:rsidRDefault="00402E4B"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2</w:t>
            </w:r>
            <w:r w:rsidR="00282836" w:rsidRPr="00282836">
              <w:rPr>
                <w:rFonts w:ascii="Calibri" w:hAnsi="Calibri"/>
                <w:color w:val="000000"/>
                <w:szCs w:val="22"/>
              </w:rPr>
              <w:t>.</w:t>
            </w:r>
            <w:r>
              <w:rPr>
                <w:rFonts w:ascii="Calibri" w:hAnsi="Calibri"/>
                <w:color w:val="000000"/>
                <w:szCs w:val="22"/>
              </w:rPr>
              <w:t>7</w:t>
            </w:r>
          </w:p>
        </w:tc>
      </w:tr>
      <w:tr w:rsidR="00282836" w:rsidRPr="00282836" w14:paraId="21344A22"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75C4FD3F" w14:textId="79C2025D"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LOCATION OU AFFR</w:t>
            </w:r>
            <w:r w:rsidR="0038627F">
              <w:rPr>
                <w:rFonts w:ascii="Calibri" w:hAnsi="Calibri"/>
                <w:color w:val="000000"/>
                <w:szCs w:val="22"/>
              </w:rPr>
              <w:t>È</w:t>
            </w:r>
            <w:r w:rsidRPr="00282836">
              <w:rPr>
                <w:rFonts w:ascii="Calibri" w:hAnsi="Calibri"/>
                <w:color w:val="000000"/>
                <w:szCs w:val="22"/>
              </w:rPr>
              <w:t>TEMENT</w:t>
            </w:r>
          </w:p>
        </w:tc>
      </w:tr>
      <w:tr w:rsidR="00282836" w:rsidRPr="00282836" w14:paraId="4C59F79E" w14:textId="77777777" w:rsidTr="00282836">
        <w:trPr>
          <w:trHeight w:val="3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6E0CB1B9" w14:textId="42637B96"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Location ou affr</w:t>
            </w:r>
            <w:r w:rsidR="0038627F">
              <w:rPr>
                <w:rFonts w:ascii="Calibri" w:hAnsi="Calibri"/>
                <w:color w:val="000000"/>
                <w:szCs w:val="22"/>
              </w:rPr>
              <w:t>è</w:t>
            </w:r>
            <w:r w:rsidRPr="00282836">
              <w:rPr>
                <w:rFonts w:ascii="Calibri" w:hAnsi="Calibri"/>
                <w:color w:val="000000"/>
                <w:szCs w:val="22"/>
              </w:rPr>
              <w:t>tement</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780AE8F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BOP.ADD.115</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55980ECA" w14:textId="75532886" w:rsidR="00282836" w:rsidRPr="00282836" w:rsidRDefault="00206269" w:rsidP="00282836">
            <w:pPr>
              <w:spacing w:after="0"/>
              <w:jc w:val="left"/>
              <w:rPr>
                <w:rFonts w:ascii="Calibri" w:hAnsi="Calibri"/>
                <w:color w:val="000000"/>
                <w:szCs w:val="22"/>
              </w:rPr>
            </w:pPr>
            <w:r>
              <w:rPr>
                <w:rFonts w:ascii="Calibri" w:hAnsi="Calibri"/>
                <w:color w:val="000000"/>
                <w:szCs w:val="22"/>
              </w:rPr>
              <w:t>L'exploitant tiers dispose d'un MANEX et est à jour de ses obligations.</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457C4B1A" w14:textId="0E6A63A1" w:rsidR="00282836" w:rsidRPr="00282836" w:rsidRDefault="00206269" w:rsidP="00282836">
            <w:pPr>
              <w:spacing w:after="0"/>
              <w:jc w:val="center"/>
              <w:rPr>
                <w:rFonts w:ascii="Calibri" w:hAnsi="Calibri"/>
                <w:color w:val="000000"/>
                <w:szCs w:val="22"/>
              </w:rPr>
            </w:pPr>
            <w:r>
              <w:rPr>
                <w:rFonts w:ascii="Calibri" w:hAnsi="Calibri"/>
                <w:color w:val="000000"/>
                <w:szCs w:val="22"/>
              </w:rPr>
              <w:t>A.2.1.1</w:t>
            </w:r>
            <w:r w:rsidR="00282836" w:rsidRPr="00282836">
              <w:rPr>
                <w:rFonts w:ascii="Calibri" w:hAnsi="Calibri"/>
                <w:color w:val="000000"/>
                <w:szCs w:val="22"/>
              </w:rPr>
              <w:t> </w:t>
            </w:r>
          </w:p>
        </w:tc>
      </w:tr>
      <w:tr w:rsidR="00282836" w:rsidRPr="00282836" w14:paraId="083548ED"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327D33B4" w14:textId="0BE18A99"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lastRenderedPageBreak/>
              <w:t>MANUELS, REGISTRES ET RELEV</w:t>
            </w:r>
            <w:r w:rsidR="0038627F">
              <w:rPr>
                <w:rFonts w:ascii="Calibri" w:hAnsi="Calibri"/>
                <w:color w:val="000000"/>
                <w:szCs w:val="22"/>
              </w:rPr>
              <w:t>É</w:t>
            </w:r>
            <w:r w:rsidRPr="00282836">
              <w:rPr>
                <w:rFonts w:ascii="Calibri" w:hAnsi="Calibri"/>
                <w:color w:val="000000"/>
                <w:szCs w:val="22"/>
              </w:rPr>
              <w:t>S</w:t>
            </w:r>
          </w:p>
        </w:tc>
      </w:tr>
      <w:tr w:rsidR="00282836" w:rsidRPr="00282836" w14:paraId="7C644604"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7F3B58F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Manuel d’exploitation – généralités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2D1677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BOP.ADD.200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567AB81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3CF41F5F" w14:textId="52F9279F" w:rsidR="00282836" w:rsidRPr="00282836" w:rsidRDefault="00402E4B" w:rsidP="00282836">
            <w:pPr>
              <w:spacing w:after="0"/>
              <w:jc w:val="center"/>
              <w:rPr>
                <w:rFonts w:ascii="Calibri" w:hAnsi="Calibri"/>
                <w:color w:val="000000"/>
                <w:szCs w:val="22"/>
              </w:rPr>
            </w:pPr>
            <w:r>
              <w:rPr>
                <w:rFonts w:ascii="Calibri" w:hAnsi="Calibri"/>
                <w:color w:val="000000"/>
                <w:szCs w:val="22"/>
              </w:rPr>
              <w:t>A.1</w:t>
            </w:r>
          </w:p>
        </w:tc>
      </w:tr>
      <w:tr w:rsidR="00282836" w:rsidRPr="00282836" w14:paraId="55FD577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DDF04B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Archivage</w:t>
            </w:r>
          </w:p>
        </w:tc>
        <w:tc>
          <w:tcPr>
            <w:tcW w:w="1460" w:type="dxa"/>
            <w:tcBorders>
              <w:top w:val="nil"/>
              <w:left w:val="nil"/>
              <w:bottom w:val="single" w:sz="4" w:space="0" w:color="auto"/>
              <w:right w:val="single" w:sz="4" w:space="0" w:color="auto"/>
            </w:tcBorders>
            <w:shd w:val="clear" w:color="auto" w:fill="auto"/>
            <w:vAlign w:val="bottom"/>
            <w:hideMark/>
          </w:tcPr>
          <w:p w14:paraId="5FC56E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BOP.ADD.205</w:t>
            </w:r>
          </w:p>
        </w:tc>
        <w:tc>
          <w:tcPr>
            <w:tcW w:w="3420" w:type="dxa"/>
            <w:tcBorders>
              <w:top w:val="nil"/>
              <w:left w:val="nil"/>
              <w:bottom w:val="single" w:sz="4" w:space="0" w:color="auto"/>
              <w:right w:val="single" w:sz="4" w:space="0" w:color="auto"/>
            </w:tcBorders>
            <w:shd w:val="clear" w:color="auto" w:fill="auto"/>
            <w:vAlign w:val="bottom"/>
            <w:hideMark/>
          </w:tcPr>
          <w:p w14:paraId="3436760C" w14:textId="2F40D030" w:rsidR="00282836" w:rsidRPr="00282836" w:rsidRDefault="0075703D" w:rsidP="00282836">
            <w:pPr>
              <w:spacing w:after="0"/>
              <w:jc w:val="left"/>
              <w:rPr>
                <w:rFonts w:ascii="Calibri" w:hAnsi="Calibri"/>
                <w:color w:val="000000"/>
                <w:szCs w:val="22"/>
              </w:rPr>
            </w:pPr>
            <w:r>
              <w:rPr>
                <w:rFonts w:ascii="Calibri" w:hAnsi="Calibri"/>
                <w:color w:val="000000"/>
                <w:szCs w:val="22"/>
              </w:rPr>
              <w:t>Pilotes et CR veillent à la conservation des document</w:t>
            </w:r>
            <w:r w:rsidR="003419DE">
              <w:rPr>
                <w:rFonts w:ascii="Calibri" w:hAnsi="Calibri"/>
                <w:color w:val="000000"/>
                <w:szCs w:val="22"/>
              </w:rPr>
              <w:t>s</w:t>
            </w:r>
            <w:r>
              <w:rPr>
                <w:rFonts w:ascii="Calibri" w:hAnsi="Calibri"/>
                <w:color w:val="000000"/>
                <w:szCs w:val="22"/>
              </w:rPr>
              <w:t xml:space="preserve"> pendant les durées </w:t>
            </w:r>
            <w:r w:rsidR="00891961">
              <w:rPr>
                <w:rFonts w:ascii="Calibri" w:hAnsi="Calibri"/>
                <w:color w:val="000000"/>
                <w:szCs w:val="22"/>
              </w:rPr>
              <w:t>nécessaires.</w:t>
            </w:r>
          </w:p>
        </w:tc>
        <w:tc>
          <w:tcPr>
            <w:tcW w:w="1200" w:type="dxa"/>
            <w:tcBorders>
              <w:top w:val="nil"/>
              <w:left w:val="nil"/>
              <w:bottom w:val="single" w:sz="4" w:space="0" w:color="auto"/>
              <w:right w:val="single" w:sz="8" w:space="0" w:color="auto"/>
            </w:tcBorders>
            <w:shd w:val="clear" w:color="auto" w:fill="auto"/>
            <w:vAlign w:val="bottom"/>
            <w:hideMark/>
          </w:tcPr>
          <w:p w14:paraId="285B69FA" w14:textId="7535255F" w:rsidR="00282836" w:rsidRPr="00282836" w:rsidRDefault="00402E4B"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.1</w:t>
            </w:r>
            <w:r w:rsidR="00347D80">
              <w:rPr>
                <w:rFonts w:ascii="Calibri" w:hAnsi="Calibri"/>
                <w:color w:val="000000"/>
                <w:szCs w:val="22"/>
              </w:rPr>
              <w:t>, A.4.</w:t>
            </w:r>
            <w:r w:rsidR="0075703D">
              <w:rPr>
                <w:rFonts w:ascii="Calibri" w:hAnsi="Calibri"/>
                <w:color w:val="000000"/>
                <w:szCs w:val="22"/>
              </w:rPr>
              <w:t>2</w:t>
            </w:r>
          </w:p>
        </w:tc>
      </w:tr>
      <w:tr w:rsidR="00282836" w:rsidRPr="00282836" w14:paraId="60DC5ED1"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3113A2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Documents, manuels et informations devant se trouver à bord</w:t>
            </w:r>
          </w:p>
        </w:tc>
        <w:tc>
          <w:tcPr>
            <w:tcW w:w="1460" w:type="dxa"/>
            <w:tcBorders>
              <w:top w:val="nil"/>
              <w:left w:val="nil"/>
              <w:bottom w:val="single" w:sz="4" w:space="0" w:color="auto"/>
              <w:right w:val="single" w:sz="4" w:space="0" w:color="auto"/>
            </w:tcBorders>
            <w:shd w:val="clear" w:color="auto" w:fill="auto"/>
            <w:vAlign w:val="bottom"/>
            <w:hideMark/>
          </w:tcPr>
          <w:p w14:paraId="76F201A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BOP.BAS.050   BOP.ADD.435</w:t>
            </w:r>
          </w:p>
        </w:tc>
        <w:tc>
          <w:tcPr>
            <w:tcW w:w="3420" w:type="dxa"/>
            <w:tcBorders>
              <w:top w:val="nil"/>
              <w:left w:val="nil"/>
              <w:bottom w:val="single" w:sz="4" w:space="0" w:color="auto"/>
              <w:right w:val="single" w:sz="4" w:space="0" w:color="auto"/>
            </w:tcBorders>
            <w:shd w:val="clear" w:color="auto" w:fill="auto"/>
            <w:vAlign w:val="bottom"/>
            <w:hideMark/>
          </w:tcPr>
          <w:p w14:paraId="3D354E56" w14:textId="613CAA07" w:rsidR="00282836" w:rsidRPr="00282836" w:rsidRDefault="00E74E03" w:rsidP="00282836">
            <w:pPr>
              <w:spacing w:after="0"/>
              <w:jc w:val="left"/>
              <w:rPr>
                <w:rFonts w:ascii="Calibri" w:hAnsi="Calibri"/>
                <w:color w:val="000000"/>
                <w:szCs w:val="22"/>
              </w:rPr>
            </w:pPr>
            <w:r>
              <w:rPr>
                <w:rFonts w:ascii="Calibri" w:hAnsi="Calibri"/>
                <w:color w:val="000000"/>
                <w:szCs w:val="22"/>
              </w:rPr>
              <w:t>Les pilotes veillent à respecter le chapitre A.8.2. Documents disponibles en ligne.</w:t>
            </w:r>
          </w:p>
        </w:tc>
        <w:tc>
          <w:tcPr>
            <w:tcW w:w="1200" w:type="dxa"/>
            <w:tcBorders>
              <w:top w:val="nil"/>
              <w:left w:val="nil"/>
              <w:bottom w:val="single" w:sz="4" w:space="0" w:color="auto"/>
              <w:right w:val="single" w:sz="8" w:space="0" w:color="auto"/>
            </w:tcBorders>
            <w:shd w:val="clear" w:color="auto" w:fill="auto"/>
            <w:vAlign w:val="bottom"/>
            <w:hideMark/>
          </w:tcPr>
          <w:p w14:paraId="410B12C8" w14:textId="6F21D066" w:rsidR="00282836" w:rsidRPr="00282836" w:rsidRDefault="00402E4B" w:rsidP="00282836">
            <w:pPr>
              <w:spacing w:after="0"/>
              <w:jc w:val="center"/>
              <w:rPr>
                <w:rFonts w:ascii="Calibri" w:hAnsi="Calibri"/>
                <w:color w:val="000000"/>
                <w:szCs w:val="22"/>
              </w:rPr>
            </w:pPr>
            <w:r>
              <w:rPr>
                <w:rFonts w:ascii="Calibri" w:hAnsi="Calibri"/>
                <w:color w:val="000000"/>
                <w:szCs w:val="22"/>
              </w:rPr>
              <w:t>A.</w:t>
            </w:r>
            <w:r w:rsidR="00E74E03">
              <w:rPr>
                <w:rFonts w:ascii="Calibri" w:hAnsi="Calibri"/>
                <w:color w:val="000000"/>
                <w:szCs w:val="22"/>
              </w:rPr>
              <w:t>8.2</w:t>
            </w:r>
          </w:p>
        </w:tc>
      </w:tr>
      <w:tr w:rsidR="00282836" w:rsidRPr="00282836" w14:paraId="40BC80B5" w14:textId="77777777" w:rsidTr="00282836">
        <w:trPr>
          <w:trHeight w:val="3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012E61C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Carnet de route</w:t>
            </w:r>
          </w:p>
        </w:tc>
        <w:tc>
          <w:tcPr>
            <w:tcW w:w="1460" w:type="dxa"/>
            <w:tcBorders>
              <w:top w:val="nil"/>
              <w:left w:val="nil"/>
              <w:bottom w:val="single" w:sz="8" w:space="0" w:color="auto"/>
              <w:right w:val="single" w:sz="4" w:space="0" w:color="auto"/>
            </w:tcBorders>
            <w:shd w:val="clear" w:color="auto" w:fill="auto"/>
            <w:vAlign w:val="bottom"/>
            <w:hideMark/>
          </w:tcPr>
          <w:p w14:paraId="6B6AC23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BOP.BAS.065</w:t>
            </w:r>
          </w:p>
        </w:tc>
        <w:tc>
          <w:tcPr>
            <w:tcW w:w="3420" w:type="dxa"/>
            <w:tcBorders>
              <w:top w:val="nil"/>
              <w:left w:val="nil"/>
              <w:bottom w:val="single" w:sz="8" w:space="0" w:color="auto"/>
              <w:right w:val="single" w:sz="4" w:space="0" w:color="auto"/>
            </w:tcBorders>
            <w:shd w:val="clear" w:color="auto" w:fill="auto"/>
            <w:vAlign w:val="bottom"/>
            <w:hideMark/>
          </w:tcPr>
          <w:p w14:paraId="79A8F85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Rempli et disponible</w:t>
            </w:r>
          </w:p>
        </w:tc>
        <w:tc>
          <w:tcPr>
            <w:tcW w:w="1200" w:type="dxa"/>
            <w:tcBorders>
              <w:top w:val="nil"/>
              <w:left w:val="nil"/>
              <w:bottom w:val="single" w:sz="8" w:space="0" w:color="auto"/>
              <w:right w:val="single" w:sz="8" w:space="0" w:color="auto"/>
            </w:tcBorders>
            <w:shd w:val="clear" w:color="auto" w:fill="auto"/>
            <w:vAlign w:val="bottom"/>
            <w:hideMark/>
          </w:tcPr>
          <w:p w14:paraId="624D0B6F" w14:textId="6644BAB1" w:rsidR="00282836" w:rsidRPr="00282836" w:rsidRDefault="00402E4B"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9</w:t>
            </w:r>
            <w:r>
              <w:rPr>
                <w:rFonts w:ascii="Calibri" w:hAnsi="Calibri"/>
                <w:color w:val="000000"/>
                <w:szCs w:val="22"/>
              </w:rPr>
              <w:t>.1.9</w:t>
            </w:r>
          </w:p>
        </w:tc>
      </w:tr>
      <w:tr w:rsidR="00282836" w:rsidRPr="00282836" w14:paraId="676FDEC2"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1AA2825D" w14:textId="0EE65C3A" w:rsidR="00282836" w:rsidRPr="00282836" w:rsidRDefault="0038627F" w:rsidP="00282836">
            <w:pPr>
              <w:spacing w:after="0"/>
              <w:jc w:val="center"/>
              <w:rPr>
                <w:rFonts w:ascii="Calibri" w:hAnsi="Calibri"/>
                <w:color w:val="000000"/>
                <w:szCs w:val="22"/>
              </w:rPr>
            </w:pPr>
            <w:r>
              <w:rPr>
                <w:rFonts w:ascii="Calibri" w:hAnsi="Calibri"/>
                <w:color w:val="000000"/>
                <w:szCs w:val="22"/>
              </w:rPr>
              <w:t>É</w:t>
            </w:r>
            <w:r w:rsidR="00282836" w:rsidRPr="00282836">
              <w:rPr>
                <w:rFonts w:ascii="Calibri" w:hAnsi="Calibri"/>
                <w:color w:val="000000"/>
                <w:szCs w:val="22"/>
              </w:rPr>
              <w:t>QUIPAGE DE CONDUITE</w:t>
            </w:r>
          </w:p>
        </w:tc>
      </w:tr>
      <w:tr w:rsidR="00282836" w:rsidRPr="00282836" w14:paraId="54F03A29"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49C1A26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Composition de l’équipage de conduite</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481034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046829F8" w14:textId="77777777" w:rsidR="00282836" w:rsidRPr="00282836" w:rsidRDefault="00282836" w:rsidP="00282836">
            <w:pPr>
              <w:spacing w:after="0"/>
              <w:jc w:val="left"/>
              <w:rPr>
                <w:rFonts w:ascii="Calibri" w:hAnsi="Calibri"/>
                <w:color w:val="000000"/>
                <w:szCs w:val="22"/>
              </w:rPr>
            </w:pPr>
            <w:proofErr w:type="spellStart"/>
            <w:r w:rsidRPr="00282836">
              <w:rPr>
                <w:rFonts w:ascii="Calibri" w:hAnsi="Calibri"/>
                <w:color w:val="000000"/>
                <w:szCs w:val="22"/>
              </w:rPr>
              <w:t>CdB</w:t>
            </w:r>
            <w:proofErr w:type="spellEnd"/>
            <w:r w:rsidRPr="00282836">
              <w:rPr>
                <w:rFonts w:ascii="Calibri" w:hAnsi="Calibri"/>
                <w:color w:val="000000"/>
                <w:szCs w:val="22"/>
              </w:rPr>
              <w:t xml:space="preserve"> uniquement</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2B1EBAC7" w14:textId="507AA582" w:rsidR="00282836" w:rsidRPr="00282836" w:rsidRDefault="0002308D" w:rsidP="00282836">
            <w:pPr>
              <w:spacing w:after="0"/>
              <w:jc w:val="center"/>
              <w:rPr>
                <w:rFonts w:ascii="Calibri" w:hAnsi="Calibri"/>
                <w:color w:val="000000"/>
                <w:szCs w:val="22"/>
              </w:rPr>
            </w:pPr>
            <w:r>
              <w:rPr>
                <w:rFonts w:ascii="Calibri" w:hAnsi="Calibri"/>
                <w:color w:val="000000"/>
                <w:szCs w:val="22"/>
              </w:rPr>
              <w:t>A.</w:t>
            </w:r>
            <w:r w:rsidR="00E74E03">
              <w:rPr>
                <w:rFonts w:ascii="Calibri" w:hAnsi="Calibri"/>
                <w:color w:val="000000"/>
                <w:szCs w:val="22"/>
              </w:rPr>
              <w:t>.2.3.1</w:t>
            </w:r>
          </w:p>
        </w:tc>
      </w:tr>
      <w:tr w:rsidR="00282836" w:rsidRPr="00282836" w14:paraId="4D569870" w14:textId="77777777" w:rsidTr="00FD05D7">
        <w:trPr>
          <w:trHeight w:val="583"/>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EF416E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Désignation du pilote/commandant de bord</w:t>
            </w:r>
          </w:p>
        </w:tc>
        <w:tc>
          <w:tcPr>
            <w:tcW w:w="1460" w:type="dxa"/>
            <w:tcBorders>
              <w:top w:val="nil"/>
              <w:left w:val="nil"/>
              <w:bottom w:val="single" w:sz="4" w:space="0" w:color="auto"/>
              <w:right w:val="single" w:sz="4" w:space="0" w:color="auto"/>
            </w:tcBorders>
            <w:shd w:val="clear" w:color="auto" w:fill="auto"/>
            <w:vAlign w:val="bottom"/>
            <w:hideMark/>
          </w:tcPr>
          <w:p w14:paraId="151E835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BOP.BAS.025   BOP.ADD.305</w:t>
            </w:r>
          </w:p>
        </w:tc>
        <w:tc>
          <w:tcPr>
            <w:tcW w:w="3420" w:type="dxa"/>
            <w:tcBorders>
              <w:top w:val="nil"/>
              <w:left w:val="nil"/>
              <w:bottom w:val="single" w:sz="4" w:space="0" w:color="auto"/>
              <w:right w:val="single" w:sz="4" w:space="0" w:color="auto"/>
            </w:tcBorders>
            <w:shd w:val="clear" w:color="auto" w:fill="auto"/>
            <w:vAlign w:val="bottom"/>
            <w:hideMark/>
          </w:tcPr>
          <w:p w14:paraId="4EA26784" w14:textId="4D019543" w:rsidR="00282836" w:rsidRPr="00282836" w:rsidRDefault="00FD05D7" w:rsidP="00282836">
            <w:pPr>
              <w:spacing w:after="0"/>
              <w:jc w:val="left"/>
              <w:rPr>
                <w:rFonts w:ascii="Calibri" w:hAnsi="Calibri"/>
                <w:color w:val="000000"/>
                <w:szCs w:val="22"/>
              </w:rPr>
            </w:pPr>
            <w:r>
              <w:rPr>
                <w:rFonts w:ascii="Calibri" w:hAnsi="Calibri"/>
                <w:color w:val="000000"/>
                <w:szCs w:val="22"/>
              </w:rPr>
              <w:t>Le nom du CDB figure dans le dossier de vol.</w:t>
            </w:r>
          </w:p>
        </w:tc>
        <w:tc>
          <w:tcPr>
            <w:tcW w:w="1200" w:type="dxa"/>
            <w:tcBorders>
              <w:top w:val="nil"/>
              <w:left w:val="nil"/>
              <w:bottom w:val="single" w:sz="4" w:space="0" w:color="auto"/>
              <w:right w:val="single" w:sz="8" w:space="0" w:color="auto"/>
            </w:tcBorders>
            <w:shd w:val="clear" w:color="auto" w:fill="auto"/>
            <w:vAlign w:val="bottom"/>
            <w:hideMark/>
          </w:tcPr>
          <w:p w14:paraId="476A1FE6" w14:textId="116B68EF" w:rsidR="00282836" w:rsidRPr="00282836" w:rsidRDefault="0002308D" w:rsidP="00282836">
            <w:pPr>
              <w:spacing w:after="0"/>
              <w:jc w:val="center"/>
              <w:rPr>
                <w:rFonts w:ascii="Calibri" w:hAnsi="Calibri"/>
                <w:color w:val="000000"/>
                <w:szCs w:val="22"/>
              </w:rPr>
            </w:pPr>
            <w:r>
              <w:rPr>
                <w:rFonts w:ascii="Calibri" w:hAnsi="Calibri"/>
                <w:color w:val="000000"/>
                <w:szCs w:val="22"/>
              </w:rPr>
              <w:t>A.</w:t>
            </w:r>
            <w:r w:rsidR="00E74E03">
              <w:rPr>
                <w:rFonts w:ascii="Calibri" w:hAnsi="Calibri"/>
                <w:color w:val="000000"/>
                <w:szCs w:val="22"/>
              </w:rPr>
              <w:t>2</w:t>
            </w:r>
            <w:r w:rsidR="00282836" w:rsidRPr="00282836">
              <w:rPr>
                <w:rFonts w:ascii="Calibri" w:hAnsi="Calibri"/>
                <w:color w:val="000000"/>
                <w:szCs w:val="22"/>
              </w:rPr>
              <w:t>.</w:t>
            </w:r>
            <w:r w:rsidR="00E74E03">
              <w:rPr>
                <w:rFonts w:ascii="Calibri" w:hAnsi="Calibri"/>
                <w:color w:val="000000"/>
                <w:szCs w:val="22"/>
              </w:rPr>
              <w:t>3.3</w:t>
            </w:r>
          </w:p>
        </w:tc>
      </w:tr>
      <w:tr w:rsidR="00282836" w:rsidRPr="00282836" w14:paraId="52BB5F3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E22F16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Fourniture de formations</w:t>
            </w:r>
          </w:p>
        </w:tc>
        <w:tc>
          <w:tcPr>
            <w:tcW w:w="1460" w:type="dxa"/>
            <w:tcBorders>
              <w:top w:val="nil"/>
              <w:left w:val="nil"/>
              <w:bottom w:val="single" w:sz="4" w:space="0" w:color="auto"/>
              <w:right w:val="single" w:sz="4" w:space="0" w:color="auto"/>
            </w:tcBorders>
            <w:shd w:val="clear" w:color="auto" w:fill="auto"/>
            <w:vAlign w:val="bottom"/>
            <w:hideMark/>
          </w:tcPr>
          <w:p w14:paraId="6D92F74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BOP.ADD.310</w:t>
            </w:r>
          </w:p>
        </w:tc>
        <w:tc>
          <w:tcPr>
            <w:tcW w:w="3420" w:type="dxa"/>
            <w:tcBorders>
              <w:top w:val="nil"/>
              <w:left w:val="nil"/>
              <w:bottom w:val="single" w:sz="4" w:space="0" w:color="auto"/>
              <w:right w:val="single" w:sz="4" w:space="0" w:color="auto"/>
            </w:tcBorders>
            <w:shd w:val="clear" w:color="auto" w:fill="auto"/>
            <w:vAlign w:val="bottom"/>
            <w:hideMark/>
          </w:tcPr>
          <w:p w14:paraId="3A24F486" w14:textId="5085DCCA"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Formations internes </w:t>
            </w:r>
            <w:r w:rsidR="00FD05D7">
              <w:rPr>
                <w:rFonts w:ascii="Calibri" w:hAnsi="Calibri"/>
                <w:color w:val="000000"/>
                <w:szCs w:val="22"/>
              </w:rPr>
              <w:t>des équipiers. Formations des pilotes par le DTO du CAFC.</w:t>
            </w:r>
          </w:p>
        </w:tc>
        <w:tc>
          <w:tcPr>
            <w:tcW w:w="1200" w:type="dxa"/>
            <w:tcBorders>
              <w:top w:val="nil"/>
              <w:left w:val="nil"/>
              <w:bottom w:val="single" w:sz="4" w:space="0" w:color="auto"/>
              <w:right w:val="single" w:sz="8" w:space="0" w:color="auto"/>
            </w:tcBorders>
            <w:shd w:val="clear" w:color="auto" w:fill="auto"/>
            <w:vAlign w:val="bottom"/>
            <w:hideMark/>
          </w:tcPr>
          <w:p w14:paraId="11D3B064" w14:textId="5C1644A9" w:rsidR="00282836" w:rsidRDefault="0002308D" w:rsidP="00282836">
            <w:pPr>
              <w:spacing w:after="0"/>
              <w:jc w:val="center"/>
              <w:rPr>
                <w:rFonts w:ascii="Calibri" w:hAnsi="Calibri"/>
                <w:color w:val="000000"/>
                <w:szCs w:val="22"/>
              </w:rPr>
            </w:pPr>
            <w:r>
              <w:rPr>
                <w:rFonts w:ascii="Calibri" w:hAnsi="Calibri"/>
                <w:color w:val="000000"/>
                <w:szCs w:val="22"/>
              </w:rPr>
              <w:t>A.3</w:t>
            </w:r>
            <w:r w:rsidR="00282836" w:rsidRPr="00282836">
              <w:rPr>
                <w:rFonts w:ascii="Calibri" w:hAnsi="Calibri"/>
                <w:color w:val="000000"/>
                <w:szCs w:val="22"/>
              </w:rPr>
              <w:t>.</w:t>
            </w:r>
            <w:r w:rsidR="00FD05D7">
              <w:rPr>
                <w:rFonts w:ascii="Calibri" w:hAnsi="Calibri"/>
                <w:color w:val="000000"/>
                <w:szCs w:val="22"/>
              </w:rPr>
              <w:t>2</w:t>
            </w:r>
            <w:r w:rsidR="00282836" w:rsidRPr="00282836">
              <w:rPr>
                <w:rFonts w:ascii="Calibri" w:hAnsi="Calibri"/>
                <w:color w:val="000000"/>
                <w:szCs w:val="22"/>
              </w:rPr>
              <w:t xml:space="preserve">, </w:t>
            </w:r>
          </w:p>
          <w:p w14:paraId="36C5863B" w14:textId="25924FEE" w:rsidR="00FD05D7" w:rsidRPr="00282836" w:rsidRDefault="00FD05D7" w:rsidP="00282836">
            <w:pPr>
              <w:spacing w:after="0"/>
              <w:jc w:val="center"/>
              <w:rPr>
                <w:rFonts w:ascii="Calibri" w:hAnsi="Calibri"/>
                <w:color w:val="000000"/>
                <w:szCs w:val="22"/>
              </w:rPr>
            </w:pPr>
            <w:r>
              <w:rPr>
                <w:rFonts w:ascii="Calibri" w:hAnsi="Calibri"/>
                <w:color w:val="000000"/>
                <w:szCs w:val="22"/>
              </w:rPr>
              <w:t>D.1.1, D.1.2</w:t>
            </w:r>
          </w:p>
        </w:tc>
      </w:tr>
      <w:tr w:rsidR="00282836" w:rsidRPr="00282836" w14:paraId="4DF84DE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3FF23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Formation de maintien des compétences et contrôle</w:t>
            </w:r>
          </w:p>
        </w:tc>
        <w:tc>
          <w:tcPr>
            <w:tcW w:w="1460" w:type="dxa"/>
            <w:tcBorders>
              <w:top w:val="nil"/>
              <w:left w:val="nil"/>
              <w:bottom w:val="single" w:sz="4" w:space="0" w:color="auto"/>
              <w:right w:val="single" w:sz="4" w:space="0" w:color="auto"/>
            </w:tcBorders>
            <w:shd w:val="clear" w:color="auto" w:fill="auto"/>
            <w:vAlign w:val="bottom"/>
            <w:hideMark/>
          </w:tcPr>
          <w:p w14:paraId="253C9EF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BOP.ADD.315</w:t>
            </w:r>
          </w:p>
        </w:tc>
        <w:tc>
          <w:tcPr>
            <w:tcW w:w="3420" w:type="dxa"/>
            <w:tcBorders>
              <w:top w:val="nil"/>
              <w:left w:val="nil"/>
              <w:bottom w:val="single" w:sz="4" w:space="0" w:color="auto"/>
              <w:right w:val="single" w:sz="4" w:space="0" w:color="auto"/>
            </w:tcBorders>
            <w:shd w:val="clear" w:color="auto" w:fill="auto"/>
            <w:vAlign w:val="bottom"/>
            <w:hideMark/>
          </w:tcPr>
          <w:p w14:paraId="21AA77C4" w14:textId="73253860" w:rsidR="00282836" w:rsidRPr="00282836" w:rsidRDefault="00FD05D7" w:rsidP="00282836">
            <w:pPr>
              <w:spacing w:after="0"/>
              <w:jc w:val="left"/>
              <w:rPr>
                <w:rFonts w:ascii="Calibri" w:hAnsi="Calibri"/>
                <w:color w:val="000000"/>
                <w:szCs w:val="22"/>
              </w:rPr>
            </w:pPr>
            <w:r>
              <w:rPr>
                <w:rFonts w:ascii="Calibri" w:hAnsi="Calibri"/>
                <w:color w:val="000000"/>
                <w:szCs w:val="22"/>
              </w:rPr>
              <w:t>Formations des pilotes par le DTO du CAFC.</w:t>
            </w:r>
          </w:p>
        </w:tc>
        <w:tc>
          <w:tcPr>
            <w:tcW w:w="1200" w:type="dxa"/>
            <w:tcBorders>
              <w:top w:val="nil"/>
              <w:left w:val="nil"/>
              <w:bottom w:val="single" w:sz="4" w:space="0" w:color="auto"/>
              <w:right w:val="single" w:sz="8" w:space="0" w:color="auto"/>
            </w:tcBorders>
            <w:shd w:val="clear" w:color="auto" w:fill="auto"/>
            <w:vAlign w:val="bottom"/>
            <w:hideMark/>
          </w:tcPr>
          <w:p w14:paraId="23C1697B" w14:textId="0C81DEF3" w:rsidR="00282836" w:rsidRPr="00282836" w:rsidRDefault="00FD05D7" w:rsidP="00282836">
            <w:pPr>
              <w:spacing w:after="0"/>
              <w:jc w:val="center"/>
              <w:rPr>
                <w:rFonts w:ascii="Calibri" w:hAnsi="Calibri"/>
                <w:color w:val="000000"/>
                <w:szCs w:val="22"/>
              </w:rPr>
            </w:pPr>
            <w:r>
              <w:rPr>
                <w:rFonts w:ascii="Calibri" w:hAnsi="Calibri"/>
                <w:color w:val="000000"/>
                <w:szCs w:val="22"/>
              </w:rPr>
              <w:t>D.1.1</w:t>
            </w:r>
          </w:p>
        </w:tc>
      </w:tr>
      <w:tr w:rsidR="00282836" w:rsidRPr="00282836" w14:paraId="1B49778B"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9D175E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du pilote commandant de bord</w:t>
            </w:r>
          </w:p>
        </w:tc>
        <w:tc>
          <w:tcPr>
            <w:tcW w:w="1460" w:type="dxa"/>
            <w:tcBorders>
              <w:top w:val="nil"/>
              <w:left w:val="nil"/>
              <w:bottom w:val="single" w:sz="4" w:space="0" w:color="auto"/>
              <w:right w:val="single" w:sz="4" w:space="0" w:color="auto"/>
            </w:tcBorders>
            <w:shd w:val="clear" w:color="auto" w:fill="auto"/>
            <w:vAlign w:val="bottom"/>
            <w:hideMark/>
          </w:tcPr>
          <w:p w14:paraId="03A5EB3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w:t>
            </w:r>
            <w:proofErr w:type="gramStart"/>
            <w:r w:rsidRPr="00282836">
              <w:rPr>
                <w:rFonts w:ascii="Calibri" w:hAnsi="Calibri"/>
                <w:color w:val="000000"/>
                <w:szCs w:val="22"/>
              </w:rPr>
              <w:t>030  BOP.ADD</w:t>
            </w:r>
            <w:proofErr w:type="gramEnd"/>
            <w:r w:rsidRPr="00282836">
              <w:rPr>
                <w:rFonts w:ascii="Calibri" w:hAnsi="Calibri"/>
                <w:color w:val="000000"/>
                <w:szCs w:val="22"/>
              </w:rPr>
              <w:t>.400</w:t>
            </w:r>
          </w:p>
        </w:tc>
        <w:tc>
          <w:tcPr>
            <w:tcW w:w="3420" w:type="dxa"/>
            <w:tcBorders>
              <w:top w:val="nil"/>
              <w:left w:val="nil"/>
              <w:bottom w:val="single" w:sz="4" w:space="0" w:color="auto"/>
              <w:right w:val="single" w:sz="4" w:space="0" w:color="auto"/>
            </w:tcBorders>
            <w:shd w:val="clear" w:color="auto" w:fill="auto"/>
            <w:vAlign w:val="bottom"/>
            <w:hideMark/>
          </w:tcPr>
          <w:p w14:paraId="0F3DD9A7" w14:textId="7ED6C8C1"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Explicité</w:t>
            </w:r>
            <w:r w:rsidR="00FD05D7">
              <w:rPr>
                <w:rFonts w:ascii="Calibri" w:hAnsi="Calibri"/>
                <w:color w:val="000000"/>
                <w:szCs w:val="22"/>
              </w:rPr>
              <w:t>es et revues lors des formations</w:t>
            </w:r>
          </w:p>
        </w:tc>
        <w:tc>
          <w:tcPr>
            <w:tcW w:w="1200" w:type="dxa"/>
            <w:tcBorders>
              <w:top w:val="nil"/>
              <w:left w:val="nil"/>
              <w:bottom w:val="single" w:sz="4" w:space="0" w:color="auto"/>
              <w:right w:val="single" w:sz="8" w:space="0" w:color="auto"/>
            </w:tcBorders>
            <w:shd w:val="clear" w:color="auto" w:fill="auto"/>
            <w:vAlign w:val="bottom"/>
            <w:hideMark/>
          </w:tcPr>
          <w:p w14:paraId="52D39D61" w14:textId="7B3C4D1B" w:rsidR="00282836" w:rsidRPr="00282836" w:rsidRDefault="00B00C59"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sidR="00FD05D7">
              <w:rPr>
                <w:rFonts w:ascii="Calibri" w:hAnsi="Calibri"/>
                <w:color w:val="000000"/>
                <w:szCs w:val="22"/>
              </w:rPr>
              <w:t>4</w:t>
            </w:r>
          </w:p>
        </w:tc>
      </w:tr>
      <w:tr w:rsidR="00282836" w:rsidRPr="00282836" w14:paraId="36F683FD"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C7BD92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Autorité du pilote commandant de bord</w:t>
            </w:r>
          </w:p>
        </w:tc>
        <w:tc>
          <w:tcPr>
            <w:tcW w:w="1460" w:type="dxa"/>
            <w:tcBorders>
              <w:top w:val="nil"/>
              <w:left w:val="nil"/>
              <w:bottom w:val="single" w:sz="4" w:space="0" w:color="auto"/>
              <w:right w:val="single" w:sz="4" w:space="0" w:color="auto"/>
            </w:tcBorders>
            <w:shd w:val="clear" w:color="auto" w:fill="auto"/>
            <w:vAlign w:val="bottom"/>
            <w:hideMark/>
          </w:tcPr>
          <w:p w14:paraId="664675D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BOP.BAS.035   BOP.ADD.405</w:t>
            </w:r>
          </w:p>
        </w:tc>
        <w:tc>
          <w:tcPr>
            <w:tcW w:w="3420" w:type="dxa"/>
            <w:tcBorders>
              <w:top w:val="nil"/>
              <w:left w:val="nil"/>
              <w:bottom w:val="single" w:sz="4" w:space="0" w:color="auto"/>
              <w:right w:val="single" w:sz="4" w:space="0" w:color="auto"/>
            </w:tcBorders>
            <w:shd w:val="clear" w:color="auto" w:fill="auto"/>
            <w:vAlign w:val="bottom"/>
            <w:hideMark/>
          </w:tcPr>
          <w:p w14:paraId="3823E72A" w14:textId="3E88DFB3" w:rsidR="00282836" w:rsidRPr="00282836" w:rsidRDefault="00FD05D7" w:rsidP="00282836">
            <w:pPr>
              <w:spacing w:after="0"/>
              <w:jc w:val="left"/>
              <w:rPr>
                <w:rFonts w:ascii="Calibri" w:hAnsi="Calibri"/>
                <w:color w:val="000000"/>
                <w:szCs w:val="22"/>
              </w:rPr>
            </w:pPr>
            <w:r w:rsidRPr="00282836">
              <w:rPr>
                <w:rFonts w:ascii="Calibri" w:hAnsi="Calibri"/>
                <w:color w:val="000000"/>
                <w:szCs w:val="22"/>
              </w:rPr>
              <w:t>Explicité</w:t>
            </w:r>
            <w:r>
              <w:rPr>
                <w:rFonts w:ascii="Calibri" w:hAnsi="Calibri"/>
                <w:color w:val="000000"/>
                <w:szCs w:val="22"/>
              </w:rPr>
              <w:t>es et revues lors des formations</w:t>
            </w:r>
          </w:p>
        </w:tc>
        <w:tc>
          <w:tcPr>
            <w:tcW w:w="1200" w:type="dxa"/>
            <w:tcBorders>
              <w:top w:val="nil"/>
              <w:left w:val="nil"/>
              <w:bottom w:val="single" w:sz="4" w:space="0" w:color="auto"/>
              <w:right w:val="single" w:sz="8" w:space="0" w:color="auto"/>
            </w:tcBorders>
            <w:shd w:val="clear" w:color="auto" w:fill="auto"/>
            <w:vAlign w:val="bottom"/>
            <w:hideMark/>
          </w:tcPr>
          <w:p w14:paraId="54680E39" w14:textId="2FD6B141" w:rsidR="00282836" w:rsidRPr="00282836" w:rsidRDefault="00B00C59" w:rsidP="00282836">
            <w:pPr>
              <w:spacing w:after="0"/>
              <w:jc w:val="center"/>
              <w:rPr>
                <w:rFonts w:ascii="Calibri" w:hAnsi="Calibri"/>
                <w:color w:val="000000"/>
                <w:szCs w:val="22"/>
              </w:rPr>
            </w:pPr>
            <w:r>
              <w:rPr>
                <w:rFonts w:ascii="Calibri" w:hAnsi="Calibri"/>
                <w:color w:val="000000"/>
                <w:szCs w:val="22"/>
              </w:rPr>
              <w:t>A.2.</w:t>
            </w:r>
            <w:r w:rsidR="00FD05D7">
              <w:rPr>
                <w:rFonts w:ascii="Calibri" w:hAnsi="Calibri"/>
                <w:color w:val="000000"/>
                <w:szCs w:val="22"/>
              </w:rPr>
              <w:t>4</w:t>
            </w:r>
          </w:p>
        </w:tc>
      </w:tr>
      <w:tr w:rsidR="00282836" w:rsidRPr="00282836" w14:paraId="3B0726D3"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A324E3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de l’équipage</w:t>
            </w:r>
          </w:p>
        </w:tc>
        <w:tc>
          <w:tcPr>
            <w:tcW w:w="1460" w:type="dxa"/>
            <w:tcBorders>
              <w:top w:val="nil"/>
              <w:left w:val="nil"/>
              <w:bottom w:val="single" w:sz="4" w:space="0" w:color="auto"/>
              <w:right w:val="single" w:sz="4" w:space="0" w:color="auto"/>
            </w:tcBorders>
            <w:shd w:val="clear" w:color="auto" w:fill="auto"/>
            <w:vAlign w:val="bottom"/>
            <w:hideMark/>
          </w:tcPr>
          <w:p w14:paraId="66F03F0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BOP.BAS.040</w:t>
            </w:r>
          </w:p>
        </w:tc>
        <w:tc>
          <w:tcPr>
            <w:tcW w:w="3420" w:type="dxa"/>
            <w:tcBorders>
              <w:top w:val="nil"/>
              <w:left w:val="nil"/>
              <w:bottom w:val="single" w:sz="4" w:space="0" w:color="auto"/>
              <w:right w:val="single" w:sz="4" w:space="0" w:color="auto"/>
            </w:tcBorders>
            <w:shd w:val="clear" w:color="auto" w:fill="auto"/>
            <w:vAlign w:val="bottom"/>
            <w:hideMark/>
          </w:tcPr>
          <w:p w14:paraId="29AE79E3" w14:textId="0F2EAD09" w:rsidR="00282836" w:rsidRPr="00282836" w:rsidRDefault="00FD05D7" w:rsidP="00282836">
            <w:pPr>
              <w:spacing w:after="0"/>
              <w:jc w:val="left"/>
              <w:rPr>
                <w:rFonts w:ascii="Calibri" w:hAnsi="Calibri"/>
                <w:color w:val="000000"/>
                <w:szCs w:val="22"/>
              </w:rPr>
            </w:pPr>
            <w:r w:rsidRPr="00282836">
              <w:rPr>
                <w:rFonts w:ascii="Calibri" w:hAnsi="Calibri"/>
                <w:color w:val="000000"/>
                <w:szCs w:val="22"/>
              </w:rPr>
              <w:t>Explicité</w:t>
            </w:r>
            <w:r>
              <w:rPr>
                <w:rFonts w:ascii="Calibri" w:hAnsi="Calibri"/>
                <w:color w:val="000000"/>
                <w:szCs w:val="22"/>
              </w:rPr>
              <w:t>es et revues lors des formations</w:t>
            </w:r>
          </w:p>
        </w:tc>
        <w:tc>
          <w:tcPr>
            <w:tcW w:w="1200" w:type="dxa"/>
            <w:tcBorders>
              <w:top w:val="nil"/>
              <w:left w:val="nil"/>
              <w:bottom w:val="single" w:sz="4" w:space="0" w:color="auto"/>
              <w:right w:val="single" w:sz="8" w:space="0" w:color="auto"/>
            </w:tcBorders>
            <w:shd w:val="clear" w:color="auto" w:fill="auto"/>
            <w:vAlign w:val="bottom"/>
            <w:hideMark/>
          </w:tcPr>
          <w:p w14:paraId="2586AF7D" w14:textId="72856695" w:rsidR="00282836" w:rsidRPr="00282836" w:rsidRDefault="00FD05D7" w:rsidP="00282836">
            <w:pPr>
              <w:spacing w:after="0"/>
              <w:jc w:val="center"/>
              <w:rPr>
                <w:rFonts w:ascii="Calibri" w:hAnsi="Calibri"/>
                <w:color w:val="000000"/>
                <w:szCs w:val="22"/>
              </w:rPr>
            </w:pPr>
            <w:r>
              <w:rPr>
                <w:rFonts w:ascii="Calibri" w:hAnsi="Calibri"/>
                <w:color w:val="000000"/>
                <w:szCs w:val="22"/>
              </w:rPr>
              <w:t>A.2.3.4</w:t>
            </w:r>
            <w:r w:rsidR="00EF532A">
              <w:rPr>
                <w:rFonts w:ascii="Calibri" w:hAnsi="Calibri"/>
                <w:color w:val="000000"/>
                <w:szCs w:val="22"/>
              </w:rPr>
              <w:t>, A.9.1</w:t>
            </w:r>
          </w:p>
        </w:tc>
      </w:tr>
      <w:tr w:rsidR="00282836" w:rsidRPr="00282836" w14:paraId="0074410A"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C69536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Conformité aux lois, règlements et procédures</w:t>
            </w:r>
          </w:p>
        </w:tc>
        <w:tc>
          <w:tcPr>
            <w:tcW w:w="1460" w:type="dxa"/>
            <w:tcBorders>
              <w:top w:val="nil"/>
              <w:left w:val="nil"/>
              <w:bottom w:val="single" w:sz="4" w:space="0" w:color="auto"/>
              <w:right w:val="single" w:sz="4" w:space="0" w:color="auto"/>
            </w:tcBorders>
            <w:shd w:val="clear" w:color="auto" w:fill="auto"/>
            <w:vAlign w:val="bottom"/>
            <w:hideMark/>
          </w:tcPr>
          <w:p w14:paraId="0FB08B3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BOP.BAS.045</w:t>
            </w:r>
          </w:p>
        </w:tc>
        <w:tc>
          <w:tcPr>
            <w:tcW w:w="3420" w:type="dxa"/>
            <w:tcBorders>
              <w:top w:val="nil"/>
              <w:left w:val="nil"/>
              <w:bottom w:val="single" w:sz="4" w:space="0" w:color="auto"/>
              <w:right w:val="single" w:sz="4" w:space="0" w:color="auto"/>
            </w:tcBorders>
            <w:shd w:val="clear" w:color="auto" w:fill="auto"/>
            <w:vAlign w:val="bottom"/>
            <w:hideMark/>
          </w:tcPr>
          <w:p w14:paraId="02D91100" w14:textId="0824958D"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Contrôle de conformité - Révision du </w:t>
            </w:r>
            <w:proofErr w:type="spellStart"/>
            <w:r w:rsidRPr="00282836">
              <w:rPr>
                <w:rFonts w:ascii="Calibri" w:hAnsi="Calibri"/>
                <w:color w:val="000000"/>
                <w:szCs w:val="22"/>
              </w:rPr>
              <w:t>Manex</w:t>
            </w:r>
            <w:proofErr w:type="spellEnd"/>
            <w:r w:rsidRPr="00282836">
              <w:rPr>
                <w:rFonts w:ascii="Calibri" w:hAnsi="Calibri"/>
                <w:color w:val="000000"/>
                <w:szCs w:val="22"/>
              </w:rPr>
              <w:t xml:space="preserve"> - contrôle des licences et certificats m</w:t>
            </w:r>
            <w:r w:rsidR="0038627F">
              <w:rPr>
                <w:rFonts w:ascii="Calibri" w:hAnsi="Calibri"/>
                <w:color w:val="000000"/>
                <w:szCs w:val="22"/>
              </w:rPr>
              <w:t>éd</w:t>
            </w:r>
            <w:r w:rsidRPr="00282836">
              <w:rPr>
                <w:rFonts w:ascii="Calibri" w:hAnsi="Calibri"/>
                <w:color w:val="000000"/>
                <w:szCs w:val="22"/>
              </w:rPr>
              <w:t>icaux</w:t>
            </w:r>
          </w:p>
        </w:tc>
        <w:tc>
          <w:tcPr>
            <w:tcW w:w="1200" w:type="dxa"/>
            <w:tcBorders>
              <w:top w:val="nil"/>
              <w:left w:val="nil"/>
              <w:bottom w:val="single" w:sz="4" w:space="0" w:color="auto"/>
              <w:right w:val="single" w:sz="8" w:space="0" w:color="auto"/>
            </w:tcBorders>
            <w:shd w:val="clear" w:color="auto" w:fill="auto"/>
            <w:vAlign w:val="bottom"/>
            <w:hideMark/>
          </w:tcPr>
          <w:p w14:paraId="5C6DEEEF" w14:textId="60AF57A2" w:rsidR="00282836" w:rsidRPr="00282836" w:rsidRDefault="00014985" w:rsidP="00282836">
            <w:pPr>
              <w:spacing w:after="0"/>
              <w:jc w:val="center"/>
              <w:rPr>
                <w:rFonts w:ascii="Calibri" w:hAnsi="Calibri"/>
                <w:color w:val="000000"/>
                <w:szCs w:val="22"/>
              </w:rPr>
            </w:pPr>
            <w:r>
              <w:rPr>
                <w:rFonts w:ascii="Calibri" w:hAnsi="Calibri"/>
                <w:color w:val="000000"/>
                <w:szCs w:val="22"/>
              </w:rPr>
              <w:t>A.4, A.5.5</w:t>
            </w:r>
          </w:p>
        </w:tc>
      </w:tr>
      <w:tr w:rsidR="00282836" w:rsidRPr="00282836" w14:paraId="2D14266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6EFCA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Membre d’équipage supplémentaire</w:t>
            </w:r>
          </w:p>
        </w:tc>
        <w:tc>
          <w:tcPr>
            <w:tcW w:w="1460" w:type="dxa"/>
            <w:tcBorders>
              <w:top w:val="nil"/>
              <w:left w:val="nil"/>
              <w:bottom w:val="single" w:sz="4" w:space="0" w:color="auto"/>
              <w:right w:val="single" w:sz="4" w:space="0" w:color="auto"/>
            </w:tcBorders>
            <w:shd w:val="clear" w:color="auto" w:fill="auto"/>
            <w:vAlign w:val="bottom"/>
            <w:hideMark/>
          </w:tcPr>
          <w:p w14:paraId="383ADD6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BOP.ADD.410</w:t>
            </w:r>
          </w:p>
        </w:tc>
        <w:tc>
          <w:tcPr>
            <w:tcW w:w="3420" w:type="dxa"/>
            <w:tcBorders>
              <w:top w:val="nil"/>
              <w:left w:val="nil"/>
              <w:bottom w:val="single" w:sz="4" w:space="0" w:color="auto"/>
              <w:right w:val="single" w:sz="4" w:space="0" w:color="auto"/>
            </w:tcBorders>
            <w:shd w:val="clear" w:color="auto" w:fill="auto"/>
            <w:vAlign w:val="bottom"/>
            <w:hideMark/>
          </w:tcPr>
          <w:p w14:paraId="454D0E7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38303954"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472970D5"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1223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Aptitude physique liée à la plongée en eau profonde et au don de sang</w:t>
            </w:r>
          </w:p>
        </w:tc>
        <w:tc>
          <w:tcPr>
            <w:tcW w:w="1460" w:type="dxa"/>
            <w:tcBorders>
              <w:top w:val="nil"/>
              <w:left w:val="nil"/>
              <w:bottom w:val="single" w:sz="4" w:space="0" w:color="auto"/>
              <w:right w:val="single" w:sz="4" w:space="0" w:color="auto"/>
            </w:tcBorders>
            <w:shd w:val="clear" w:color="auto" w:fill="auto"/>
            <w:vAlign w:val="bottom"/>
            <w:hideMark/>
          </w:tcPr>
          <w:p w14:paraId="47F8DAC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BOP.ADD.415</w:t>
            </w:r>
          </w:p>
        </w:tc>
        <w:tc>
          <w:tcPr>
            <w:tcW w:w="3420" w:type="dxa"/>
            <w:tcBorders>
              <w:top w:val="nil"/>
              <w:left w:val="nil"/>
              <w:bottom w:val="single" w:sz="4" w:space="0" w:color="auto"/>
              <w:right w:val="single" w:sz="4" w:space="0" w:color="auto"/>
            </w:tcBorders>
            <w:shd w:val="clear" w:color="auto" w:fill="auto"/>
            <w:vAlign w:val="bottom"/>
            <w:hideMark/>
          </w:tcPr>
          <w:p w14:paraId="30EE714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467D120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2442892C"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BDA708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Langue commune</w:t>
            </w:r>
          </w:p>
        </w:tc>
        <w:tc>
          <w:tcPr>
            <w:tcW w:w="1460" w:type="dxa"/>
            <w:tcBorders>
              <w:top w:val="nil"/>
              <w:left w:val="nil"/>
              <w:bottom w:val="single" w:sz="4" w:space="0" w:color="auto"/>
              <w:right w:val="single" w:sz="4" w:space="0" w:color="auto"/>
            </w:tcBorders>
            <w:shd w:val="clear" w:color="auto" w:fill="auto"/>
            <w:vAlign w:val="bottom"/>
            <w:hideMark/>
          </w:tcPr>
          <w:p w14:paraId="261A9F2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w:t>
            </w:r>
            <w:proofErr w:type="gramStart"/>
            <w:r w:rsidRPr="00282836">
              <w:rPr>
                <w:rFonts w:ascii="Calibri" w:hAnsi="Calibri"/>
                <w:color w:val="000000"/>
                <w:szCs w:val="22"/>
              </w:rPr>
              <w:t>030  BOP.ADD</w:t>
            </w:r>
            <w:proofErr w:type="gramEnd"/>
            <w:r w:rsidRPr="00282836">
              <w:rPr>
                <w:rFonts w:ascii="Calibri" w:hAnsi="Calibri"/>
                <w:color w:val="000000"/>
                <w:szCs w:val="22"/>
              </w:rPr>
              <w:t>.420</w:t>
            </w:r>
          </w:p>
        </w:tc>
        <w:tc>
          <w:tcPr>
            <w:tcW w:w="3420" w:type="dxa"/>
            <w:tcBorders>
              <w:top w:val="nil"/>
              <w:left w:val="nil"/>
              <w:bottom w:val="single" w:sz="4" w:space="0" w:color="auto"/>
              <w:right w:val="single" w:sz="4" w:space="0" w:color="auto"/>
            </w:tcBorders>
            <w:shd w:val="clear" w:color="auto" w:fill="auto"/>
            <w:vAlign w:val="bottom"/>
            <w:hideMark/>
          </w:tcPr>
          <w:p w14:paraId="6658DEB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Français</w:t>
            </w:r>
          </w:p>
        </w:tc>
        <w:tc>
          <w:tcPr>
            <w:tcW w:w="1200" w:type="dxa"/>
            <w:tcBorders>
              <w:top w:val="nil"/>
              <w:left w:val="nil"/>
              <w:bottom w:val="single" w:sz="4" w:space="0" w:color="auto"/>
              <w:right w:val="single" w:sz="8" w:space="0" w:color="auto"/>
            </w:tcBorders>
            <w:shd w:val="clear" w:color="auto" w:fill="auto"/>
            <w:vAlign w:val="bottom"/>
            <w:hideMark/>
          </w:tcPr>
          <w:p w14:paraId="7A6588EB" w14:textId="08659E5C" w:rsidR="00282836" w:rsidRPr="00282836" w:rsidRDefault="00014985" w:rsidP="00282836">
            <w:pPr>
              <w:spacing w:after="0"/>
              <w:jc w:val="center"/>
              <w:rPr>
                <w:rFonts w:ascii="Calibri" w:hAnsi="Calibri"/>
                <w:color w:val="000000"/>
                <w:szCs w:val="22"/>
              </w:rPr>
            </w:pPr>
            <w:r>
              <w:rPr>
                <w:rFonts w:ascii="Calibri" w:hAnsi="Calibri"/>
                <w:color w:val="000000"/>
                <w:szCs w:val="22"/>
              </w:rPr>
              <w:t>A.4.1.10</w:t>
            </w:r>
          </w:p>
        </w:tc>
      </w:tr>
      <w:tr w:rsidR="00282836" w:rsidRPr="00282836" w14:paraId="15B37F1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79522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Substances psychoactives</w:t>
            </w:r>
          </w:p>
        </w:tc>
        <w:tc>
          <w:tcPr>
            <w:tcW w:w="1460" w:type="dxa"/>
            <w:tcBorders>
              <w:top w:val="nil"/>
              <w:left w:val="nil"/>
              <w:bottom w:val="single" w:sz="4" w:space="0" w:color="auto"/>
              <w:right w:val="single" w:sz="4" w:space="0" w:color="auto"/>
            </w:tcBorders>
            <w:shd w:val="clear" w:color="auto" w:fill="auto"/>
            <w:vAlign w:val="bottom"/>
            <w:hideMark/>
          </w:tcPr>
          <w:p w14:paraId="1F62B0F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BOP.ADD.425</w:t>
            </w:r>
          </w:p>
        </w:tc>
        <w:tc>
          <w:tcPr>
            <w:tcW w:w="3420" w:type="dxa"/>
            <w:tcBorders>
              <w:top w:val="nil"/>
              <w:left w:val="nil"/>
              <w:bottom w:val="single" w:sz="4" w:space="0" w:color="auto"/>
              <w:right w:val="single" w:sz="4" w:space="0" w:color="auto"/>
            </w:tcBorders>
            <w:shd w:val="clear" w:color="auto" w:fill="auto"/>
            <w:vAlign w:val="bottom"/>
            <w:hideMark/>
          </w:tcPr>
          <w:p w14:paraId="282C84D9" w14:textId="0EB7994A"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Règles explicité</w:t>
            </w:r>
            <w:r w:rsidR="0038627F">
              <w:rPr>
                <w:rFonts w:ascii="Calibri" w:hAnsi="Calibri"/>
                <w:color w:val="000000"/>
                <w:szCs w:val="22"/>
              </w:rPr>
              <w:t>e</w:t>
            </w:r>
            <w:r w:rsidRPr="00282836">
              <w:rPr>
                <w:rFonts w:ascii="Calibri" w:hAnsi="Calibri"/>
                <w:color w:val="000000"/>
                <w:szCs w:val="22"/>
              </w:rPr>
              <w:t>s - Autocontrôle, rappels réguliers</w:t>
            </w:r>
          </w:p>
        </w:tc>
        <w:tc>
          <w:tcPr>
            <w:tcW w:w="1200" w:type="dxa"/>
            <w:tcBorders>
              <w:top w:val="nil"/>
              <w:left w:val="nil"/>
              <w:bottom w:val="single" w:sz="4" w:space="0" w:color="auto"/>
              <w:right w:val="single" w:sz="8" w:space="0" w:color="auto"/>
            </w:tcBorders>
            <w:shd w:val="clear" w:color="auto" w:fill="auto"/>
            <w:vAlign w:val="bottom"/>
            <w:hideMark/>
          </w:tcPr>
          <w:p w14:paraId="4EF12F61" w14:textId="62009EB2" w:rsidR="00282836" w:rsidRPr="00282836" w:rsidRDefault="00F312F4" w:rsidP="00282836">
            <w:pPr>
              <w:spacing w:after="0"/>
              <w:jc w:val="center"/>
              <w:rPr>
                <w:rFonts w:ascii="Calibri" w:hAnsi="Calibri"/>
                <w:color w:val="000000"/>
                <w:szCs w:val="22"/>
              </w:rPr>
            </w:pPr>
            <w:r>
              <w:rPr>
                <w:rFonts w:ascii="Calibri" w:hAnsi="Calibri"/>
                <w:color w:val="000000"/>
                <w:szCs w:val="22"/>
              </w:rPr>
              <w:t>A.2.4.5, A.6</w:t>
            </w:r>
          </w:p>
        </w:tc>
      </w:tr>
      <w:tr w:rsidR="00282836" w:rsidRPr="00282836" w14:paraId="04BE524C"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21E9F6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Mise en danger</w:t>
            </w:r>
          </w:p>
        </w:tc>
        <w:tc>
          <w:tcPr>
            <w:tcW w:w="1460" w:type="dxa"/>
            <w:tcBorders>
              <w:top w:val="nil"/>
              <w:left w:val="nil"/>
              <w:bottom w:val="single" w:sz="4" w:space="0" w:color="auto"/>
              <w:right w:val="single" w:sz="4" w:space="0" w:color="auto"/>
            </w:tcBorders>
            <w:shd w:val="clear" w:color="auto" w:fill="auto"/>
            <w:vAlign w:val="bottom"/>
            <w:hideMark/>
          </w:tcPr>
          <w:p w14:paraId="0BD6A97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BOP.ADD.430</w:t>
            </w:r>
          </w:p>
        </w:tc>
        <w:tc>
          <w:tcPr>
            <w:tcW w:w="3420" w:type="dxa"/>
            <w:tcBorders>
              <w:top w:val="nil"/>
              <w:left w:val="nil"/>
              <w:bottom w:val="single" w:sz="4" w:space="0" w:color="auto"/>
              <w:right w:val="single" w:sz="4" w:space="0" w:color="auto"/>
            </w:tcBorders>
            <w:shd w:val="clear" w:color="auto" w:fill="auto"/>
            <w:vAlign w:val="bottom"/>
            <w:hideMark/>
          </w:tcPr>
          <w:p w14:paraId="452FC253" w14:textId="731F9724"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Sous le contrôle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543EB54E" w14:textId="54B53476" w:rsidR="00282836" w:rsidRPr="00282836" w:rsidRDefault="00F312F4" w:rsidP="00282836">
            <w:pPr>
              <w:spacing w:after="0"/>
              <w:jc w:val="center"/>
              <w:rPr>
                <w:rFonts w:ascii="Calibri" w:hAnsi="Calibri"/>
                <w:color w:val="000000"/>
                <w:szCs w:val="22"/>
              </w:rPr>
            </w:pPr>
            <w:r>
              <w:rPr>
                <w:rFonts w:ascii="Calibri" w:hAnsi="Calibri"/>
                <w:color w:val="000000"/>
                <w:szCs w:val="22"/>
              </w:rPr>
              <w:t>A.2.4.3</w:t>
            </w:r>
          </w:p>
        </w:tc>
      </w:tr>
      <w:tr w:rsidR="00282836" w:rsidRPr="00282836" w14:paraId="64484DA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467E2B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de marchandises dangereuses</w:t>
            </w:r>
          </w:p>
        </w:tc>
        <w:tc>
          <w:tcPr>
            <w:tcW w:w="1460" w:type="dxa"/>
            <w:tcBorders>
              <w:top w:val="nil"/>
              <w:left w:val="nil"/>
              <w:bottom w:val="single" w:sz="4" w:space="0" w:color="auto"/>
              <w:right w:val="single" w:sz="4" w:space="0" w:color="auto"/>
            </w:tcBorders>
            <w:shd w:val="clear" w:color="auto" w:fill="auto"/>
            <w:vAlign w:val="bottom"/>
            <w:hideMark/>
          </w:tcPr>
          <w:p w14:paraId="707217D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BOP.BAS.055   BOP.ADD.440</w:t>
            </w:r>
          </w:p>
        </w:tc>
        <w:tc>
          <w:tcPr>
            <w:tcW w:w="3420" w:type="dxa"/>
            <w:tcBorders>
              <w:top w:val="nil"/>
              <w:left w:val="nil"/>
              <w:bottom w:val="single" w:sz="4" w:space="0" w:color="auto"/>
              <w:right w:val="single" w:sz="4" w:space="0" w:color="auto"/>
            </w:tcBorders>
            <w:shd w:val="clear" w:color="auto" w:fill="auto"/>
            <w:vAlign w:val="bottom"/>
            <w:hideMark/>
          </w:tcPr>
          <w:p w14:paraId="64089EBD" w14:textId="285E37CE"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Non autorisé</w:t>
            </w:r>
            <w:r w:rsidR="00EF532A">
              <w:rPr>
                <w:rFonts w:ascii="Calibri" w:hAnsi="Calibri"/>
                <w:color w:val="000000"/>
                <w:szCs w:val="22"/>
              </w:rPr>
              <w:t>.</w:t>
            </w:r>
          </w:p>
        </w:tc>
        <w:tc>
          <w:tcPr>
            <w:tcW w:w="1200" w:type="dxa"/>
            <w:tcBorders>
              <w:top w:val="nil"/>
              <w:left w:val="nil"/>
              <w:bottom w:val="single" w:sz="4" w:space="0" w:color="auto"/>
              <w:right w:val="single" w:sz="8" w:space="0" w:color="auto"/>
            </w:tcBorders>
            <w:shd w:val="clear" w:color="auto" w:fill="auto"/>
            <w:vAlign w:val="bottom"/>
            <w:hideMark/>
          </w:tcPr>
          <w:p w14:paraId="39BEB591" w14:textId="3751A6D4" w:rsidR="00282836" w:rsidRPr="00282836" w:rsidRDefault="00EF532A" w:rsidP="00282836">
            <w:pPr>
              <w:spacing w:after="0"/>
              <w:jc w:val="center"/>
              <w:rPr>
                <w:rFonts w:ascii="Calibri" w:hAnsi="Calibri"/>
                <w:color w:val="000000"/>
                <w:szCs w:val="22"/>
              </w:rPr>
            </w:pPr>
            <w:r>
              <w:rPr>
                <w:rFonts w:ascii="Calibri" w:hAnsi="Calibri"/>
                <w:color w:val="000000"/>
                <w:szCs w:val="22"/>
              </w:rPr>
              <w:t>A.9</w:t>
            </w:r>
          </w:p>
        </w:tc>
      </w:tr>
      <w:tr w:rsidR="00282836" w:rsidRPr="00282836" w14:paraId="44E69F0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4D7A83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Largage de marchandises dangereuses</w:t>
            </w:r>
          </w:p>
        </w:tc>
        <w:tc>
          <w:tcPr>
            <w:tcW w:w="1460" w:type="dxa"/>
            <w:tcBorders>
              <w:top w:val="nil"/>
              <w:left w:val="nil"/>
              <w:bottom w:val="single" w:sz="4" w:space="0" w:color="auto"/>
              <w:right w:val="single" w:sz="4" w:space="0" w:color="auto"/>
            </w:tcBorders>
            <w:shd w:val="clear" w:color="auto" w:fill="auto"/>
            <w:vAlign w:val="bottom"/>
            <w:hideMark/>
          </w:tcPr>
          <w:p w14:paraId="205CB6F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BOP.BAS.060</w:t>
            </w:r>
          </w:p>
        </w:tc>
        <w:tc>
          <w:tcPr>
            <w:tcW w:w="3420" w:type="dxa"/>
            <w:tcBorders>
              <w:top w:val="nil"/>
              <w:left w:val="nil"/>
              <w:bottom w:val="single" w:sz="4" w:space="0" w:color="auto"/>
              <w:right w:val="single" w:sz="4" w:space="0" w:color="auto"/>
            </w:tcBorders>
            <w:shd w:val="clear" w:color="auto" w:fill="auto"/>
            <w:vAlign w:val="bottom"/>
            <w:hideMark/>
          </w:tcPr>
          <w:p w14:paraId="1FE521E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Largage bouteilles de gaz en cas d'urgence</w:t>
            </w:r>
          </w:p>
        </w:tc>
        <w:tc>
          <w:tcPr>
            <w:tcW w:w="1200" w:type="dxa"/>
            <w:tcBorders>
              <w:top w:val="nil"/>
              <w:left w:val="nil"/>
              <w:bottom w:val="single" w:sz="4" w:space="0" w:color="auto"/>
              <w:right w:val="single" w:sz="8" w:space="0" w:color="auto"/>
            </w:tcBorders>
            <w:shd w:val="clear" w:color="auto" w:fill="auto"/>
            <w:vAlign w:val="bottom"/>
            <w:hideMark/>
          </w:tcPr>
          <w:p w14:paraId="3451E5B8" w14:textId="15AF70A3"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B.3.12</w:t>
            </w:r>
            <w:r w:rsidR="00BF49EB">
              <w:rPr>
                <w:rFonts w:ascii="Calibri" w:hAnsi="Calibri"/>
                <w:color w:val="000000"/>
                <w:szCs w:val="22"/>
              </w:rPr>
              <w:t>.2</w:t>
            </w:r>
          </w:p>
        </w:tc>
      </w:tr>
      <w:tr w:rsidR="00282836" w:rsidRPr="00282836" w14:paraId="35CB3F56"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E6FD1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Sites d’exploitation</w:t>
            </w:r>
          </w:p>
        </w:tc>
        <w:tc>
          <w:tcPr>
            <w:tcW w:w="1460" w:type="dxa"/>
            <w:tcBorders>
              <w:top w:val="nil"/>
              <w:left w:val="nil"/>
              <w:bottom w:val="single" w:sz="4" w:space="0" w:color="auto"/>
              <w:right w:val="single" w:sz="4" w:space="0" w:color="auto"/>
            </w:tcBorders>
            <w:shd w:val="clear" w:color="auto" w:fill="auto"/>
            <w:vAlign w:val="bottom"/>
            <w:hideMark/>
          </w:tcPr>
          <w:p w14:paraId="02D5005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BOP.BAS.100</w:t>
            </w:r>
          </w:p>
        </w:tc>
        <w:tc>
          <w:tcPr>
            <w:tcW w:w="3420" w:type="dxa"/>
            <w:tcBorders>
              <w:top w:val="nil"/>
              <w:left w:val="nil"/>
              <w:bottom w:val="single" w:sz="4" w:space="0" w:color="auto"/>
              <w:right w:val="single" w:sz="4" w:space="0" w:color="auto"/>
            </w:tcBorders>
            <w:shd w:val="clear" w:color="auto" w:fill="auto"/>
            <w:vAlign w:val="bottom"/>
            <w:hideMark/>
          </w:tcPr>
          <w:p w14:paraId="4079ABAB" w14:textId="4A96BE1F" w:rsidR="00282836" w:rsidRPr="00282836" w:rsidRDefault="00BF49EB" w:rsidP="00282836">
            <w:pPr>
              <w:spacing w:after="0"/>
              <w:jc w:val="left"/>
              <w:rPr>
                <w:rFonts w:ascii="Calibri" w:hAnsi="Calibri"/>
                <w:color w:val="000000"/>
                <w:szCs w:val="22"/>
              </w:rPr>
            </w:pPr>
            <w:r>
              <w:rPr>
                <w:rFonts w:ascii="Calibri" w:hAnsi="Calibri"/>
                <w:color w:val="000000"/>
                <w:szCs w:val="22"/>
              </w:rPr>
              <w:t xml:space="preserve">Les décollages se font depuis les plateformes </w:t>
            </w:r>
            <w:r w:rsidR="00AC6773">
              <w:rPr>
                <w:rFonts w:ascii="Calibri" w:hAnsi="Calibri"/>
                <w:color w:val="000000"/>
                <w:szCs w:val="22"/>
              </w:rPr>
              <w:t>citées en C.1</w:t>
            </w:r>
          </w:p>
        </w:tc>
        <w:tc>
          <w:tcPr>
            <w:tcW w:w="1200" w:type="dxa"/>
            <w:tcBorders>
              <w:top w:val="nil"/>
              <w:left w:val="nil"/>
              <w:bottom w:val="single" w:sz="4" w:space="0" w:color="auto"/>
              <w:right w:val="single" w:sz="8" w:space="0" w:color="auto"/>
            </w:tcBorders>
            <w:shd w:val="clear" w:color="auto" w:fill="auto"/>
            <w:vAlign w:val="bottom"/>
            <w:hideMark/>
          </w:tcPr>
          <w:p w14:paraId="16BB9837" w14:textId="7BE5699E" w:rsidR="00282836" w:rsidRPr="00282836" w:rsidRDefault="00AC6773" w:rsidP="00282836">
            <w:pPr>
              <w:spacing w:after="0"/>
              <w:jc w:val="center"/>
              <w:rPr>
                <w:rFonts w:ascii="Calibri" w:hAnsi="Calibri"/>
                <w:color w:val="000000"/>
                <w:szCs w:val="22"/>
              </w:rPr>
            </w:pPr>
            <w:r>
              <w:rPr>
                <w:rFonts w:ascii="Calibri" w:hAnsi="Calibri"/>
                <w:color w:val="000000"/>
                <w:szCs w:val="22"/>
              </w:rPr>
              <w:t>C.1</w:t>
            </w:r>
            <w:r w:rsidR="00282836" w:rsidRPr="00282836">
              <w:rPr>
                <w:rFonts w:ascii="Calibri" w:hAnsi="Calibri"/>
                <w:color w:val="000000"/>
                <w:szCs w:val="22"/>
              </w:rPr>
              <w:t> </w:t>
            </w:r>
          </w:p>
        </w:tc>
      </w:tr>
      <w:tr w:rsidR="00282836" w:rsidRPr="00282836" w14:paraId="540D9300"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149996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Procédures antibruit</w:t>
            </w:r>
          </w:p>
        </w:tc>
        <w:tc>
          <w:tcPr>
            <w:tcW w:w="1460" w:type="dxa"/>
            <w:tcBorders>
              <w:top w:val="nil"/>
              <w:left w:val="nil"/>
              <w:bottom w:val="single" w:sz="4" w:space="0" w:color="auto"/>
              <w:right w:val="single" w:sz="4" w:space="0" w:color="auto"/>
            </w:tcBorders>
            <w:shd w:val="clear" w:color="auto" w:fill="auto"/>
            <w:vAlign w:val="bottom"/>
            <w:hideMark/>
          </w:tcPr>
          <w:p w14:paraId="0F8F42D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BOP.BAS.105</w:t>
            </w:r>
          </w:p>
        </w:tc>
        <w:tc>
          <w:tcPr>
            <w:tcW w:w="3420" w:type="dxa"/>
            <w:tcBorders>
              <w:top w:val="nil"/>
              <w:left w:val="nil"/>
              <w:bottom w:val="single" w:sz="4" w:space="0" w:color="auto"/>
              <w:right w:val="single" w:sz="4" w:space="0" w:color="auto"/>
            </w:tcBorders>
            <w:shd w:val="clear" w:color="auto" w:fill="auto"/>
            <w:vAlign w:val="bottom"/>
            <w:hideMark/>
          </w:tcPr>
          <w:p w14:paraId="0602EE19" w14:textId="6CF97BD3"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Utilisation du "br</w:t>
            </w:r>
            <w:r w:rsidR="00AC6773">
              <w:rPr>
                <w:rFonts w:ascii="Calibri" w:hAnsi="Calibri"/>
                <w:color w:val="000000"/>
                <w:szCs w:val="22"/>
              </w:rPr>
              <w:t>û</w:t>
            </w:r>
            <w:r w:rsidRPr="00282836">
              <w:rPr>
                <w:rFonts w:ascii="Calibri" w:hAnsi="Calibri"/>
                <w:color w:val="000000"/>
                <w:szCs w:val="22"/>
              </w:rPr>
              <w:t>leur à vaches"</w:t>
            </w:r>
          </w:p>
        </w:tc>
        <w:tc>
          <w:tcPr>
            <w:tcW w:w="1200" w:type="dxa"/>
            <w:tcBorders>
              <w:top w:val="nil"/>
              <w:left w:val="nil"/>
              <w:bottom w:val="single" w:sz="4" w:space="0" w:color="auto"/>
              <w:right w:val="single" w:sz="8" w:space="0" w:color="auto"/>
            </w:tcBorders>
            <w:shd w:val="clear" w:color="auto" w:fill="auto"/>
            <w:vAlign w:val="bottom"/>
            <w:hideMark/>
          </w:tcPr>
          <w:p w14:paraId="3974E1F7" w14:textId="06C70786" w:rsidR="00282836" w:rsidRPr="00282836" w:rsidRDefault="00AC6773" w:rsidP="00282836">
            <w:pPr>
              <w:spacing w:after="0"/>
              <w:jc w:val="center"/>
              <w:rPr>
                <w:rFonts w:ascii="Calibri" w:hAnsi="Calibri"/>
                <w:color w:val="000000"/>
                <w:szCs w:val="22"/>
              </w:rPr>
            </w:pPr>
            <w:r>
              <w:rPr>
                <w:rFonts w:ascii="Calibri" w:hAnsi="Calibri"/>
                <w:color w:val="000000"/>
                <w:szCs w:val="22"/>
              </w:rPr>
              <w:t>A.8.4.8</w:t>
            </w:r>
          </w:p>
        </w:tc>
      </w:tr>
      <w:tr w:rsidR="00282836" w:rsidRPr="00282836" w14:paraId="3C5AE09E"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7CD51C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Carburant et lest, et préparation</w:t>
            </w:r>
          </w:p>
        </w:tc>
        <w:tc>
          <w:tcPr>
            <w:tcW w:w="1460" w:type="dxa"/>
            <w:tcBorders>
              <w:top w:val="nil"/>
              <w:left w:val="nil"/>
              <w:bottom w:val="single" w:sz="4" w:space="0" w:color="auto"/>
              <w:right w:val="single" w:sz="4" w:space="0" w:color="auto"/>
            </w:tcBorders>
            <w:shd w:val="clear" w:color="auto" w:fill="auto"/>
            <w:vAlign w:val="bottom"/>
            <w:hideMark/>
          </w:tcPr>
          <w:p w14:paraId="0AC6EC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w:t>
            </w:r>
            <w:proofErr w:type="gramStart"/>
            <w:r w:rsidRPr="00282836">
              <w:rPr>
                <w:rFonts w:ascii="Calibri" w:hAnsi="Calibri"/>
                <w:color w:val="000000"/>
                <w:szCs w:val="22"/>
              </w:rPr>
              <w:t>110  BOP.ADD</w:t>
            </w:r>
            <w:proofErr w:type="gramEnd"/>
            <w:r w:rsidRPr="00282836">
              <w:rPr>
                <w:rFonts w:ascii="Calibri" w:hAnsi="Calibri"/>
                <w:color w:val="000000"/>
                <w:szCs w:val="22"/>
              </w:rPr>
              <w:t>.500</w:t>
            </w:r>
          </w:p>
        </w:tc>
        <w:tc>
          <w:tcPr>
            <w:tcW w:w="3420" w:type="dxa"/>
            <w:tcBorders>
              <w:top w:val="nil"/>
              <w:left w:val="nil"/>
              <w:bottom w:val="single" w:sz="4" w:space="0" w:color="auto"/>
              <w:right w:val="single" w:sz="4" w:space="0" w:color="auto"/>
            </w:tcBorders>
            <w:shd w:val="clear" w:color="auto" w:fill="auto"/>
            <w:vAlign w:val="bottom"/>
            <w:hideMark/>
          </w:tcPr>
          <w:p w14:paraId="0C6DABF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Politique de gestion du gaz définie</w:t>
            </w:r>
          </w:p>
        </w:tc>
        <w:tc>
          <w:tcPr>
            <w:tcW w:w="1200" w:type="dxa"/>
            <w:tcBorders>
              <w:top w:val="nil"/>
              <w:left w:val="nil"/>
              <w:bottom w:val="single" w:sz="4" w:space="0" w:color="auto"/>
              <w:right w:val="single" w:sz="8" w:space="0" w:color="auto"/>
            </w:tcBorders>
            <w:shd w:val="clear" w:color="auto" w:fill="auto"/>
            <w:vAlign w:val="bottom"/>
            <w:hideMark/>
          </w:tcPr>
          <w:p w14:paraId="666B459F" w14:textId="4350FD2A" w:rsidR="00282836" w:rsidRPr="00282836" w:rsidRDefault="00AC6773" w:rsidP="00282836">
            <w:pPr>
              <w:spacing w:after="0"/>
              <w:jc w:val="center"/>
              <w:rPr>
                <w:rFonts w:ascii="Calibri" w:hAnsi="Calibri"/>
                <w:color w:val="000000"/>
                <w:szCs w:val="22"/>
              </w:rPr>
            </w:pPr>
            <w:r>
              <w:rPr>
                <w:rFonts w:ascii="Calibri" w:hAnsi="Calibri"/>
                <w:color w:val="000000"/>
                <w:szCs w:val="22"/>
              </w:rPr>
              <w:t>A.8.1.5</w:t>
            </w:r>
          </w:p>
        </w:tc>
      </w:tr>
      <w:tr w:rsidR="00282836" w:rsidRPr="00282836" w14:paraId="6D63E8D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567F0E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lastRenderedPageBreak/>
              <w:t>Informations de sécurité</w:t>
            </w:r>
          </w:p>
        </w:tc>
        <w:tc>
          <w:tcPr>
            <w:tcW w:w="1460" w:type="dxa"/>
            <w:tcBorders>
              <w:top w:val="nil"/>
              <w:left w:val="nil"/>
              <w:bottom w:val="single" w:sz="4" w:space="0" w:color="auto"/>
              <w:right w:val="single" w:sz="4" w:space="0" w:color="auto"/>
            </w:tcBorders>
            <w:shd w:val="clear" w:color="auto" w:fill="auto"/>
            <w:vAlign w:val="bottom"/>
            <w:hideMark/>
          </w:tcPr>
          <w:p w14:paraId="7F91B02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BOP.BAS.115</w:t>
            </w:r>
          </w:p>
        </w:tc>
        <w:tc>
          <w:tcPr>
            <w:tcW w:w="3420" w:type="dxa"/>
            <w:tcBorders>
              <w:top w:val="nil"/>
              <w:left w:val="nil"/>
              <w:bottom w:val="single" w:sz="4" w:space="0" w:color="auto"/>
              <w:right w:val="single" w:sz="4" w:space="0" w:color="auto"/>
            </w:tcBorders>
            <w:shd w:val="clear" w:color="auto" w:fill="auto"/>
            <w:vAlign w:val="bottom"/>
            <w:hideMark/>
          </w:tcPr>
          <w:p w14:paraId="131F80AB" w14:textId="0940F099"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Plaquette + </w:t>
            </w:r>
            <w:proofErr w:type="gramStart"/>
            <w:r w:rsidRPr="00282836">
              <w:rPr>
                <w:rFonts w:ascii="Calibri" w:hAnsi="Calibri"/>
                <w:color w:val="000000"/>
                <w:szCs w:val="22"/>
              </w:rPr>
              <w:t>briefing</w:t>
            </w:r>
            <w:proofErr w:type="gramEnd"/>
            <w:r w:rsidRPr="00282836">
              <w:rPr>
                <w:rFonts w:ascii="Calibri" w:hAnsi="Calibri"/>
                <w:color w:val="000000"/>
                <w:szCs w:val="22"/>
              </w:rPr>
              <w:t xml:space="preserve"> par le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3A97D219" w14:textId="30CE3A85" w:rsidR="00282836" w:rsidRPr="00282836" w:rsidRDefault="00EA67B8" w:rsidP="00282836">
            <w:pPr>
              <w:spacing w:after="0"/>
              <w:jc w:val="center"/>
              <w:rPr>
                <w:rFonts w:ascii="Calibri" w:hAnsi="Calibri"/>
                <w:color w:val="000000"/>
                <w:szCs w:val="22"/>
              </w:rPr>
            </w:pPr>
            <w:r>
              <w:rPr>
                <w:rFonts w:ascii="Calibri" w:hAnsi="Calibri"/>
                <w:color w:val="000000"/>
                <w:szCs w:val="22"/>
              </w:rPr>
              <w:t>A.2.4.1</w:t>
            </w:r>
            <w:r w:rsidR="00282836" w:rsidRPr="00282836">
              <w:rPr>
                <w:rFonts w:ascii="Calibri" w:hAnsi="Calibri"/>
                <w:color w:val="000000"/>
                <w:szCs w:val="22"/>
              </w:rPr>
              <w:t xml:space="preserve">, </w:t>
            </w:r>
            <w:r>
              <w:rPr>
                <w:rFonts w:ascii="Calibri" w:hAnsi="Calibri"/>
                <w:color w:val="000000"/>
                <w:szCs w:val="22"/>
              </w:rPr>
              <w:t>A.</w:t>
            </w:r>
            <w:r w:rsidR="00282836" w:rsidRPr="00282836">
              <w:rPr>
                <w:rFonts w:ascii="Calibri" w:hAnsi="Calibri"/>
                <w:color w:val="000000"/>
                <w:szCs w:val="22"/>
              </w:rPr>
              <w:t>8.</w:t>
            </w:r>
            <w:r>
              <w:rPr>
                <w:rFonts w:ascii="Calibri" w:hAnsi="Calibri"/>
                <w:color w:val="000000"/>
                <w:szCs w:val="22"/>
              </w:rPr>
              <w:t>4.6</w:t>
            </w:r>
            <w:r w:rsidR="00282836" w:rsidRPr="00282836">
              <w:rPr>
                <w:rFonts w:ascii="Calibri" w:hAnsi="Calibri"/>
                <w:color w:val="000000"/>
                <w:szCs w:val="22"/>
              </w:rPr>
              <w:t>, B.2.2</w:t>
            </w:r>
          </w:p>
        </w:tc>
      </w:tr>
      <w:tr w:rsidR="00282836" w:rsidRPr="00282836" w14:paraId="00BD4F4E"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CE85F3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de certaines catégories de passagers</w:t>
            </w:r>
          </w:p>
        </w:tc>
        <w:tc>
          <w:tcPr>
            <w:tcW w:w="1460" w:type="dxa"/>
            <w:tcBorders>
              <w:top w:val="nil"/>
              <w:left w:val="nil"/>
              <w:bottom w:val="single" w:sz="4" w:space="0" w:color="auto"/>
              <w:right w:val="single" w:sz="4" w:space="0" w:color="auto"/>
            </w:tcBorders>
            <w:shd w:val="clear" w:color="auto" w:fill="auto"/>
            <w:vAlign w:val="bottom"/>
            <w:hideMark/>
          </w:tcPr>
          <w:p w14:paraId="6998A19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BOP.BAS.120   BOP.ADD.505</w:t>
            </w:r>
          </w:p>
        </w:tc>
        <w:tc>
          <w:tcPr>
            <w:tcW w:w="3420" w:type="dxa"/>
            <w:tcBorders>
              <w:top w:val="nil"/>
              <w:left w:val="nil"/>
              <w:bottom w:val="single" w:sz="4" w:space="0" w:color="auto"/>
              <w:right w:val="single" w:sz="4" w:space="0" w:color="auto"/>
            </w:tcBorders>
            <w:shd w:val="clear" w:color="auto" w:fill="auto"/>
            <w:vAlign w:val="bottom"/>
            <w:hideMark/>
          </w:tcPr>
          <w:p w14:paraId="1F7CAA1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0C96656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2B2721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9814D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Soumission aux exigences de plan de vol</w:t>
            </w:r>
          </w:p>
        </w:tc>
        <w:tc>
          <w:tcPr>
            <w:tcW w:w="1460" w:type="dxa"/>
            <w:tcBorders>
              <w:top w:val="nil"/>
              <w:left w:val="nil"/>
              <w:bottom w:val="single" w:sz="4" w:space="0" w:color="auto"/>
              <w:right w:val="single" w:sz="4" w:space="0" w:color="auto"/>
            </w:tcBorders>
            <w:shd w:val="clear" w:color="auto" w:fill="auto"/>
            <w:vAlign w:val="bottom"/>
            <w:hideMark/>
          </w:tcPr>
          <w:p w14:paraId="5A653E9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BOP.BAS.125</w:t>
            </w:r>
          </w:p>
        </w:tc>
        <w:tc>
          <w:tcPr>
            <w:tcW w:w="3420" w:type="dxa"/>
            <w:tcBorders>
              <w:top w:val="nil"/>
              <w:left w:val="nil"/>
              <w:bottom w:val="single" w:sz="4" w:space="0" w:color="auto"/>
              <w:right w:val="single" w:sz="4" w:space="0" w:color="auto"/>
            </w:tcBorders>
            <w:shd w:val="clear" w:color="auto" w:fill="auto"/>
            <w:vAlign w:val="bottom"/>
            <w:hideMark/>
          </w:tcPr>
          <w:p w14:paraId="791F50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4162B47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3693679"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2CF473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Préparation du vol</w:t>
            </w:r>
          </w:p>
        </w:tc>
        <w:tc>
          <w:tcPr>
            <w:tcW w:w="1460" w:type="dxa"/>
            <w:tcBorders>
              <w:top w:val="nil"/>
              <w:left w:val="nil"/>
              <w:bottom w:val="single" w:sz="4" w:space="0" w:color="auto"/>
              <w:right w:val="single" w:sz="4" w:space="0" w:color="auto"/>
            </w:tcBorders>
            <w:shd w:val="clear" w:color="auto" w:fill="auto"/>
            <w:vAlign w:val="bottom"/>
            <w:hideMark/>
          </w:tcPr>
          <w:p w14:paraId="34EC4D5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BOP.BAS.130</w:t>
            </w:r>
          </w:p>
        </w:tc>
        <w:tc>
          <w:tcPr>
            <w:tcW w:w="3420" w:type="dxa"/>
            <w:tcBorders>
              <w:top w:val="nil"/>
              <w:left w:val="nil"/>
              <w:bottom w:val="single" w:sz="4" w:space="0" w:color="auto"/>
              <w:right w:val="single" w:sz="4" w:space="0" w:color="auto"/>
            </w:tcBorders>
            <w:shd w:val="clear" w:color="auto" w:fill="auto"/>
            <w:vAlign w:val="bottom"/>
            <w:hideMark/>
          </w:tcPr>
          <w:p w14:paraId="6861030F" w14:textId="0821067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Sous la responsabilité exclusive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6CBF5693" w14:textId="318BE4E7" w:rsidR="00282836" w:rsidRPr="00282836" w:rsidRDefault="00AD0E35" w:rsidP="00282836">
            <w:pPr>
              <w:spacing w:after="0"/>
              <w:jc w:val="center"/>
              <w:rPr>
                <w:rFonts w:ascii="Calibri" w:hAnsi="Calibri"/>
                <w:color w:val="000000"/>
                <w:szCs w:val="22"/>
              </w:rPr>
            </w:pPr>
            <w:r>
              <w:rPr>
                <w:rFonts w:ascii="Calibri" w:hAnsi="Calibri"/>
                <w:color w:val="000000"/>
                <w:szCs w:val="22"/>
              </w:rPr>
              <w:t xml:space="preserve">A.8.1, B.4, </w:t>
            </w:r>
            <w:r w:rsidR="00282836" w:rsidRPr="00282836">
              <w:rPr>
                <w:rFonts w:ascii="Calibri" w:hAnsi="Calibri"/>
                <w:color w:val="000000"/>
                <w:szCs w:val="22"/>
              </w:rPr>
              <w:t>B.5</w:t>
            </w:r>
          </w:p>
        </w:tc>
      </w:tr>
      <w:tr w:rsidR="00282836" w:rsidRPr="00282836" w14:paraId="653945C4"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65B772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Interdiction de fumer</w:t>
            </w:r>
          </w:p>
        </w:tc>
        <w:tc>
          <w:tcPr>
            <w:tcW w:w="1460" w:type="dxa"/>
            <w:tcBorders>
              <w:top w:val="nil"/>
              <w:left w:val="nil"/>
              <w:bottom w:val="single" w:sz="4" w:space="0" w:color="auto"/>
              <w:right w:val="single" w:sz="4" w:space="0" w:color="auto"/>
            </w:tcBorders>
            <w:shd w:val="clear" w:color="auto" w:fill="auto"/>
            <w:vAlign w:val="bottom"/>
            <w:hideMark/>
          </w:tcPr>
          <w:p w14:paraId="2DF7F48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BOP.BAS.135</w:t>
            </w:r>
          </w:p>
        </w:tc>
        <w:tc>
          <w:tcPr>
            <w:tcW w:w="3420" w:type="dxa"/>
            <w:tcBorders>
              <w:top w:val="nil"/>
              <w:left w:val="nil"/>
              <w:bottom w:val="single" w:sz="4" w:space="0" w:color="auto"/>
              <w:right w:val="single" w:sz="4" w:space="0" w:color="auto"/>
            </w:tcBorders>
            <w:shd w:val="clear" w:color="auto" w:fill="auto"/>
            <w:vAlign w:val="bottom"/>
            <w:hideMark/>
          </w:tcPr>
          <w:p w14:paraId="1C6CD090" w14:textId="31315E00"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Plaquette + </w:t>
            </w:r>
            <w:proofErr w:type="gramStart"/>
            <w:r w:rsidRPr="00282836">
              <w:rPr>
                <w:rFonts w:ascii="Calibri" w:hAnsi="Calibri"/>
                <w:color w:val="000000"/>
                <w:szCs w:val="22"/>
              </w:rPr>
              <w:t>briefing</w:t>
            </w:r>
            <w:proofErr w:type="gramEnd"/>
            <w:r w:rsidRPr="00282836">
              <w:rPr>
                <w:rFonts w:ascii="Calibri" w:hAnsi="Calibri"/>
                <w:color w:val="000000"/>
                <w:szCs w:val="22"/>
              </w:rPr>
              <w:t xml:space="preserve"> par le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1589DEE9"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B.2.2</w:t>
            </w:r>
          </w:p>
        </w:tc>
      </w:tr>
      <w:tr w:rsidR="00282836" w:rsidRPr="00282836" w14:paraId="0648497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136681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et utilisation d’armes</w:t>
            </w:r>
          </w:p>
        </w:tc>
        <w:tc>
          <w:tcPr>
            <w:tcW w:w="1460" w:type="dxa"/>
            <w:tcBorders>
              <w:top w:val="nil"/>
              <w:left w:val="nil"/>
              <w:bottom w:val="single" w:sz="4" w:space="0" w:color="auto"/>
              <w:right w:val="single" w:sz="4" w:space="0" w:color="auto"/>
            </w:tcBorders>
            <w:shd w:val="clear" w:color="auto" w:fill="auto"/>
            <w:vAlign w:val="bottom"/>
            <w:hideMark/>
          </w:tcPr>
          <w:p w14:paraId="7F4405C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BOP.BAS.140</w:t>
            </w:r>
          </w:p>
        </w:tc>
        <w:tc>
          <w:tcPr>
            <w:tcW w:w="3420" w:type="dxa"/>
            <w:tcBorders>
              <w:top w:val="nil"/>
              <w:left w:val="nil"/>
              <w:bottom w:val="single" w:sz="4" w:space="0" w:color="auto"/>
              <w:right w:val="single" w:sz="4" w:space="0" w:color="auto"/>
            </w:tcBorders>
            <w:shd w:val="clear" w:color="auto" w:fill="auto"/>
            <w:vAlign w:val="bottom"/>
            <w:hideMark/>
          </w:tcPr>
          <w:p w14:paraId="6F9FACAA" w14:textId="3771B508"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Non autorisé - sous le contrôle du C</w:t>
            </w:r>
            <w:r w:rsidR="0038627F">
              <w:rPr>
                <w:rFonts w:ascii="Calibri" w:hAnsi="Calibri"/>
                <w:color w:val="000000"/>
                <w:szCs w:val="22"/>
              </w:rPr>
              <w:t>D</w:t>
            </w:r>
            <w:r w:rsidRPr="00282836">
              <w:rPr>
                <w:rFonts w:ascii="Calibri" w:hAnsi="Calibri"/>
                <w:color w:val="000000"/>
                <w:szCs w:val="22"/>
              </w:rPr>
              <w:t>B</w:t>
            </w:r>
            <w:r w:rsidR="00AD0E35">
              <w:rPr>
                <w:rFonts w:ascii="Calibri" w:hAnsi="Calibri"/>
                <w:color w:val="000000"/>
                <w:szCs w:val="22"/>
              </w:rPr>
              <w:t xml:space="preserve"> avec le support de l'équipier</w:t>
            </w:r>
          </w:p>
        </w:tc>
        <w:tc>
          <w:tcPr>
            <w:tcW w:w="1200" w:type="dxa"/>
            <w:tcBorders>
              <w:top w:val="nil"/>
              <w:left w:val="nil"/>
              <w:bottom w:val="single" w:sz="4" w:space="0" w:color="auto"/>
              <w:right w:val="single" w:sz="8" w:space="0" w:color="auto"/>
            </w:tcBorders>
            <w:shd w:val="clear" w:color="auto" w:fill="auto"/>
            <w:vAlign w:val="bottom"/>
            <w:hideMark/>
          </w:tcPr>
          <w:p w14:paraId="5BAFE746" w14:textId="5005B11D" w:rsidR="00282836" w:rsidRPr="00282836" w:rsidRDefault="00AD0E35"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9</w:t>
            </w:r>
          </w:p>
        </w:tc>
      </w:tr>
      <w:tr w:rsidR="00282836" w:rsidRPr="00282836" w14:paraId="752B11E6" w14:textId="77777777" w:rsidTr="00AF3325">
        <w:trPr>
          <w:trHeight w:val="691"/>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E37165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météorologiques</w:t>
            </w:r>
          </w:p>
        </w:tc>
        <w:tc>
          <w:tcPr>
            <w:tcW w:w="1460" w:type="dxa"/>
            <w:tcBorders>
              <w:top w:val="nil"/>
              <w:left w:val="nil"/>
              <w:bottom w:val="single" w:sz="4" w:space="0" w:color="auto"/>
              <w:right w:val="single" w:sz="4" w:space="0" w:color="auto"/>
            </w:tcBorders>
            <w:shd w:val="clear" w:color="auto" w:fill="auto"/>
            <w:vAlign w:val="bottom"/>
            <w:hideMark/>
          </w:tcPr>
          <w:p w14:paraId="42603B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BOP.BAS.145</w:t>
            </w:r>
          </w:p>
        </w:tc>
        <w:tc>
          <w:tcPr>
            <w:tcW w:w="3420" w:type="dxa"/>
            <w:tcBorders>
              <w:top w:val="nil"/>
              <w:left w:val="nil"/>
              <w:bottom w:val="single" w:sz="4" w:space="0" w:color="auto"/>
              <w:right w:val="single" w:sz="4" w:space="0" w:color="auto"/>
            </w:tcBorders>
            <w:shd w:val="clear" w:color="auto" w:fill="auto"/>
            <w:vAlign w:val="bottom"/>
            <w:hideMark/>
          </w:tcPr>
          <w:p w14:paraId="00D9826B" w14:textId="4BFEA622"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opérationnelles et préparation du vol</w:t>
            </w:r>
            <w:r w:rsidR="00AD0E35">
              <w:rPr>
                <w:rFonts w:ascii="Calibri" w:hAnsi="Calibri"/>
                <w:color w:val="000000"/>
                <w:szCs w:val="22"/>
              </w:rPr>
              <w:t xml:space="preserve"> par le</w:t>
            </w:r>
            <w:r w:rsidRPr="00282836">
              <w:rPr>
                <w:rFonts w:ascii="Calibri" w:hAnsi="Calibri"/>
                <w:color w:val="000000"/>
                <w:szCs w:val="22"/>
              </w:rPr>
              <w:t xml:space="preserve"> C</w:t>
            </w:r>
            <w:r w:rsidR="0038627F">
              <w:rPr>
                <w:rFonts w:ascii="Calibri" w:hAnsi="Calibri"/>
                <w:color w:val="000000"/>
                <w:szCs w:val="22"/>
              </w:rPr>
              <w:t>D</w:t>
            </w:r>
            <w:r w:rsidRPr="00282836">
              <w:rPr>
                <w:rFonts w:ascii="Calibri" w:hAnsi="Calibri"/>
                <w:color w:val="000000"/>
                <w:szCs w:val="22"/>
              </w:rPr>
              <w:t>B</w:t>
            </w:r>
            <w:r w:rsidR="00AD0E35">
              <w:rPr>
                <w:rFonts w:ascii="Calibri" w:hAnsi="Calibri"/>
                <w:color w:val="000000"/>
                <w:szCs w:val="22"/>
              </w:rPr>
              <w:t>.</w:t>
            </w:r>
          </w:p>
        </w:tc>
        <w:tc>
          <w:tcPr>
            <w:tcW w:w="1200" w:type="dxa"/>
            <w:tcBorders>
              <w:top w:val="nil"/>
              <w:left w:val="nil"/>
              <w:bottom w:val="single" w:sz="4" w:space="0" w:color="auto"/>
              <w:right w:val="single" w:sz="8" w:space="0" w:color="auto"/>
            </w:tcBorders>
            <w:shd w:val="clear" w:color="auto" w:fill="auto"/>
            <w:vAlign w:val="bottom"/>
            <w:hideMark/>
          </w:tcPr>
          <w:p w14:paraId="336CEF74" w14:textId="24A36770" w:rsidR="00282836" w:rsidRPr="00282836" w:rsidRDefault="00AF3325"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8.1</w:t>
            </w:r>
          </w:p>
        </w:tc>
      </w:tr>
      <w:tr w:rsidR="00282836" w:rsidRPr="00282836" w14:paraId="24CAFFAC" w14:textId="77777777" w:rsidTr="00AF3325">
        <w:trPr>
          <w:trHeight w:val="632"/>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05AAB5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de décollage</w:t>
            </w:r>
          </w:p>
        </w:tc>
        <w:tc>
          <w:tcPr>
            <w:tcW w:w="1460" w:type="dxa"/>
            <w:tcBorders>
              <w:top w:val="nil"/>
              <w:left w:val="nil"/>
              <w:bottom w:val="single" w:sz="4" w:space="0" w:color="auto"/>
              <w:right w:val="single" w:sz="4" w:space="0" w:color="auto"/>
            </w:tcBorders>
            <w:shd w:val="clear" w:color="auto" w:fill="auto"/>
            <w:vAlign w:val="bottom"/>
            <w:hideMark/>
          </w:tcPr>
          <w:p w14:paraId="016AFCF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BOP.BAS.150</w:t>
            </w:r>
          </w:p>
        </w:tc>
        <w:tc>
          <w:tcPr>
            <w:tcW w:w="3420" w:type="dxa"/>
            <w:tcBorders>
              <w:top w:val="nil"/>
              <w:left w:val="nil"/>
              <w:bottom w:val="single" w:sz="4" w:space="0" w:color="auto"/>
              <w:right w:val="single" w:sz="4" w:space="0" w:color="auto"/>
            </w:tcBorders>
            <w:shd w:val="clear" w:color="auto" w:fill="auto"/>
            <w:vAlign w:val="bottom"/>
            <w:hideMark/>
          </w:tcPr>
          <w:p w14:paraId="0076A470" w14:textId="4C93A032"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opérationnelles et préparation du vol</w:t>
            </w:r>
            <w:r w:rsidR="00AF3325">
              <w:rPr>
                <w:rFonts w:ascii="Calibri" w:hAnsi="Calibri"/>
                <w:color w:val="000000"/>
                <w:szCs w:val="22"/>
              </w:rPr>
              <w:softHyphen/>
            </w:r>
          </w:p>
        </w:tc>
        <w:tc>
          <w:tcPr>
            <w:tcW w:w="1200" w:type="dxa"/>
            <w:tcBorders>
              <w:top w:val="nil"/>
              <w:left w:val="nil"/>
              <w:bottom w:val="single" w:sz="4" w:space="0" w:color="auto"/>
              <w:right w:val="single" w:sz="8" w:space="0" w:color="auto"/>
            </w:tcBorders>
            <w:shd w:val="clear" w:color="auto" w:fill="auto"/>
            <w:vAlign w:val="bottom"/>
            <w:hideMark/>
          </w:tcPr>
          <w:p w14:paraId="628F0BF7" w14:textId="4F490B3E" w:rsidR="00282836" w:rsidRPr="00282836" w:rsidRDefault="00AF3325"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8.</w:t>
            </w:r>
            <w:r>
              <w:rPr>
                <w:rFonts w:ascii="Calibri" w:hAnsi="Calibri"/>
                <w:color w:val="000000"/>
                <w:szCs w:val="22"/>
              </w:rPr>
              <w:t>1</w:t>
            </w:r>
          </w:p>
        </w:tc>
      </w:tr>
      <w:tr w:rsidR="00282836" w:rsidRPr="00282836" w14:paraId="73F4F75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ABF3B2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d’approche et d’atterrissage</w:t>
            </w:r>
          </w:p>
        </w:tc>
        <w:tc>
          <w:tcPr>
            <w:tcW w:w="1460" w:type="dxa"/>
            <w:tcBorders>
              <w:top w:val="nil"/>
              <w:left w:val="nil"/>
              <w:bottom w:val="single" w:sz="4" w:space="0" w:color="auto"/>
              <w:right w:val="single" w:sz="4" w:space="0" w:color="auto"/>
            </w:tcBorders>
            <w:shd w:val="clear" w:color="auto" w:fill="auto"/>
            <w:vAlign w:val="bottom"/>
            <w:hideMark/>
          </w:tcPr>
          <w:p w14:paraId="354D46E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BOP.BAS.155</w:t>
            </w:r>
          </w:p>
        </w:tc>
        <w:tc>
          <w:tcPr>
            <w:tcW w:w="3420" w:type="dxa"/>
            <w:tcBorders>
              <w:top w:val="nil"/>
              <w:left w:val="nil"/>
              <w:bottom w:val="single" w:sz="4" w:space="0" w:color="auto"/>
              <w:right w:val="single" w:sz="4" w:space="0" w:color="auto"/>
            </w:tcBorders>
            <w:shd w:val="clear" w:color="auto" w:fill="auto"/>
            <w:vAlign w:val="bottom"/>
            <w:hideMark/>
          </w:tcPr>
          <w:p w14:paraId="70A699F5" w14:textId="442F46EE" w:rsidR="00282836" w:rsidRPr="00282836" w:rsidRDefault="0052609A" w:rsidP="00282836">
            <w:pPr>
              <w:spacing w:after="0"/>
              <w:jc w:val="left"/>
              <w:rPr>
                <w:rFonts w:ascii="Calibri" w:hAnsi="Calibri"/>
                <w:color w:val="000000"/>
                <w:szCs w:val="22"/>
              </w:rPr>
            </w:pPr>
            <w:r>
              <w:rPr>
                <w:rFonts w:ascii="Calibri" w:hAnsi="Calibri"/>
                <w:color w:val="000000"/>
                <w:szCs w:val="22"/>
              </w:rPr>
              <w:t>Formation des CDB</w:t>
            </w:r>
          </w:p>
        </w:tc>
        <w:tc>
          <w:tcPr>
            <w:tcW w:w="1200" w:type="dxa"/>
            <w:tcBorders>
              <w:top w:val="nil"/>
              <w:left w:val="nil"/>
              <w:bottom w:val="single" w:sz="4" w:space="0" w:color="auto"/>
              <w:right w:val="single" w:sz="8" w:space="0" w:color="auto"/>
            </w:tcBorders>
            <w:shd w:val="clear" w:color="auto" w:fill="auto"/>
            <w:vAlign w:val="bottom"/>
            <w:hideMark/>
          </w:tcPr>
          <w:p w14:paraId="5AD131FC" w14:textId="1EC1901F" w:rsidR="0052609A" w:rsidRDefault="0052609A" w:rsidP="00282836">
            <w:pPr>
              <w:spacing w:after="0"/>
              <w:jc w:val="center"/>
              <w:rPr>
                <w:rFonts w:ascii="Calibri" w:hAnsi="Calibri"/>
                <w:color w:val="000000"/>
                <w:szCs w:val="22"/>
              </w:rPr>
            </w:pPr>
            <w:r>
              <w:rPr>
                <w:rFonts w:ascii="Calibri" w:hAnsi="Calibri"/>
                <w:color w:val="000000"/>
                <w:szCs w:val="22"/>
              </w:rPr>
              <w:t>A.8.4.5</w:t>
            </w:r>
          </w:p>
          <w:p w14:paraId="426D3E1F" w14:textId="64C0FDB0" w:rsidR="00282836" w:rsidRPr="00282836" w:rsidRDefault="00C9236E"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8.</w:t>
            </w:r>
            <w:r>
              <w:rPr>
                <w:rFonts w:ascii="Calibri" w:hAnsi="Calibri"/>
                <w:color w:val="000000"/>
                <w:szCs w:val="22"/>
              </w:rPr>
              <w:t>4.7</w:t>
            </w:r>
            <w:r w:rsidR="00282836" w:rsidRPr="00282836">
              <w:rPr>
                <w:rFonts w:ascii="Calibri" w:hAnsi="Calibri"/>
                <w:color w:val="000000"/>
                <w:szCs w:val="22"/>
              </w:rPr>
              <w:t xml:space="preserve">   B.2</w:t>
            </w:r>
            <w:r w:rsidR="0052609A">
              <w:rPr>
                <w:rFonts w:ascii="Calibri" w:hAnsi="Calibri"/>
                <w:color w:val="000000"/>
                <w:szCs w:val="22"/>
              </w:rPr>
              <w:t>.7, B.3.12</w:t>
            </w:r>
          </w:p>
        </w:tc>
      </w:tr>
      <w:tr w:rsidR="00282836" w:rsidRPr="00282836" w14:paraId="35B54FB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7C09FE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Simulation en vol de situations occasionnelles</w:t>
            </w:r>
          </w:p>
        </w:tc>
        <w:tc>
          <w:tcPr>
            <w:tcW w:w="1460" w:type="dxa"/>
            <w:tcBorders>
              <w:top w:val="nil"/>
              <w:left w:val="nil"/>
              <w:bottom w:val="single" w:sz="4" w:space="0" w:color="auto"/>
              <w:right w:val="single" w:sz="4" w:space="0" w:color="auto"/>
            </w:tcBorders>
            <w:shd w:val="clear" w:color="auto" w:fill="auto"/>
            <w:vAlign w:val="bottom"/>
            <w:hideMark/>
          </w:tcPr>
          <w:p w14:paraId="53C3A4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BOP.BAS.160</w:t>
            </w:r>
          </w:p>
        </w:tc>
        <w:tc>
          <w:tcPr>
            <w:tcW w:w="3420" w:type="dxa"/>
            <w:tcBorders>
              <w:top w:val="nil"/>
              <w:left w:val="nil"/>
              <w:bottom w:val="single" w:sz="4" w:space="0" w:color="auto"/>
              <w:right w:val="single" w:sz="4" w:space="0" w:color="auto"/>
            </w:tcBorders>
            <w:shd w:val="clear" w:color="auto" w:fill="auto"/>
            <w:vAlign w:val="bottom"/>
            <w:hideMark/>
          </w:tcPr>
          <w:p w14:paraId="138CBF8B" w14:textId="1C72C474" w:rsidR="00282836" w:rsidRPr="00282836" w:rsidRDefault="007B783F" w:rsidP="00282836">
            <w:pPr>
              <w:spacing w:after="0"/>
              <w:jc w:val="left"/>
              <w:rPr>
                <w:rFonts w:ascii="Calibri" w:hAnsi="Calibri"/>
                <w:color w:val="000000"/>
                <w:szCs w:val="22"/>
              </w:rPr>
            </w:pPr>
            <w:r>
              <w:rPr>
                <w:rFonts w:ascii="Calibri" w:hAnsi="Calibri"/>
                <w:color w:val="000000"/>
                <w:szCs w:val="22"/>
              </w:rPr>
              <w:t>Formation des CDB</w:t>
            </w:r>
            <w:r w:rsidR="00282836" w:rsidRPr="00282836">
              <w:rPr>
                <w:rFonts w:ascii="Calibri" w:hAnsi="Calibri"/>
                <w:color w:val="000000"/>
                <w:szCs w:val="22"/>
              </w:rPr>
              <w:t> </w:t>
            </w:r>
          </w:p>
        </w:tc>
        <w:tc>
          <w:tcPr>
            <w:tcW w:w="1200" w:type="dxa"/>
            <w:tcBorders>
              <w:top w:val="nil"/>
              <w:left w:val="nil"/>
              <w:bottom w:val="single" w:sz="4" w:space="0" w:color="auto"/>
              <w:right w:val="single" w:sz="8" w:space="0" w:color="auto"/>
            </w:tcBorders>
            <w:shd w:val="clear" w:color="auto" w:fill="auto"/>
            <w:vAlign w:val="bottom"/>
            <w:hideMark/>
          </w:tcPr>
          <w:p w14:paraId="199CF6D0" w14:textId="35442C10" w:rsidR="00282836" w:rsidRPr="00282836" w:rsidRDefault="007B783F" w:rsidP="00282836">
            <w:pPr>
              <w:spacing w:after="0"/>
              <w:jc w:val="center"/>
              <w:rPr>
                <w:rFonts w:ascii="Calibri" w:hAnsi="Calibri"/>
                <w:color w:val="000000"/>
                <w:szCs w:val="22"/>
              </w:rPr>
            </w:pPr>
            <w:r>
              <w:rPr>
                <w:rFonts w:ascii="Calibri" w:hAnsi="Calibri"/>
                <w:color w:val="000000"/>
                <w:szCs w:val="22"/>
              </w:rPr>
              <w:t>D.1.1.4</w:t>
            </w:r>
            <w:r w:rsidR="00282836" w:rsidRPr="00282836">
              <w:rPr>
                <w:rFonts w:ascii="Calibri" w:hAnsi="Calibri"/>
                <w:color w:val="000000"/>
                <w:szCs w:val="22"/>
              </w:rPr>
              <w:t> </w:t>
            </w:r>
          </w:p>
        </w:tc>
      </w:tr>
      <w:tr w:rsidR="00282836" w:rsidRPr="00282836" w14:paraId="213BE2F8"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7BF3A1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Gestion en vol du carburant</w:t>
            </w:r>
          </w:p>
        </w:tc>
        <w:tc>
          <w:tcPr>
            <w:tcW w:w="1460" w:type="dxa"/>
            <w:tcBorders>
              <w:top w:val="nil"/>
              <w:left w:val="nil"/>
              <w:bottom w:val="single" w:sz="4" w:space="0" w:color="auto"/>
              <w:right w:val="single" w:sz="4" w:space="0" w:color="auto"/>
            </w:tcBorders>
            <w:shd w:val="clear" w:color="auto" w:fill="auto"/>
            <w:vAlign w:val="bottom"/>
            <w:hideMark/>
          </w:tcPr>
          <w:p w14:paraId="4E24DA8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BOP.BAS.165</w:t>
            </w:r>
          </w:p>
        </w:tc>
        <w:tc>
          <w:tcPr>
            <w:tcW w:w="3420" w:type="dxa"/>
            <w:tcBorders>
              <w:top w:val="nil"/>
              <w:left w:val="nil"/>
              <w:bottom w:val="single" w:sz="4" w:space="0" w:color="auto"/>
              <w:right w:val="single" w:sz="4" w:space="0" w:color="auto"/>
            </w:tcBorders>
            <w:shd w:val="clear" w:color="auto" w:fill="auto"/>
            <w:vAlign w:val="bottom"/>
            <w:hideMark/>
          </w:tcPr>
          <w:p w14:paraId="76DF3F48" w14:textId="78DDF942" w:rsidR="00282836" w:rsidRPr="00282836" w:rsidRDefault="000E2DBC" w:rsidP="00282836">
            <w:pPr>
              <w:spacing w:after="0"/>
              <w:jc w:val="left"/>
              <w:rPr>
                <w:rFonts w:ascii="Calibri" w:hAnsi="Calibri"/>
                <w:color w:val="000000"/>
                <w:szCs w:val="22"/>
              </w:rPr>
            </w:pPr>
            <w:r>
              <w:rPr>
                <w:rFonts w:ascii="Calibri" w:hAnsi="Calibri"/>
                <w:color w:val="000000"/>
                <w:szCs w:val="22"/>
              </w:rPr>
              <w:t>Formation des CDB</w:t>
            </w:r>
          </w:p>
        </w:tc>
        <w:tc>
          <w:tcPr>
            <w:tcW w:w="1200" w:type="dxa"/>
            <w:tcBorders>
              <w:top w:val="nil"/>
              <w:left w:val="nil"/>
              <w:bottom w:val="single" w:sz="4" w:space="0" w:color="auto"/>
              <w:right w:val="single" w:sz="8" w:space="0" w:color="auto"/>
            </w:tcBorders>
            <w:shd w:val="clear" w:color="auto" w:fill="auto"/>
            <w:vAlign w:val="bottom"/>
            <w:hideMark/>
          </w:tcPr>
          <w:p w14:paraId="77D6A6AA" w14:textId="4F9FF1E3" w:rsidR="000E2DBC" w:rsidRDefault="000E2DBC" w:rsidP="00282836">
            <w:pPr>
              <w:spacing w:after="0"/>
              <w:jc w:val="center"/>
              <w:rPr>
                <w:rFonts w:ascii="Calibri" w:hAnsi="Calibri"/>
                <w:color w:val="000000"/>
                <w:szCs w:val="22"/>
              </w:rPr>
            </w:pPr>
            <w:r>
              <w:rPr>
                <w:rFonts w:ascii="Calibri" w:hAnsi="Calibri"/>
                <w:color w:val="000000"/>
                <w:szCs w:val="22"/>
              </w:rPr>
              <w:t>A.8.4.4</w:t>
            </w:r>
          </w:p>
          <w:p w14:paraId="6D8BA4BD" w14:textId="794CC217" w:rsidR="00282836" w:rsidRPr="00282836" w:rsidRDefault="003A67DD" w:rsidP="00282836">
            <w:pPr>
              <w:spacing w:after="0"/>
              <w:jc w:val="center"/>
              <w:rPr>
                <w:rFonts w:ascii="Calibri" w:hAnsi="Calibri"/>
                <w:color w:val="000000"/>
                <w:szCs w:val="22"/>
              </w:rPr>
            </w:pPr>
            <w:r>
              <w:rPr>
                <w:rFonts w:ascii="Calibri" w:hAnsi="Calibri"/>
                <w:color w:val="000000"/>
                <w:szCs w:val="22"/>
              </w:rPr>
              <w:t xml:space="preserve">B.4.1, B.4.2, </w:t>
            </w:r>
            <w:r w:rsidR="000E2DBC">
              <w:rPr>
                <w:rFonts w:ascii="Calibri" w:hAnsi="Calibri"/>
                <w:color w:val="000000"/>
                <w:szCs w:val="22"/>
              </w:rPr>
              <w:t>A.</w:t>
            </w:r>
            <w:r w:rsidR="00282836" w:rsidRPr="00282836">
              <w:rPr>
                <w:rFonts w:ascii="Calibri" w:hAnsi="Calibri"/>
                <w:color w:val="000000"/>
                <w:szCs w:val="22"/>
              </w:rPr>
              <w:t>8.1.</w:t>
            </w:r>
            <w:r w:rsidR="000E2DBC">
              <w:rPr>
                <w:rFonts w:ascii="Calibri" w:hAnsi="Calibri"/>
                <w:color w:val="000000"/>
                <w:szCs w:val="22"/>
              </w:rPr>
              <w:t>5</w:t>
            </w:r>
            <w:r w:rsidR="00282836" w:rsidRPr="00282836">
              <w:rPr>
                <w:rFonts w:ascii="Calibri" w:hAnsi="Calibri"/>
                <w:color w:val="000000"/>
                <w:szCs w:val="22"/>
              </w:rPr>
              <w:t xml:space="preserve">  </w:t>
            </w:r>
          </w:p>
        </w:tc>
      </w:tr>
      <w:tr w:rsidR="00282836" w:rsidRPr="00282836" w14:paraId="786C3BD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17F04C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Avitaillement avec des passagers à bord</w:t>
            </w:r>
          </w:p>
        </w:tc>
        <w:tc>
          <w:tcPr>
            <w:tcW w:w="1460" w:type="dxa"/>
            <w:tcBorders>
              <w:top w:val="nil"/>
              <w:left w:val="nil"/>
              <w:bottom w:val="single" w:sz="4" w:space="0" w:color="auto"/>
              <w:right w:val="single" w:sz="4" w:space="0" w:color="auto"/>
            </w:tcBorders>
            <w:shd w:val="clear" w:color="auto" w:fill="auto"/>
            <w:vAlign w:val="bottom"/>
            <w:hideMark/>
          </w:tcPr>
          <w:p w14:paraId="50E656F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BOP.BAS.170</w:t>
            </w:r>
          </w:p>
        </w:tc>
        <w:tc>
          <w:tcPr>
            <w:tcW w:w="3420" w:type="dxa"/>
            <w:tcBorders>
              <w:top w:val="nil"/>
              <w:left w:val="nil"/>
              <w:bottom w:val="single" w:sz="4" w:space="0" w:color="auto"/>
              <w:right w:val="single" w:sz="4" w:space="0" w:color="auto"/>
            </w:tcBorders>
            <w:shd w:val="clear" w:color="auto" w:fill="auto"/>
            <w:vAlign w:val="bottom"/>
            <w:hideMark/>
          </w:tcPr>
          <w:p w14:paraId="2FA2854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Le plein de carburant s'effectue nacelle vide.</w:t>
            </w:r>
          </w:p>
        </w:tc>
        <w:tc>
          <w:tcPr>
            <w:tcW w:w="1200" w:type="dxa"/>
            <w:tcBorders>
              <w:top w:val="nil"/>
              <w:left w:val="nil"/>
              <w:bottom w:val="single" w:sz="4" w:space="0" w:color="auto"/>
              <w:right w:val="single" w:sz="8" w:space="0" w:color="auto"/>
            </w:tcBorders>
            <w:shd w:val="clear" w:color="auto" w:fill="auto"/>
            <w:vAlign w:val="bottom"/>
            <w:hideMark/>
          </w:tcPr>
          <w:p w14:paraId="08DF4524"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ADD84F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B405EB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Système de retenue du pilote</w:t>
            </w:r>
          </w:p>
        </w:tc>
        <w:tc>
          <w:tcPr>
            <w:tcW w:w="1460" w:type="dxa"/>
            <w:tcBorders>
              <w:top w:val="nil"/>
              <w:left w:val="nil"/>
              <w:bottom w:val="single" w:sz="4" w:space="0" w:color="auto"/>
              <w:right w:val="single" w:sz="4" w:space="0" w:color="auto"/>
            </w:tcBorders>
            <w:shd w:val="clear" w:color="auto" w:fill="auto"/>
            <w:vAlign w:val="bottom"/>
            <w:hideMark/>
          </w:tcPr>
          <w:p w14:paraId="1F7DF0D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BOP.BAS.175</w:t>
            </w:r>
          </w:p>
        </w:tc>
        <w:tc>
          <w:tcPr>
            <w:tcW w:w="3420" w:type="dxa"/>
            <w:tcBorders>
              <w:top w:val="nil"/>
              <w:left w:val="nil"/>
              <w:bottom w:val="single" w:sz="4" w:space="0" w:color="auto"/>
              <w:right w:val="single" w:sz="4" w:space="0" w:color="auto"/>
            </w:tcBorders>
            <w:shd w:val="clear" w:color="auto" w:fill="auto"/>
            <w:vAlign w:val="bottom"/>
            <w:hideMark/>
          </w:tcPr>
          <w:p w14:paraId="3D8D2CA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aucun ballon n'est équipé de ventaux de rotation.</w:t>
            </w:r>
          </w:p>
        </w:tc>
        <w:tc>
          <w:tcPr>
            <w:tcW w:w="1200" w:type="dxa"/>
            <w:tcBorders>
              <w:top w:val="nil"/>
              <w:left w:val="nil"/>
              <w:bottom w:val="single" w:sz="4" w:space="0" w:color="auto"/>
              <w:right w:val="single" w:sz="8" w:space="0" w:color="auto"/>
            </w:tcBorders>
            <w:shd w:val="clear" w:color="auto" w:fill="auto"/>
            <w:vAlign w:val="bottom"/>
            <w:hideMark/>
          </w:tcPr>
          <w:p w14:paraId="6BF75750"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7A1D459D"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F419BD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Utilisation d’oxygène de subsistance</w:t>
            </w:r>
          </w:p>
        </w:tc>
        <w:tc>
          <w:tcPr>
            <w:tcW w:w="1460" w:type="dxa"/>
            <w:tcBorders>
              <w:top w:val="nil"/>
              <w:left w:val="nil"/>
              <w:bottom w:val="single" w:sz="4" w:space="0" w:color="auto"/>
              <w:right w:val="single" w:sz="4" w:space="0" w:color="auto"/>
            </w:tcBorders>
            <w:shd w:val="clear" w:color="auto" w:fill="auto"/>
            <w:vAlign w:val="bottom"/>
            <w:hideMark/>
          </w:tcPr>
          <w:p w14:paraId="4303765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BOP.BAS.180</w:t>
            </w:r>
          </w:p>
        </w:tc>
        <w:tc>
          <w:tcPr>
            <w:tcW w:w="3420" w:type="dxa"/>
            <w:tcBorders>
              <w:top w:val="nil"/>
              <w:left w:val="nil"/>
              <w:bottom w:val="single" w:sz="4" w:space="0" w:color="auto"/>
              <w:right w:val="single" w:sz="4" w:space="0" w:color="auto"/>
            </w:tcBorders>
            <w:shd w:val="clear" w:color="auto" w:fill="auto"/>
            <w:vAlign w:val="bottom"/>
            <w:hideMark/>
          </w:tcPr>
          <w:p w14:paraId="76DFEA81" w14:textId="07992752"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pas de vols commerciaux en haut</w:t>
            </w:r>
            <w:r w:rsidR="003419DE">
              <w:rPr>
                <w:rFonts w:ascii="Calibri" w:hAnsi="Calibri"/>
                <w:color w:val="000000"/>
                <w:szCs w:val="22"/>
              </w:rPr>
              <w:t>e</w:t>
            </w:r>
            <w:r w:rsidRPr="00282836">
              <w:rPr>
                <w:rFonts w:ascii="Calibri" w:hAnsi="Calibri"/>
                <w:color w:val="000000"/>
                <w:szCs w:val="22"/>
              </w:rPr>
              <w:t xml:space="preserve"> altitude.</w:t>
            </w:r>
          </w:p>
        </w:tc>
        <w:tc>
          <w:tcPr>
            <w:tcW w:w="1200" w:type="dxa"/>
            <w:tcBorders>
              <w:top w:val="nil"/>
              <w:left w:val="nil"/>
              <w:bottom w:val="single" w:sz="4" w:space="0" w:color="auto"/>
              <w:right w:val="single" w:sz="8" w:space="0" w:color="auto"/>
            </w:tcBorders>
            <w:shd w:val="clear" w:color="auto" w:fill="auto"/>
            <w:vAlign w:val="bottom"/>
            <w:hideMark/>
          </w:tcPr>
          <w:p w14:paraId="07343D38"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66F089D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00481A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d’exploitation de nuit</w:t>
            </w:r>
          </w:p>
        </w:tc>
        <w:tc>
          <w:tcPr>
            <w:tcW w:w="1460" w:type="dxa"/>
            <w:tcBorders>
              <w:top w:val="nil"/>
              <w:left w:val="nil"/>
              <w:bottom w:val="single" w:sz="4" w:space="0" w:color="auto"/>
              <w:right w:val="single" w:sz="4" w:space="0" w:color="auto"/>
            </w:tcBorders>
            <w:shd w:val="clear" w:color="auto" w:fill="auto"/>
            <w:vAlign w:val="bottom"/>
            <w:hideMark/>
          </w:tcPr>
          <w:p w14:paraId="57EFF4E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BOP.BAS.185</w:t>
            </w:r>
          </w:p>
        </w:tc>
        <w:tc>
          <w:tcPr>
            <w:tcW w:w="3420" w:type="dxa"/>
            <w:tcBorders>
              <w:top w:val="nil"/>
              <w:left w:val="nil"/>
              <w:bottom w:val="single" w:sz="4" w:space="0" w:color="auto"/>
              <w:right w:val="single" w:sz="4" w:space="0" w:color="auto"/>
            </w:tcBorders>
            <w:shd w:val="clear" w:color="auto" w:fill="auto"/>
            <w:vAlign w:val="bottom"/>
            <w:hideMark/>
          </w:tcPr>
          <w:p w14:paraId="2B935C6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pas de vols commerciaux de nuit.</w:t>
            </w:r>
          </w:p>
        </w:tc>
        <w:tc>
          <w:tcPr>
            <w:tcW w:w="1200" w:type="dxa"/>
            <w:tcBorders>
              <w:top w:val="nil"/>
              <w:left w:val="nil"/>
              <w:bottom w:val="single" w:sz="4" w:space="0" w:color="auto"/>
              <w:right w:val="single" w:sz="8" w:space="0" w:color="auto"/>
            </w:tcBorders>
            <w:shd w:val="clear" w:color="auto" w:fill="auto"/>
            <w:vAlign w:val="bottom"/>
            <w:hideMark/>
          </w:tcPr>
          <w:p w14:paraId="4F4D638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4F6A42F5"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4E4B561" w14:textId="0C893A9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Opérations spécialisées – </w:t>
            </w:r>
            <w:r w:rsidR="003419DE">
              <w:rPr>
                <w:rFonts w:ascii="Calibri" w:hAnsi="Calibri"/>
                <w:color w:val="000000"/>
                <w:szCs w:val="22"/>
              </w:rPr>
              <w:t>É</w:t>
            </w:r>
            <w:r w:rsidRPr="00282836">
              <w:rPr>
                <w:rFonts w:ascii="Calibri" w:hAnsi="Calibri"/>
                <w:color w:val="000000"/>
                <w:szCs w:val="22"/>
              </w:rPr>
              <w:t>tude de risques et liste de vérification</w:t>
            </w:r>
          </w:p>
        </w:tc>
        <w:tc>
          <w:tcPr>
            <w:tcW w:w="1460" w:type="dxa"/>
            <w:tcBorders>
              <w:top w:val="nil"/>
              <w:left w:val="nil"/>
              <w:bottom w:val="single" w:sz="4" w:space="0" w:color="auto"/>
              <w:right w:val="single" w:sz="4" w:space="0" w:color="auto"/>
            </w:tcBorders>
            <w:shd w:val="clear" w:color="auto" w:fill="auto"/>
            <w:vAlign w:val="bottom"/>
            <w:hideMark/>
          </w:tcPr>
          <w:p w14:paraId="450F0D8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BOP.BAS.190</w:t>
            </w:r>
          </w:p>
        </w:tc>
        <w:tc>
          <w:tcPr>
            <w:tcW w:w="3420" w:type="dxa"/>
            <w:tcBorders>
              <w:top w:val="nil"/>
              <w:left w:val="nil"/>
              <w:bottom w:val="single" w:sz="4" w:space="0" w:color="auto"/>
              <w:right w:val="single" w:sz="4" w:space="0" w:color="auto"/>
            </w:tcBorders>
            <w:shd w:val="clear" w:color="auto" w:fill="auto"/>
            <w:vAlign w:val="bottom"/>
            <w:hideMark/>
          </w:tcPr>
          <w:p w14:paraId="6D86ABD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d'OP spécialisées au CAFC</w:t>
            </w:r>
          </w:p>
        </w:tc>
        <w:tc>
          <w:tcPr>
            <w:tcW w:w="1200" w:type="dxa"/>
            <w:tcBorders>
              <w:top w:val="nil"/>
              <w:left w:val="nil"/>
              <w:bottom w:val="single" w:sz="4" w:space="0" w:color="auto"/>
              <w:right w:val="single" w:sz="8" w:space="0" w:color="auto"/>
            </w:tcBorders>
            <w:shd w:val="clear" w:color="auto" w:fill="auto"/>
            <w:vAlign w:val="bottom"/>
            <w:hideMark/>
          </w:tcPr>
          <w:p w14:paraId="627C237C"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74BB23DA" w14:textId="77777777" w:rsidTr="00282836">
        <w:trPr>
          <w:trHeight w:val="9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A9794F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Opérations spécialisées – Procédures d’exploitation standard</w:t>
            </w:r>
          </w:p>
        </w:tc>
        <w:tc>
          <w:tcPr>
            <w:tcW w:w="1460" w:type="dxa"/>
            <w:tcBorders>
              <w:top w:val="nil"/>
              <w:left w:val="nil"/>
              <w:bottom w:val="single" w:sz="8" w:space="0" w:color="auto"/>
              <w:right w:val="single" w:sz="4" w:space="0" w:color="auto"/>
            </w:tcBorders>
            <w:shd w:val="clear" w:color="auto" w:fill="auto"/>
            <w:vAlign w:val="bottom"/>
            <w:hideMark/>
          </w:tcPr>
          <w:p w14:paraId="643A60A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BOP.ADD.510</w:t>
            </w:r>
          </w:p>
        </w:tc>
        <w:tc>
          <w:tcPr>
            <w:tcW w:w="3420" w:type="dxa"/>
            <w:tcBorders>
              <w:top w:val="nil"/>
              <w:left w:val="nil"/>
              <w:bottom w:val="single" w:sz="8" w:space="0" w:color="auto"/>
              <w:right w:val="single" w:sz="4" w:space="0" w:color="auto"/>
            </w:tcBorders>
            <w:shd w:val="clear" w:color="auto" w:fill="auto"/>
            <w:vAlign w:val="bottom"/>
            <w:hideMark/>
          </w:tcPr>
          <w:p w14:paraId="2E9BDFB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d'OP spécialisées au CAFC</w:t>
            </w:r>
          </w:p>
        </w:tc>
        <w:tc>
          <w:tcPr>
            <w:tcW w:w="1200" w:type="dxa"/>
            <w:tcBorders>
              <w:top w:val="nil"/>
              <w:left w:val="nil"/>
              <w:bottom w:val="single" w:sz="8" w:space="0" w:color="auto"/>
              <w:right w:val="single" w:sz="8" w:space="0" w:color="auto"/>
            </w:tcBorders>
            <w:shd w:val="clear" w:color="auto" w:fill="auto"/>
            <w:vAlign w:val="bottom"/>
            <w:hideMark/>
          </w:tcPr>
          <w:p w14:paraId="2CE1FD32"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2F986C44"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4A5B6758" w14:textId="617FA413"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PERFORMANCES ET LIMITATIONS OP</w:t>
            </w:r>
            <w:r w:rsidR="0038627F">
              <w:rPr>
                <w:rFonts w:ascii="Calibri" w:hAnsi="Calibri"/>
                <w:color w:val="000000"/>
                <w:szCs w:val="22"/>
              </w:rPr>
              <w:t>É</w:t>
            </w:r>
            <w:r w:rsidRPr="00282836">
              <w:rPr>
                <w:rFonts w:ascii="Calibri" w:hAnsi="Calibri"/>
                <w:color w:val="000000"/>
                <w:szCs w:val="22"/>
              </w:rPr>
              <w:t>RATIONNELLES</w:t>
            </w:r>
          </w:p>
        </w:tc>
      </w:tr>
      <w:tr w:rsidR="00282836" w:rsidRPr="00282836" w14:paraId="1970514F" w14:textId="77777777" w:rsidTr="00282836">
        <w:trPr>
          <w:trHeight w:val="9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057E499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Limitations opérationnelles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58DAEED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620A8487" w14:textId="15AEB180"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Limites génériques CAFC, </w:t>
            </w:r>
            <w:proofErr w:type="gramStart"/>
            <w:r w:rsidRPr="00282836">
              <w:rPr>
                <w:rFonts w:ascii="Calibri" w:hAnsi="Calibri"/>
                <w:color w:val="000000"/>
                <w:szCs w:val="22"/>
              </w:rPr>
              <w:t>limites constructeur</w:t>
            </w:r>
            <w:proofErr w:type="gramEnd"/>
            <w:r w:rsidRPr="00282836">
              <w:rPr>
                <w:rFonts w:ascii="Calibri" w:hAnsi="Calibri"/>
                <w:color w:val="000000"/>
                <w:szCs w:val="22"/>
              </w:rPr>
              <w:t xml:space="preserve"> pour chaque ballon, courbes de charge.</w:t>
            </w:r>
            <w:r w:rsidR="00802721">
              <w:rPr>
                <w:rFonts w:ascii="Calibri" w:hAnsi="Calibri"/>
                <w:color w:val="000000"/>
                <w:szCs w:val="22"/>
              </w:rPr>
              <w:t xml:space="preserve"> Formation du CDB.</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488B0CA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B.1</w:t>
            </w:r>
          </w:p>
        </w:tc>
      </w:tr>
      <w:tr w:rsidR="00282836" w:rsidRPr="00282836" w14:paraId="7818EDE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4EC0ED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Pesée</w:t>
            </w:r>
          </w:p>
        </w:tc>
        <w:tc>
          <w:tcPr>
            <w:tcW w:w="1460" w:type="dxa"/>
            <w:tcBorders>
              <w:top w:val="nil"/>
              <w:left w:val="nil"/>
              <w:bottom w:val="single" w:sz="4" w:space="0" w:color="auto"/>
              <w:right w:val="single" w:sz="4" w:space="0" w:color="auto"/>
            </w:tcBorders>
            <w:shd w:val="clear" w:color="auto" w:fill="auto"/>
            <w:vAlign w:val="bottom"/>
            <w:hideMark/>
          </w:tcPr>
          <w:p w14:paraId="6F02A22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BOP.BAS.205</w:t>
            </w:r>
          </w:p>
        </w:tc>
        <w:tc>
          <w:tcPr>
            <w:tcW w:w="3420" w:type="dxa"/>
            <w:tcBorders>
              <w:top w:val="nil"/>
              <w:left w:val="nil"/>
              <w:bottom w:val="single" w:sz="4" w:space="0" w:color="auto"/>
              <w:right w:val="single" w:sz="4" w:space="0" w:color="auto"/>
            </w:tcBorders>
            <w:shd w:val="clear" w:color="auto" w:fill="auto"/>
            <w:vAlign w:val="bottom"/>
            <w:hideMark/>
          </w:tcPr>
          <w:p w14:paraId="53138DA8" w14:textId="7BFFB045" w:rsidR="00282836" w:rsidRPr="00282836" w:rsidRDefault="0089006C" w:rsidP="00282836">
            <w:pPr>
              <w:spacing w:after="0"/>
              <w:jc w:val="left"/>
              <w:rPr>
                <w:rFonts w:ascii="Calibri" w:hAnsi="Calibri"/>
                <w:color w:val="000000"/>
                <w:szCs w:val="22"/>
              </w:rPr>
            </w:pPr>
            <w:r>
              <w:rPr>
                <w:rFonts w:ascii="Calibri" w:hAnsi="Calibri"/>
                <w:color w:val="000000"/>
                <w:szCs w:val="22"/>
              </w:rPr>
              <w:t>RDMN</w:t>
            </w:r>
          </w:p>
        </w:tc>
        <w:tc>
          <w:tcPr>
            <w:tcW w:w="1200" w:type="dxa"/>
            <w:tcBorders>
              <w:top w:val="nil"/>
              <w:left w:val="nil"/>
              <w:bottom w:val="single" w:sz="4" w:space="0" w:color="auto"/>
              <w:right w:val="single" w:sz="8" w:space="0" w:color="auto"/>
            </w:tcBorders>
            <w:shd w:val="clear" w:color="auto" w:fill="auto"/>
            <w:vAlign w:val="bottom"/>
            <w:hideMark/>
          </w:tcPr>
          <w:p w14:paraId="302E37A1" w14:textId="68224800"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w:t>
            </w:r>
            <w:r w:rsidR="00802721">
              <w:rPr>
                <w:rFonts w:ascii="Calibri" w:hAnsi="Calibri"/>
                <w:color w:val="000000"/>
                <w:szCs w:val="22"/>
              </w:rPr>
              <w:t>5</w:t>
            </w:r>
            <w:r w:rsidR="0089006C">
              <w:rPr>
                <w:rFonts w:ascii="Calibri" w:hAnsi="Calibri"/>
                <w:color w:val="000000"/>
                <w:szCs w:val="22"/>
              </w:rPr>
              <w:t>.2</w:t>
            </w:r>
          </w:p>
        </w:tc>
      </w:tr>
      <w:tr w:rsidR="00282836" w:rsidRPr="00282836" w14:paraId="65BF9E2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F6BD5F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lastRenderedPageBreak/>
              <w:t>Performances — généralités</w:t>
            </w:r>
          </w:p>
        </w:tc>
        <w:tc>
          <w:tcPr>
            <w:tcW w:w="1460" w:type="dxa"/>
            <w:tcBorders>
              <w:top w:val="nil"/>
              <w:left w:val="nil"/>
              <w:bottom w:val="single" w:sz="4" w:space="0" w:color="auto"/>
              <w:right w:val="single" w:sz="4" w:space="0" w:color="auto"/>
            </w:tcBorders>
            <w:shd w:val="clear" w:color="auto" w:fill="auto"/>
            <w:vAlign w:val="bottom"/>
            <w:hideMark/>
          </w:tcPr>
          <w:p w14:paraId="16FD3CB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BOP.BAS.210</w:t>
            </w:r>
          </w:p>
        </w:tc>
        <w:tc>
          <w:tcPr>
            <w:tcW w:w="3420" w:type="dxa"/>
            <w:tcBorders>
              <w:top w:val="nil"/>
              <w:left w:val="nil"/>
              <w:bottom w:val="single" w:sz="4" w:space="0" w:color="auto"/>
              <w:right w:val="single" w:sz="4" w:space="0" w:color="auto"/>
            </w:tcBorders>
            <w:shd w:val="clear" w:color="auto" w:fill="auto"/>
            <w:vAlign w:val="bottom"/>
            <w:hideMark/>
          </w:tcPr>
          <w:p w14:paraId="0C0F821E" w14:textId="61116E02"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r w:rsidR="0089006C">
              <w:rPr>
                <w:rFonts w:ascii="Calibri" w:hAnsi="Calibri"/>
                <w:color w:val="000000"/>
                <w:szCs w:val="22"/>
              </w:rPr>
              <w:t>Attention du pilote</w:t>
            </w:r>
          </w:p>
        </w:tc>
        <w:tc>
          <w:tcPr>
            <w:tcW w:w="1200" w:type="dxa"/>
            <w:tcBorders>
              <w:top w:val="nil"/>
              <w:left w:val="nil"/>
              <w:bottom w:val="single" w:sz="4" w:space="0" w:color="auto"/>
              <w:right w:val="single" w:sz="8" w:space="0" w:color="auto"/>
            </w:tcBorders>
            <w:shd w:val="clear" w:color="auto" w:fill="auto"/>
            <w:vAlign w:val="bottom"/>
            <w:hideMark/>
          </w:tcPr>
          <w:p w14:paraId="49FF6482" w14:textId="4C1D4BF0"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B.1</w:t>
            </w:r>
            <w:r w:rsidR="0089006C">
              <w:rPr>
                <w:rFonts w:ascii="Calibri" w:hAnsi="Calibri"/>
                <w:color w:val="000000"/>
                <w:szCs w:val="22"/>
              </w:rPr>
              <w:t>.5</w:t>
            </w:r>
          </w:p>
        </w:tc>
      </w:tr>
      <w:tr w:rsidR="00282836" w:rsidRPr="00282836" w14:paraId="43A245B3" w14:textId="77777777" w:rsidTr="00282836">
        <w:trPr>
          <w:trHeight w:val="6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032215B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Système pour déterminer la masse</w:t>
            </w:r>
          </w:p>
        </w:tc>
        <w:tc>
          <w:tcPr>
            <w:tcW w:w="1460" w:type="dxa"/>
            <w:tcBorders>
              <w:top w:val="nil"/>
              <w:left w:val="nil"/>
              <w:bottom w:val="single" w:sz="8" w:space="0" w:color="auto"/>
              <w:right w:val="single" w:sz="4" w:space="0" w:color="auto"/>
            </w:tcBorders>
            <w:shd w:val="clear" w:color="auto" w:fill="auto"/>
            <w:vAlign w:val="bottom"/>
            <w:hideMark/>
          </w:tcPr>
          <w:p w14:paraId="4DA8742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BOP.ADD.600</w:t>
            </w:r>
          </w:p>
        </w:tc>
        <w:tc>
          <w:tcPr>
            <w:tcW w:w="3420" w:type="dxa"/>
            <w:tcBorders>
              <w:top w:val="nil"/>
              <w:left w:val="nil"/>
              <w:bottom w:val="single" w:sz="8" w:space="0" w:color="auto"/>
              <w:right w:val="single" w:sz="4" w:space="0" w:color="auto"/>
            </w:tcBorders>
            <w:shd w:val="clear" w:color="auto" w:fill="auto"/>
            <w:vAlign w:val="bottom"/>
            <w:hideMark/>
          </w:tcPr>
          <w:p w14:paraId="527E1354" w14:textId="24DA3A9D"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Courbes de charge à disposition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8" w:space="0" w:color="auto"/>
              <w:right w:val="single" w:sz="8" w:space="0" w:color="auto"/>
            </w:tcBorders>
            <w:shd w:val="clear" w:color="auto" w:fill="auto"/>
            <w:vAlign w:val="bottom"/>
            <w:hideMark/>
          </w:tcPr>
          <w:p w14:paraId="49B86FB5" w14:textId="6FB5A303" w:rsidR="00282836" w:rsidRPr="00282836" w:rsidRDefault="0089006C"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8.1.6, B.</w:t>
            </w:r>
            <w:r>
              <w:rPr>
                <w:rFonts w:ascii="Calibri" w:hAnsi="Calibri"/>
                <w:color w:val="000000"/>
                <w:szCs w:val="22"/>
              </w:rPr>
              <w:t>5.1, B.5.3</w:t>
            </w:r>
          </w:p>
        </w:tc>
      </w:tr>
      <w:tr w:rsidR="00282836" w:rsidRPr="00282836" w14:paraId="3EE8DA47"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4358C0CA" w14:textId="6B6885E6"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INSTRUMENTS, DONN</w:t>
            </w:r>
            <w:r w:rsidR="0038627F">
              <w:rPr>
                <w:rFonts w:ascii="Calibri" w:hAnsi="Calibri"/>
                <w:color w:val="000000"/>
                <w:szCs w:val="22"/>
              </w:rPr>
              <w:t>É</w:t>
            </w:r>
            <w:r w:rsidRPr="00282836">
              <w:rPr>
                <w:rFonts w:ascii="Calibri" w:hAnsi="Calibri"/>
                <w:color w:val="000000"/>
                <w:szCs w:val="22"/>
              </w:rPr>
              <w:t xml:space="preserve">ES ET </w:t>
            </w:r>
            <w:r w:rsidR="0038627F">
              <w:rPr>
                <w:rFonts w:ascii="Calibri" w:hAnsi="Calibri"/>
                <w:color w:val="000000"/>
                <w:szCs w:val="22"/>
              </w:rPr>
              <w:t>É</w:t>
            </w:r>
            <w:r w:rsidRPr="00282836">
              <w:rPr>
                <w:rFonts w:ascii="Calibri" w:hAnsi="Calibri"/>
                <w:color w:val="000000"/>
                <w:szCs w:val="22"/>
              </w:rPr>
              <w:t>QUIPEMENTS</w:t>
            </w:r>
          </w:p>
        </w:tc>
      </w:tr>
      <w:tr w:rsidR="00282836" w:rsidRPr="00282836" w14:paraId="264138F3" w14:textId="77777777" w:rsidTr="00282836">
        <w:trPr>
          <w:trHeight w:val="9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060AA7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Instruments et équipements — généralités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61D898D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4D6C7255" w14:textId="0EAB09CA" w:rsidR="00282836" w:rsidRPr="00282836" w:rsidRDefault="003B1046" w:rsidP="00282836">
            <w:pPr>
              <w:spacing w:after="0"/>
              <w:jc w:val="left"/>
              <w:rPr>
                <w:rFonts w:ascii="Calibri" w:hAnsi="Calibri"/>
                <w:color w:val="000000"/>
                <w:szCs w:val="22"/>
              </w:rPr>
            </w:pPr>
            <w:r>
              <w:rPr>
                <w:rFonts w:ascii="Calibri" w:hAnsi="Calibri"/>
                <w:color w:val="000000"/>
                <w:szCs w:val="22"/>
              </w:rPr>
              <w:t>Formation du CDB</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546AF4E1" w14:textId="30257446"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w:t>
            </w:r>
            <w:r w:rsidR="00E82735">
              <w:rPr>
                <w:rFonts w:ascii="Calibri" w:hAnsi="Calibri"/>
                <w:color w:val="000000"/>
                <w:szCs w:val="22"/>
              </w:rPr>
              <w:t>7.1</w:t>
            </w:r>
          </w:p>
        </w:tc>
      </w:tr>
      <w:tr w:rsidR="00282836" w:rsidRPr="00282836" w14:paraId="63A501CF"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F329A9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Équipements minimaux pour le vol</w:t>
            </w:r>
          </w:p>
        </w:tc>
        <w:tc>
          <w:tcPr>
            <w:tcW w:w="1460" w:type="dxa"/>
            <w:tcBorders>
              <w:top w:val="nil"/>
              <w:left w:val="nil"/>
              <w:bottom w:val="single" w:sz="4" w:space="0" w:color="auto"/>
              <w:right w:val="single" w:sz="4" w:space="0" w:color="auto"/>
            </w:tcBorders>
            <w:shd w:val="clear" w:color="auto" w:fill="auto"/>
            <w:vAlign w:val="bottom"/>
            <w:hideMark/>
          </w:tcPr>
          <w:p w14:paraId="43627F2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BOP.BAS.305</w:t>
            </w:r>
          </w:p>
        </w:tc>
        <w:tc>
          <w:tcPr>
            <w:tcW w:w="3420" w:type="dxa"/>
            <w:tcBorders>
              <w:top w:val="nil"/>
              <w:left w:val="nil"/>
              <w:bottom w:val="single" w:sz="4" w:space="0" w:color="auto"/>
              <w:right w:val="single" w:sz="4" w:space="0" w:color="auto"/>
            </w:tcBorders>
            <w:shd w:val="clear" w:color="auto" w:fill="auto"/>
            <w:vAlign w:val="bottom"/>
            <w:hideMark/>
          </w:tcPr>
          <w:p w14:paraId="34B5009E" w14:textId="11EE1761" w:rsidR="00282836" w:rsidRPr="00282836" w:rsidRDefault="003B1046" w:rsidP="00282836">
            <w:pPr>
              <w:spacing w:after="0"/>
              <w:jc w:val="left"/>
              <w:rPr>
                <w:rFonts w:ascii="Calibri" w:hAnsi="Calibri"/>
                <w:color w:val="000000"/>
                <w:szCs w:val="22"/>
              </w:rPr>
            </w:pPr>
            <w:r>
              <w:rPr>
                <w:rFonts w:ascii="Calibri" w:hAnsi="Calibri"/>
                <w:color w:val="000000"/>
                <w:szCs w:val="22"/>
              </w:rPr>
              <w:t>Formation du CDB</w:t>
            </w:r>
          </w:p>
        </w:tc>
        <w:tc>
          <w:tcPr>
            <w:tcW w:w="1200" w:type="dxa"/>
            <w:tcBorders>
              <w:top w:val="nil"/>
              <w:left w:val="nil"/>
              <w:bottom w:val="single" w:sz="4" w:space="0" w:color="auto"/>
              <w:right w:val="single" w:sz="8" w:space="0" w:color="auto"/>
            </w:tcBorders>
            <w:shd w:val="clear" w:color="auto" w:fill="auto"/>
            <w:vAlign w:val="bottom"/>
            <w:hideMark/>
          </w:tcPr>
          <w:p w14:paraId="1EE57422" w14:textId="5D21A961"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w:t>
            </w:r>
            <w:r w:rsidR="00E82735">
              <w:rPr>
                <w:rFonts w:ascii="Calibri" w:hAnsi="Calibri"/>
                <w:color w:val="000000"/>
                <w:szCs w:val="22"/>
              </w:rPr>
              <w:t>7.</w:t>
            </w:r>
            <w:r w:rsidR="004E7181">
              <w:rPr>
                <w:rFonts w:ascii="Calibri" w:hAnsi="Calibri"/>
                <w:color w:val="000000"/>
                <w:szCs w:val="22"/>
              </w:rPr>
              <w:t>1</w:t>
            </w:r>
          </w:p>
        </w:tc>
      </w:tr>
      <w:tr w:rsidR="00282836" w:rsidRPr="00282836" w14:paraId="003FA678"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662D90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Instruments de vol et de navigation et équipements</w:t>
            </w:r>
          </w:p>
        </w:tc>
        <w:tc>
          <w:tcPr>
            <w:tcW w:w="1460" w:type="dxa"/>
            <w:tcBorders>
              <w:top w:val="nil"/>
              <w:left w:val="nil"/>
              <w:bottom w:val="single" w:sz="4" w:space="0" w:color="auto"/>
              <w:right w:val="single" w:sz="4" w:space="0" w:color="auto"/>
            </w:tcBorders>
            <w:shd w:val="clear" w:color="auto" w:fill="auto"/>
            <w:vAlign w:val="bottom"/>
            <w:hideMark/>
          </w:tcPr>
          <w:p w14:paraId="292C636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BOP.BAS.315</w:t>
            </w:r>
          </w:p>
        </w:tc>
        <w:tc>
          <w:tcPr>
            <w:tcW w:w="3420" w:type="dxa"/>
            <w:tcBorders>
              <w:top w:val="nil"/>
              <w:left w:val="nil"/>
              <w:bottom w:val="single" w:sz="4" w:space="0" w:color="auto"/>
              <w:right w:val="single" w:sz="4" w:space="0" w:color="auto"/>
            </w:tcBorders>
            <w:shd w:val="clear" w:color="auto" w:fill="auto"/>
            <w:vAlign w:val="bottom"/>
            <w:hideMark/>
          </w:tcPr>
          <w:p w14:paraId="26EEC81B" w14:textId="4E14FFA4" w:rsidR="00282836" w:rsidRPr="00282836" w:rsidRDefault="003B1046" w:rsidP="00282836">
            <w:pPr>
              <w:spacing w:after="0"/>
              <w:jc w:val="left"/>
              <w:rPr>
                <w:rFonts w:ascii="Calibri" w:hAnsi="Calibri"/>
                <w:color w:val="000000"/>
                <w:szCs w:val="22"/>
              </w:rPr>
            </w:pPr>
            <w:r>
              <w:rPr>
                <w:rFonts w:ascii="Calibri" w:hAnsi="Calibri"/>
                <w:color w:val="000000"/>
                <w:szCs w:val="22"/>
              </w:rPr>
              <w:t>Formation du CDB</w:t>
            </w:r>
          </w:p>
        </w:tc>
        <w:tc>
          <w:tcPr>
            <w:tcW w:w="1200" w:type="dxa"/>
            <w:tcBorders>
              <w:top w:val="nil"/>
              <w:left w:val="nil"/>
              <w:bottom w:val="single" w:sz="4" w:space="0" w:color="auto"/>
              <w:right w:val="single" w:sz="8" w:space="0" w:color="auto"/>
            </w:tcBorders>
            <w:shd w:val="clear" w:color="auto" w:fill="auto"/>
            <w:vAlign w:val="bottom"/>
            <w:hideMark/>
          </w:tcPr>
          <w:p w14:paraId="317F6B2F" w14:textId="5F6A06F2"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w:t>
            </w:r>
            <w:r w:rsidR="003B1046">
              <w:rPr>
                <w:rFonts w:ascii="Calibri" w:hAnsi="Calibri"/>
                <w:color w:val="000000"/>
                <w:szCs w:val="22"/>
              </w:rPr>
              <w:t>7.2</w:t>
            </w:r>
          </w:p>
        </w:tc>
      </w:tr>
      <w:tr w:rsidR="00282836" w:rsidRPr="00282836" w14:paraId="0975BD11"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23A25A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Trousse de premiers secours</w:t>
            </w:r>
          </w:p>
        </w:tc>
        <w:tc>
          <w:tcPr>
            <w:tcW w:w="1460" w:type="dxa"/>
            <w:tcBorders>
              <w:top w:val="nil"/>
              <w:left w:val="nil"/>
              <w:bottom w:val="single" w:sz="4" w:space="0" w:color="auto"/>
              <w:right w:val="single" w:sz="4" w:space="0" w:color="auto"/>
            </w:tcBorders>
            <w:shd w:val="clear" w:color="auto" w:fill="auto"/>
            <w:vAlign w:val="bottom"/>
            <w:hideMark/>
          </w:tcPr>
          <w:p w14:paraId="3BC3E79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BOP.BAS.330</w:t>
            </w:r>
          </w:p>
        </w:tc>
        <w:tc>
          <w:tcPr>
            <w:tcW w:w="3420" w:type="dxa"/>
            <w:tcBorders>
              <w:top w:val="nil"/>
              <w:left w:val="nil"/>
              <w:bottom w:val="single" w:sz="4" w:space="0" w:color="auto"/>
              <w:right w:val="single" w:sz="4" w:space="0" w:color="auto"/>
            </w:tcBorders>
            <w:shd w:val="clear" w:color="auto" w:fill="auto"/>
            <w:vAlign w:val="bottom"/>
            <w:hideMark/>
          </w:tcPr>
          <w:p w14:paraId="6598570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Fait partie de l'équipement standard de la nacelle</w:t>
            </w:r>
          </w:p>
        </w:tc>
        <w:tc>
          <w:tcPr>
            <w:tcW w:w="1200" w:type="dxa"/>
            <w:tcBorders>
              <w:top w:val="nil"/>
              <w:left w:val="nil"/>
              <w:bottom w:val="single" w:sz="4" w:space="0" w:color="auto"/>
              <w:right w:val="single" w:sz="8" w:space="0" w:color="auto"/>
            </w:tcBorders>
            <w:shd w:val="clear" w:color="auto" w:fill="auto"/>
            <w:vAlign w:val="bottom"/>
            <w:hideMark/>
          </w:tcPr>
          <w:p w14:paraId="204EC8B0" w14:textId="2C8275FA"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w:t>
            </w:r>
            <w:r w:rsidR="003B1046">
              <w:rPr>
                <w:rFonts w:ascii="Calibri" w:hAnsi="Calibri"/>
                <w:color w:val="000000"/>
                <w:szCs w:val="22"/>
              </w:rPr>
              <w:t>7.2</w:t>
            </w:r>
          </w:p>
        </w:tc>
      </w:tr>
      <w:tr w:rsidR="00282836" w:rsidRPr="00282836" w14:paraId="19D20E1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4E2E05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Extincteurs à main</w:t>
            </w:r>
          </w:p>
        </w:tc>
        <w:tc>
          <w:tcPr>
            <w:tcW w:w="1460" w:type="dxa"/>
            <w:tcBorders>
              <w:top w:val="nil"/>
              <w:left w:val="nil"/>
              <w:bottom w:val="single" w:sz="4" w:space="0" w:color="auto"/>
              <w:right w:val="single" w:sz="4" w:space="0" w:color="auto"/>
            </w:tcBorders>
            <w:shd w:val="clear" w:color="auto" w:fill="auto"/>
            <w:vAlign w:val="bottom"/>
            <w:hideMark/>
          </w:tcPr>
          <w:p w14:paraId="0EC50EB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BOP.BAS.335</w:t>
            </w:r>
          </w:p>
        </w:tc>
        <w:tc>
          <w:tcPr>
            <w:tcW w:w="3420" w:type="dxa"/>
            <w:tcBorders>
              <w:top w:val="nil"/>
              <w:left w:val="nil"/>
              <w:bottom w:val="single" w:sz="4" w:space="0" w:color="auto"/>
              <w:right w:val="single" w:sz="4" w:space="0" w:color="auto"/>
            </w:tcBorders>
            <w:shd w:val="clear" w:color="auto" w:fill="auto"/>
            <w:vAlign w:val="bottom"/>
            <w:hideMark/>
          </w:tcPr>
          <w:p w14:paraId="38D19922" w14:textId="7AF0AD53"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Extincteur 2kg poudre ABC, tel qu'exigé par la </w:t>
            </w:r>
            <w:r w:rsidR="00CB31EB">
              <w:rPr>
                <w:rFonts w:ascii="Calibri" w:hAnsi="Calibri"/>
                <w:color w:val="000000"/>
                <w:szCs w:val="22"/>
              </w:rPr>
              <w:t>réglementation</w:t>
            </w:r>
          </w:p>
        </w:tc>
        <w:tc>
          <w:tcPr>
            <w:tcW w:w="1200" w:type="dxa"/>
            <w:tcBorders>
              <w:top w:val="nil"/>
              <w:left w:val="nil"/>
              <w:bottom w:val="single" w:sz="4" w:space="0" w:color="auto"/>
              <w:right w:val="single" w:sz="8" w:space="0" w:color="auto"/>
            </w:tcBorders>
            <w:shd w:val="clear" w:color="auto" w:fill="auto"/>
            <w:vAlign w:val="bottom"/>
            <w:hideMark/>
          </w:tcPr>
          <w:p w14:paraId="5BEC785A" w14:textId="691DD396" w:rsidR="00282836" w:rsidRPr="00282836" w:rsidRDefault="003B1046" w:rsidP="00282836">
            <w:pPr>
              <w:spacing w:after="0"/>
              <w:jc w:val="center"/>
              <w:rPr>
                <w:rFonts w:ascii="Calibri" w:hAnsi="Calibri"/>
                <w:color w:val="000000"/>
                <w:szCs w:val="22"/>
              </w:rPr>
            </w:pPr>
            <w:r>
              <w:rPr>
                <w:rFonts w:ascii="Calibri" w:hAnsi="Calibri"/>
                <w:color w:val="000000"/>
                <w:szCs w:val="22"/>
              </w:rPr>
              <w:t>B.7.2</w:t>
            </w:r>
            <w:r w:rsidR="00282836" w:rsidRPr="00282836">
              <w:rPr>
                <w:rFonts w:ascii="Calibri" w:hAnsi="Calibri"/>
                <w:color w:val="000000"/>
                <w:szCs w:val="22"/>
              </w:rPr>
              <w:t> </w:t>
            </w:r>
          </w:p>
        </w:tc>
      </w:tr>
      <w:tr w:rsidR="00282836" w:rsidRPr="00282836" w14:paraId="0D48F926"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2A625A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Matériel divers</w:t>
            </w:r>
          </w:p>
        </w:tc>
        <w:tc>
          <w:tcPr>
            <w:tcW w:w="1460" w:type="dxa"/>
            <w:tcBorders>
              <w:top w:val="nil"/>
              <w:left w:val="nil"/>
              <w:bottom w:val="single" w:sz="4" w:space="0" w:color="auto"/>
              <w:right w:val="single" w:sz="4" w:space="0" w:color="auto"/>
            </w:tcBorders>
            <w:shd w:val="clear" w:color="auto" w:fill="auto"/>
            <w:vAlign w:val="bottom"/>
            <w:hideMark/>
          </w:tcPr>
          <w:p w14:paraId="5AFE614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BOP.BAS.350</w:t>
            </w:r>
          </w:p>
        </w:tc>
        <w:tc>
          <w:tcPr>
            <w:tcW w:w="3420" w:type="dxa"/>
            <w:tcBorders>
              <w:top w:val="nil"/>
              <w:left w:val="nil"/>
              <w:bottom w:val="single" w:sz="4" w:space="0" w:color="auto"/>
              <w:right w:val="single" w:sz="4" w:space="0" w:color="auto"/>
            </w:tcBorders>
            <w:shd w:val="clear" w:color="auto" w:fill="auto"/>
            <w:vAlign w:val="bottom"/>
            <w:hideMark/>
          </w:tcPr>
          <w:p w14:paraId="6BE71884" w14:textId="08D78CE5" w:rsidR="00282836" w:rsidRPr="00282836" w:rsidRDefault="0074345B" w:rsidP="00282836">
            <w:pPr>
              <w:spacing w:after="0"/>
              <w:jc w:val="left"/>
              <w:rPr>
                <w:rFonts w:ascii="Calibri" w:hAnsi="Calibri"/>
                <w:color w:val="000000"/>
                <w:szCs w:val="22"/>
              </w:rPr>
            </w:pPr>
            <w:r>
              <w:rPr>
                <w:rFonts w:ascii="Calibri" w:hAnsi="Calibri"/>
                <w:color w:val="000000"/>
                <w:szCs w:val="22"/>
              </w:rPr>
              <w:t xml:space="preserve">Gants, allume-gaz, jauge de gaz sur les cylindres, couverture anti-feu, sangle de manœuvre </w:t>
            </w:r>
          </w:p>
        </w:tc>
        <w:tc>
          <w:tcPr>
            <w:tcW w:w="1200" w:type="dxa"/>
            <w:tcBorders>
              <w:top w:val="nil"/>
              <w:left w:val="nil"/>
              <w:bottom w:val="single" w:sz="4" w:space="0" w:color="auto"/>
              <w:right w:val="single" w:sz="8" w:space="0" w:color="auto"/>
            </w:tcBorders>
            <w:shd w:val="clear" w:color="auto" w:fill="auto"/>
            <w:vAlign w:val="bottom"/>
            <w:hideMark/>
          </w:tcPr>
          <w:p w14:paraId="1BA4687B" w14:textId="34C02231" w:rsidR="00282836" w:rsidRPr="00282836" w:rsidRDefault="0074345B" w:rsidP="00282836">
            <w:pPr>
              <w:spacing w:after="0"/>
              <w:jc w:val="center"/>
              <w:rPr>
                <w:rFonts w:ascii="Calibri" w:hAnsi="Calibri"/>
                <w:color w:val="000000"/>
                <w:szCs w:val="22"/>
              </w:rPr>
            </w:pPr>
            <w:r>
              <w:rPr>
                <w:rFonts w:ascii="Calibri" w:hAnsi="Calibri"/>
                <w:color w:val="000000"/>
                <w:szCs w:val="22"/>
              </w:rPr>
              <w:t>B.7.</w:t>
            </w:r>
            <w:r w:rsidR="003B1046">
              <w:rPr>
                <w:rFonts w:ascii="Calibri" w:hAnsi="Calibri"/>
                <w:color w:val="000000"/>
                <w:szCs w:val="22"/>
              </w:rPr>
              <w:t>2</w:t>
            </w:r>
            <w:r w:rsidR="00282836" w:rsidRPr="00282836">
              <w:rPr>
                <w:rFonts w:ascii="Calibri" w:hAnsi="Calibri"/>
                <w:color w:val="000000"/>
                <w:szCs w:val="22"/>
              </w:rPr>
              <w:t> </w:t>
            </w:r>
          </w:p>
        </w:tc>
      </w:tr>
      <w:tr w:rsidR="00282836" w:rsidRPr="00282836" w14:paraId="56951E40" w14:textId="77777777" w:rsidTr="00282836">
        <w:trPr>
          <w:trHeight w:val="12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38ADEB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Matériel de radiocommunication</w:t>
            </w:r>
          </w:p>
        </w:tc>
        <w:tc>
          <w:tcPr>
            <w:tcW w:w="1460" w:type="dxa"/>
            <w:tcBorders>
              <w:top w:val="nil"/>
              <w:left w:val="nil"/>
              <w:bottom w:val="single" w:sz="4" w:space="0" w:color="auto"/>
              <w:right w:val="single" w:sz="4" w:space="0" w:color="auto"/>
            </w:tcBorders>
            <w:shd w:val="clear" w:color="auto" w:fill="auto"/>
            <w:vAlign w:val="bottom"/>
            <w:hideMark/>
          </w:tcPr>
          <w:p w14:paraId="418E663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BOP.BAS.355</w:t>
            </w:r>
          </w:p>
        </w:tc>
        <w:tc>
          <w:tcPr>
            <w:tcW w:w="3420" w:type="dxa"/>
            <w:tcBorders>
              <w:top w:val="nil"/>
              <w:left w:val="nil"/>
              <w:bottom w:val="single" w:sz="4" w:space="0" w:color="auto"/>
              <w:right w:val="single" w:sz="4" w:space="0" w:color="auto"/>
            </w:tcBorders>
            <w:shd w:val="clear" w:color="auto" w:fill="auto"/>
            <w:vAlign w:val="bottom"/>
            <w:hideMark/>
          </w:tcPr>
          <w:p w14:paraId="0EF37EF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Radio VHF homologuée, dès lors que le vol s'effectue en espace aérien contrôlé ou à plusieurs ballons</w:t>
            </w:r>
          </w:p>
        </w:tc>
        <w:tc>
          <w:tcPr>
            <w:tcW w:w="1200" w:type="dxa"/>
            <w:tcBorders>
              <w:top w:val="nil"/>
              <w:left w:val="nil"/>
              <w:bottom w:val="single" w:sz="4" w:space="0" w:color="auto"/>
              <w:right w:val="single" w:sz="8" w:space="0" w:color="auto"/>
            </w:tcBorders>
            <w:shd w:val="clear" w:color="auto" w:fill="auto"/>
            <w:vAlign w:val="bottom"/>
            <w:hideMark/>
          </w:tcPr>
          <w:p w14:paraId="2E5A3AF9"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7D45C9E1" w14:textId="77777777" w:rsidTr="00282836">
        <w:trPr>
          <w:trHeight w:val="15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1B6552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Transpondeur</w:t>
            </w:r>
          </w:p>
        </w:tc>
        <w:tc>
          <w:tcPr>
            <w:tcW w:w="1460" w:type="dxa"/>
            <w:tcBorders>
              <w:top w:val="nil"/>
              <w:left w:val="nil"/>
              <w:bottom w:val="single" w:sz="8" w:space="0" w:color="auto"/>
              <w:right w:val="single" w:sz="4" w:space="0" w:color="auto"/>
            </w:tcBorders>
            <w:shd w:val="clear" w:color="auto" w:fill="auto"/>
            <w:vAlign w:val="bottom"/>
            <w:hideMark/>
          </w:tcPr>
          <w:p w14:paraId="3AED226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BOP.BAS.360</w:t>
            </w:r>
          </w:p>
        </w:tc>
        <w:tc>
          <w:tcPr>
            <w:tcW w:w="3420" w:type="dxa"/>
            <w:tcBorders>
              <w:top w:val="nil"/>
              <w:left w:val="nil"/>
              <w:bottom w:val="single" w:sz="8" w:space="0" w:color="auto"/>
              <w:right w:val="single" w:sz="4" w:space="0" w:color="auto"/>
            </w:tcBorders>
            <w:shd w:val="clear" w:color="auto" w:fill="auto"/>
            <w:vAlign w:val="bottom"/>
            <w:hideMark/>
          </w:tcPr>
          <w:p w14:paraId="364D27C7" w14:textId="2E985B04"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d'utilisation de transpondeur sur les ballons du CAFC - Le C</w:t>
            </w:r>
            <w:r w:rsidR="0038627F">
              <w:rPr>
                <w:rFonts w:ascii="Calibri" w:hAnsi="Calibri"/>
                <w:color w:val="000000"/>
                <w:szCs w:val="22"/>
              </w:rPr>
              <w:t>D</w:t>
            </w:r>
            <w:r w:rsidRPr="00282836">
              <w:rPr>
                <w:rFonts w:ascii="Calibri" w:hAnsi="Calibri"/>
                <w:color w:val="000000"/>
                <w:szCs w:val="22"/>
              </w:rPr>
              <w:t>B s'assure qu'il ne vole qu'en espace ne nécessitant pas de transpondeur</w:t>
            </w:r>
          </w:p>
        </w:tc>
        <w:tc>
          <w:tcPr>
            <w:tcW w:w="1200" w:type="dxa"/>
            <w:tcBorders>
              <w:top w:val="nil"/>
              <w:left w:val="nil"/>
              <w:bottom w:val="single" w:sz="8" w:space="0" w:color="auto"/>
              <w:right w:val="single" w:sz="8" w:space="0" w:color="auto"/>
            </w:tcBorders>
            <w:shd w:val="clear" w:color="auto" w:fill="auto"/>
            <w:vAlign w:val="bottom"/>
            <w:hideMark/>
          </w:tcPr>
          <w:p w14:paraId="48FBC1C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bl>
    <w:p w14:paraId="795EADBA" w14:textId="77777777" w:rsidR="00A26459" w:rsidRDefault="00A26459"/>
    <w:p w14:paraId="4C0FC4EB" w14:textId="0F89A23D" w:rsidR="00A26459" w:rsidRDefault="00282836" w:rsidP="002479D3">
      <w:pPr>
        <w:spacing w:after="200" w:line="276" w:lineRule="auto"/>
        <w:jc w:val="left"/>
      </w:pPr>
      <w:r>
        <w:br w:type="page"/>
      </w:r>
    </w:p>
    <w:p w14:paraId="4C49B673" w14:textId="77777777" w:rsidR="00F65688" w:rsidRDefault="003419DE" w:rsidP="00F65688">
      <w:pPr>
        <w:pStyle w:val="Titreannexe"/>
      </w:pPr>
      <w:bookmarkStart w:id="387" w:name="_Toc74233383"/>
      <w:r>
        <w:lastRenderedPageBreak/>
        <w:t>Déclaration d'exploitation</w:t>
      </w:r>
      <w:bookmarkEnd w:id="387"/>
    </w:p>
    <w:p w14:paraId="2602E4B7" w14:textId="3D8FAF6D" w:rsidR="00F15ED2" w:rsidRDefault="003419DE" w:rsidP="00F65688">
      <w:r>
        <w:rPr>
          <w:noProof/>
        </w:rPr>
        <w:drawing>
          <wp:inline distT="0" distB="0" distL="0" distR="0" wp14:anchorId="0153BB21" wp14:editId="7680311A">
            <wp:extent cx="6120130" cy="8650605"/>
            <wp:effectExtent l="0" t="0" r="127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580D167F" w14:textId="2B8B09A8" w:rsidR="00CD4CE4" w:rsidRDefault="003419DE">
      <w:r>
        <w:rPr>
          <w:noProof/>
        </w:rPr>
        <w:lastRenderedPageBreak/>
        <w:drawing>
          <wp:inline distT="0" distB="0" distL="0" distR="0" wp14:anchorId="09E10E9B" wp14:editId="67F37A23">
            <wp:extent cx="6120130" cy="8650605"/>
            <wp:effectExtent l="0" t="0" r="1270" b="0"/>
            <wp:docPr id="91" name="Image 9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 91" descr="Une image contenant texte&#10;&#10;Description générée automatiquemen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0FFE2E77" wp14:editId="293CC46D">
            <wp:extent cx="6120130" cy="8665210"/>
            <wp:effectExtent l="0" t="0" r="1270" b="0"/>
            <wp:docPr id="92" name="Image 92"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 92" descr="Une image contenant table&#10;&#10;Description générée automatiquemen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0130" cy="8665210"/>
                    </a:xfrm>
                    <a:prstGeom prst="rect">
                      <a:avLst/>
                    </a:prstGeom>
                  </pic:spPr>
                </pic:pic>
              </a:graphicData>
            </a:graphic>
          </wp:inline>
        </w:drawing>
      </w:r>
    </w:p>
    <w:p w14:paraId="4DA922C5" w14:textId="77777777" w:rsidR="002479D3" w:rsidRDefault="002479D3">
      <w:pPr>
        <w:spacing w:after="200" w:line="276" w:lineRule="auto"/>
        <w:jc w:val="left"/>
      </w:pPr>
      <w:r>
        <w:br w:type="page"/>
      </w:r>
    </w:p>
    <w:p w14:paraId="0924F40F" w14:textId="5582ED52" w:rsidR="00F42F87" w:rsidRPr="002479D3" w:rsidRDefault="00F42F87" w:rsidP="002479D3">
      <w:pPr>
        <w:pStyle w:val="Titreannexe"/>
      </w:pPr>
      <w:bookmarkStart w:id="388" w:name="_Toc74233384"/>
      <w:r w:rsidRPr="002479D3">
        <w:lastRenderedPageBreak/>
        <w:t>Contrat de</w:t>
      </w:r>
      <w:r w:rsidR="002479D3" w:rsidRPr="002479D3">
        <w:t xml:space="preserve"> </w:t>
      </w:r>
      <w:r w:rsidRPr="002479D3">
        <w:t>maintenance et de maintien de la navigabilité F-HCFC, FHCAJ, F-GLSV</w:t>
      </w:r>
      <w:r w:rsidR="001F3558">
        <w:t>, F-HAFC</w:t>
      </w:r>
      <w:bookmarkEnd w:id="388"/>
    </w:p>
    <w:p w14:paraId="69B3A8D5" w14:textId="4B9428CB" w:rsidR="00CD4CE4" w:rsidRDefault="001F3558">
      <w:r>
        <w:rPr>
          <w:noProof/>
        </w:rPr>
        <w:drawing>
          <wp:inline distT="0" distB="0" distL="0" distR="0" wp14:anchorId="0DEDE02C" wp14:editId="26C4039E">
            <wp:extent cx="6120130" cy="8263890"/>
            <wp:effectExtent l="0" t="0" r="1270" b="3810"/>
            <wp:docPr id="27" name="Image 27" descr="Une image contenant capture d’écran,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pture d’écran 2020-01-31 à 11.50.00.png"/>
                    <pic:cNvPicPr/>
                  </pic:nvPicPr>
                  <pic:blipFill>
                    <a:blip r:embed="rId36">
                      <a:extLst>
                        <a:ext uri="{28A0092B-C50C-407E-A947-70E740481C1C}">
                          <a14:useLocalDpi xmlns:a14="http://schemas.microsoft.com/office/drawing/2010/main" val="0"/>
                        </a:ext>
                      </a:extLst>
                    </a:blip>
                    <a:stretch>
                      <a:fillRect/>
                    </a:stretch>
                  </pic:blipFill>
                  <pic:spPr>
                    <a:xfrm>
                      <a:off x="0" y="0"/>
                      <a:ext cx="6120130" cy="8263890"/>
                    </a:xfrm>
                    <a:prstGeom prst="rect">
                      <a:avLst/>
                    </a:prstGeom>
                  </pic:spPr>
                </pic:pic>
              </a:graphicData>
            </a:graphic>
          </wp:inline>
        </w:drawing>
      </w:r>
    </w:p>
    <w:p w14:paraId="2C60D4DD" w14:textId="33972B1B" w:rsidR="002479D3" w:rsidRDefault="002479D3">
      <w:pPr>
        <w:spacing w:after="200" w:line="276" w:lineRule="auto"/>
        <w:jc w:val="left"/>
      </w:pPr>
      <w:r>
        <w:br w:type="page"/>
      </w:r>
    </w:p>
    <w:p w14:paraId="495D8971" w14:textId="4219EFAD" w:rsidR="00CD4CE4" w:rsidRDefault="002479D3" w:rsidP="002479D3">
      <w:pPr>
        <w:pStyle w:val="Titreannexe"/>
      </w:pPr>
      <w:bookmarkStart w:id="389" w:name="_Toc74233385"/>
      <w:r>
        <w:lastRenderedPageBreak/>
        <w:t>Courbe de charge du ballon « Espadon » F-GLSV</w:t>
      </w:r>
      <w:bookmarkEnd w:id="389"/>
    </w:p>
    <w:p w14:paraId="1CBFA6F3" w14:textId="3ADF9FE5" w:rsidR="002479D3" w:rsidRDefault="002479D3">
      <w:r>
        <w:rPr>
          <w:noProof/>
        </w:rPr>
        <w:drawing>
          <wp:inline distT="0" distB="0" distL="0" distR="0" wp14:anchorId="5A514435" wp14:editId="2BD747A0">
            <wp:extent cx="6120130" cy="4766945"/>
            <wp:effectExtent l="0" t="0" r="127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URBE DE CHARGE ESPADON.pdf"/>
                    <pic:cNvPicPr/>
                  </pic:nvPicPr>
                  <pic:blipFill>
                    <a:blip r:embed="rId37">
                      <a:extLst>
                        <a:ext uri="{28A0092B-C50C-407E-A947-70E740481C1C}">
                          <a14:useLocalDpi xmlns:a14="http://schemas.microsoft.com/office/drawing/2010/main" val="0"/>
                        </a:ext>
                      </a:extLst>
                    </a:blip>
                    <a:stretch>
                      <a:fillRect/>
                    </a:stretch>
                  </pic:blipFill>
                  <pic:spPr>
                    <a:xfrm>
                      <a:off x="0" y="0"/>
                      <a:ext cx="6120130" cy="4766945"/>
                    </a:xfrm>
                    <a:prstGeom prst="rect">
                      <a:avLst/>
                    </a:prstGeom>
                  </pic:spPr>
                </pic:pic>
              </a:graphicData>
            </a:graphic>
          </wp:inline>
        </w:drawing>
      </w:r>
    </w:p>
    <w:p w14:paraId="3005E258" w14:textId="77777777" w:rsidR="002479D3" w:rsidRDefault="002479D3">
      <w:pPr>
        <w:spacing w:after="200" w:line="276" w:lineRule="auto"/>
        <w:jc w:val="left"/>
      </w:pPr>
      <w:r>
        <w:br w:type="page"/>
      </w:r>
    </w:p>
    <w:p w14:paraId="675EF7FE" w14:textId="77777777" w:rsidR="00947013" w:rsidRPr="00947013" w:rsidRDefault="002479D3" w:rsidP="00947013">
      <w:pPr>
        <w:pStyle w:val="Titreannexe"/>
      </w:pPr>
      <w:bookmarkStart w:id="390" w:name="_Toc74233386"/>
      <w:r w:rsidRPr="00947013">
        <w:lastRenderedPageBreak/>
        <w:t>Courbe de charge du ballon « Arlequin » F-</w:t>
      </w:r>
      <w:r w:rsidR="00947013" w:rsidRPr="00947013">
        <w:t>HCFC</w:t>
      </w:r>
      <w:bookmarkEnd w:id="390"/>
    </w:p>
    <w:p w14:paraId="114C6587" w14:textId="1E66EA3B" w:rsidR="00947013" w:rsidRDefault="002479D3">
      <w:r>
        <w:t xml:space="preserve">  </w:t>
      </w:r>
      <w:r w:rsidR="00947013">
        <w:rPr>
          <w:noProof/>
        </w:rPr>
        <w:drawing>
          <wp:inline distT="0" distB="0" distL="0" distR="0" wp14:anchorId="54FDFC34" wp14:editId="13F6C5B5">
            <wp:extent cx="6120130" cy="4418965"/>
            <wp:effectExtent l="0" t="0" r="1270" b="63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urbe de l'Arlequin.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20130" cy="4418965"/>
                    </a:xfrm>
                    <a:prstGeom prst="rect">
                      <a:avLst/>
                    </a:prstGeom>
                  </pic:spPr>
                </pic:pic>
              </a:graphicData>
            </a:graphic>
          </wp:inline>
        </w:drawing>
      </w:r>
    </w:p>
    <w:p w14:paraId="6D34ADCD" w14:textId="77777777" w:rsidR="00947013" w:rsidRDefault="00947013">
      <w:pPr>
        <w:spacing w:after="200" w:line="276" w:lineRule="auto"/>
        <w:jc w:val="left"/>
      </w:pPr>
      <w:r>
        <w:br w:type="page"/>
      </w:r>
    </w:p>
    <w:p w14:paraId="17FC984D" w14:textId="77777777" w:rsidR="00442547" w:rsidRDefault="00947013" w:rsidP="00442547">
      <w:pPr>
        <w:pStyle w:val="Titreannexe"/>
      </w:pPr>
      <w:bookmarkStart w:id="391" w:name="_Toc74233387"/>
      <w:r w:rsidRPr="00947013">
        <w:lastRenderedPageBreak/>
        <w:t>Courbe de charge du ballon «</w:t>
      </w:r>
      <w:r>
        <w:t> Mikado » F-HCAJ</w:t>
      </w:r>
      <w:bookmarkEnd w:id="391"/>
    </w:p>
    <w:p w14:paraId="5BDCE652" w14:textId="77777777" w:rsidR="00514FBD" w:rsidRDefault="00514FBD" w:rsidP="00514FBD">
      <w:pPr>
        <w:pStyle w:val="Titreannexe"/>
        <w:numPr>
          <w:ilvl w:val="0"/>
          <w:numId w:val="0"/>
        </w:numPr>
        <w:outlineLvl w:val="9"/>
      </w:pPr>
    </w:p>
    <w:p w14:paraId="3B21E54F" w14:textId="6B2A9682" w:rsidR="00AA2C05" w:rsidRDefault="00947013" w:rsidP="00514FBD">
      <w:pPr>
        <w:pStyle w:val="Titreannexe"/>
        <w:numPr>
          <w:ilvl w:val="0"/>
          <w:numId w:val="0"/>
        </w:numPr>
        <w:outlineLvl w:val="9"/>
      </w:pPr>
      <w:r>
        <w:rPr>
          <w:noProof/>
        </w:rPr>
        <w:drawing>
          <wp:inline distT="0" distB="0" distL="0" distR="0" wp14:anchorId="31667237" wp14:editId="0644B2BE">
            <wp:extent cx="6120130" cy="4841240"/>
            <wp:effectExtent l="0" t="0" r="127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OURDE DE CHARGE MIKADO.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0130" cy="4841240"/>
                    </a:xfrm>
                    <a:prstGeom prst="rect">
                      <a:avLst/>
                    </a:prstGeom>
                  </pic:spPr>
                </pic:pic>
              </a:graphicData>
            </a:graphic>
          </wp:inline>
        </w:drawing>
      </w:r>
    </w:p>
    <w:p w14:paraId="325C9748" w14:textId="77777777" w:rsidR="00EC68A0" w:rsidRDefault="00AA2C05" w:rsidP="00EC68A0">
      <w:pPr>
        <w:pStyle w:val="Titreannexe"/>
      </w:pPr>
      <w:r>
        <w:br w:type="page"/>
      </w:r>
      <w:bookmarkStart w:id="392" w:name="_Toc74233388"/>
      <w:r w:rsidR="00514FBD" w:rsidRPr="00EC68A0">
        <w:lastRenderedPageBreak/>
        <w:t>Plateforme</w:t>
      </w:r>
      <w:r w:rsidR="00EC68A0" w:rsidRPr="00EC68A0">
        <w:t xml:space="preserve"> </w:t>
      </w:r>
      <w:proofErr w:type="spellStart"/>
      <w:r w:rsidR="00EC68A0" w:rsidRPr="00EC68A0">
        <w:t>Bessoncourt</w:t>
      </w:r>
      <w:proofErr w:type="spellEnd"/>
      <w:r w:rsidR="00EC68A0" w:rsidRPr="00EC68A0">
        <w:t xml:space="preserve"> Est</w:t>
      </w:r>
      <w:bookmarkEnd w:id="392"/>
    </w:p>
    <w:p w14:paraId="00FD50E6" w14:textId="23348EF2" w:rsidR="00EC68A0" w:rsidRDefault="00EC68A0" w:rsidP="00EC68A0">
      <w:r>
        <w:rPr>
          <w:noProof/>
        </w:rPr>
        <w:drawing>
          <wp:inline distT="0" distB="0" distL="0" distR="0" wp14:anchorId="215EF651" wp14:editId="531C545F">
            <wp:extent cx="5678175" cy="8025916"/>
            <wp:effectExtent l="0" t="0" r="0" b="635"/>
            <wp:docPr id="75" name="Image 7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essoncourt-page-001.jpg"/>
                    <pic:cNvPicPr/>
                  </pic:nvPicPr>
                  <pic:blipFill>
                    <a:blip r:embed="rId40">
                      <a:extLst>
                        <a:ext uri="{28A0092B-C50C-407E-A947-70E740481C1C}">
                          <a14:useLocalDpi xmlns:a14="http://schemas.microsoft.com/office/drawing/2010/main" val="0"/>
                        </a:ext>
                      </a:extLst>
                    </a:blip>
                    <a:stretch>
                      <a:fillRect/>
                    </a:stretch>
                  </pic:blipFill>
                  <pic:spPr>
                    <a:xfrm>
                      <a:off x="0" y="0"/>
                      <a:ext cx="5688465" cy="8040461"/>
                    </a:xfrm>
                    <a:prstGeom prst="rect">
                      <a:avLst/>
                    </a:prstGeom>
                  </pic:spPr>
                </pic:pic>
              </a:graphicData>
            </a:graphic>
          </wp:inline>
        </w:drawing>
      </w:r>
    </w:p>
    <w:p w14:paraId="07D57630" w14:textId="79A8D64D" w:rsidR="00514FBD" w:rsidRPr="00514FBD" w:rsidRDefault="00EC68A0" w:rsidP="00EC68A0">
      <w:r>
        <w:rPr>
          <w:noProof/>
        </w:rPr>
        <w:lastRenderedPageBreak/>
        <w:drawing>
          <wp:inline distT="0" distB="0" distL="0" distR="0" wp14:anchorId="028246C1" wp14:editId="20708C6A">
            <wp:extent cx="6120130" cy="8650605"/>
            <wp:effectExtent l="0" t="0" r="1270" b="0"/>
            <wp:docPr id="76" name="Image 7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essoncourt-page-002.jpg"/>
                    <pic:cNvPicPr/>
                  </pic:nvPicPr>
                  <pic:blipFill>
                    <a:blip r:embed="rId41">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041E7FFF" wp14:editId="3B044D53">
            <wp:extent cx="6120130" cy="8650605"/>
            <wp:effectExtent l="0" t="0" r="1270" b="0"/>
            <wp:docPr id="77" name="Image 77"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essoncourt-page-003.jpg"/>
                    <pic:cNvPicPr/>
                  </pic:nvPicPr>
                  <pic:blipFill>
                    <a:blip r:embed="rId42">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3C4E33A6" wp14:editId="2ABF7875">
            <wp:extent cx="6120130" cy="8650605"/>
            <wp:effectExtent l="0" t="0" r="1270" b="0"/>
            <wp:docPr id="78" name="Image 78"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essoncourt-page-004.jpg"/>
                    <pic:cNvPicPr/>
                  </pic:nvPicPr>
                  <pic:blipFill>
                    <a:blip r:embed="rId4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486DD8E0" wp14:editId="665E7009">
            <wp:extent cx="6120130" cy="8650605"/>
            <wp:effectExtent l="0" t="0" r="1270" b="0"/>
            <wp:docPr id="79" name="Image 79"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essoncourt-page-005.jpg"/>
                    <pic:cNvPicPr/>
                  </pic:nvPicPr>
                  <pic:blipFill>
                    <a:blip r:embed="rId44">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676C61C8" wp14:editId="348490A1">
            <wp:extent cx="6120130" cy="8650605"/>
            <wp:effectExtent l="0" t="0" r="1270" b="0"/>
            <wp:docPr id="80" name="Image 80"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essoncourt-page-006.jpg"/>
                    <pic:cNvPicPr/>
                  </pic:nvPicPr>
                  <pic:blipFill>
                    <a:blip r:embed="rId45">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4966E09D" wp14:editId="7C2C4B2A">
            <wp:extent cx="6120130" cy="8640445"/>
            <wp:effectExtent l="0" t="0" r="1270" b="0"/>
            <wp:docPr id="81" name="Image 8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essoncourt-page-007.jpg"/>
                    <pic:cNvPicPr/>
                  </pic:nvPicPr>
                  <pic:blipFill>
                    <a:blip r:embed="rId46">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r>
        <w:rPr>
          <w:noProof/>
        </w:rPr>
        <w:lastRenderedPageBreak/>
        <w:drawing>
          <wp:inline distT="0" distB="0" distL="0" distR="0" wp14:anchorId="31294A12" wp14:editId="544BCEBD">
            <wp:extent cx="6120130" cy="8640445"/>
            <wp:effectExtent l="0" t="0" r="127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essoncourt-page-008.jpg"/>
                    <pic:cNvPicPr/>
                  </pic:nvPicPr>
                  <pic:blipFill>
                    <a:blip r:embed="rId47">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r w:rsidR="00514FBD" w:rsidRPr="00514FBD">
        <w:br w:type="page"/>
      </w:r>
    </w:p>
    <w:p w14:paraId="47DE29A6" w14:textId="77777777" w:rsidR="00442547" w:rsidRDefault="00AA2C05" w:rsidP="00442547">
      <w:pPr>
        <w:pStyle w:val="Titreannexe"/>
      </w:pPr>
      <w:bookmarkStart w:id="393" w:name="_Toc74233389"/>
      <w:r>
        <w:lastRenderedPageBreak/>
        <w:t>Plan de la Plateforme « </w:t>
      </w:r>
      <w:proofErr w:type="spellStart"/>
      <w:r>
        <w:t>Aéroparc</w:t>
      </w:r>
      <w:proofErr w:type="spellEnd"/>
      <w:r>
        <w:t xml:space="preserve"> de Fontaine »</w:t>
      </w:r>
      <w:bookmarkEnd w:id="393"/>
    </w:p>
    <w:p w14:paraId="72C05186" w14:textId="506B785F" w:rsidR="00AA2C05" w:rsidRDefault="00AA2C05" w:rsidP="00442547">
      <w:pPr>
        <w:pStyle w:val="Titreannexe"/>
        <w:numPr>
          <w:ilvl w:val="0"/>
          <w:numId w:val="0"/>
        </w:numPr>
        <w:ind w:left="357"/>
        <w:outlineLvl w:val="9"/>
      </w:pPr>
      <w:r>
        <w:rPr>
          <w:noProof/>
        </w:rPr>
        <w:drawing>
          <wp:inline distT="0" distB="0" distL="0" distR="0" wp14:anchorId="166B1849" wp14:editId="1463E33C">
            <wp:extent cx="6120130" cy="8660765"/>
            <wp:effectExtent l="0" t="0" r="1270" b="63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arte plateforme Aéroparc.pdf"/>
                    <pic:cNvPicPr/>
                  </pic:nvPicPr>
                  <pic:blipFill>
                    <a:blip r:embed="rId48">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635AE84C" w14:textId="547B64F9" w:rsidR="003213A4" w:rsidRDefault="00AA2C05" w:rsidP="00AA2C05">
      <w:pPr>
        <w:pStyle w:val="Titreannexe"/>
        <w:numPr>
          <w:ilvl w:val="0"/>
          <w:numId w:val="0"/>
        </w:numPr>
        <w:outlineLvl w:val="9"/>
      </w:pPr>
      <w:r>
        <w:rPr>
          <w:noProof/>
        </w:rPr>
        <w:lastRenderedPageBreak/>
        <w:drawing>
          <wp:inline distT="0" distB="0" distL="0" distR="0" wp14:anchorId="1601F04F" wp14:editId="3DC6DD35">
            <wp:extent cx="6120130" cy="8660765"/>
            <wp:effectExtent l="0" t="0" r="1270" b="63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adastre Fontaine.pdf"/>
                    <pic:cNvPicPr/>
                  </pic:nvPicPr>
                  <pic:blipFill>
                    <a:blip r:embed="rId49">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1CDD97C6" w14:textId="77777777" w:rsidR="003213A4" w:rsidRDefault="003213A4">
      <w:pPr>
        <w:spacing w:after="200" w:line="276" w:lineRule="auto"/>
        <w:jc w:val="left"/>
        <w:rPr>
          <w:b/>
          <w:smallCaps/>
          <w:color w:val="8DB3E2" w:themeColor="text2" w:themeTint="66"/>
        </w:rPr>
      </w:pPr>
      <w:r>
        <w:br w:type="page"/>
      </w:r>
    </w:p>
    <w:p w14:paraId="605914AF" w14:textId="3B01CF0A" w:rsidR="00AA2C05" w:rsidRPr="003213A4" w:rsidRDefault="003213A4" w:rsidP="003213A4">
      <w:pPr>
        <w:pStyle w:val="Titreannexe"/>
      </w:pPr>
      <w:bookmarkStart w:id="394" w:name="_Toc74233390"/>
      <w:r w:rsidRPr="003213A4">
        <w:lastRenderedPageBreak/>
        <w:t>Formulaire de compte-rendu d’</w:t>
      </w:r>
      <w:r w:rsidR="00CB31EB">
        <w:t>évènement</w:t>
      </w:r>
      <w:r w:rsidRPr="003213A4">
        <w:t xml:space="preserve"> de sécurité</w:t>
      </w:r>
      <w:bookmarkEnd w:id="394"/>
    </w:p>
    <w:p w14:paraId="3D588B14" w14:textId="6E886F2A" w:rsidR="003213A4" w:rsidRDefault="003213A4" w:rsidP="00AA2C05">
      <w:pPr>
        <w:pStyle w:val="Titreannexe"/>
        <w:numPr>
          <w:ilvl w:val="0"/>
          <w:numId w:val="0"/>
        </w:numPr>
        <w:outlineLvl w:val="9"/>
      </w:pPr>
      <w:r>
        <w:rPr>
          <w:noProof/>
        </w:rPr>
        <w:drawing>
          <wp:inline distT="0" distB="0" distL="0" distR="0" wp14:anchorId="282E5B62" wp14:editId="2C9F1A58">
            <wp:extent cx="6120130" cy="8660765"/>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RESMANA_V01022016 1.pdf"/>
                    <pic:cNvPicPr/>
                  </pic:nvPicPr>
                  <pic:blipFill>
                    <a:blip r:embed="rId50">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3BAB7589" w14:textId="0C0625AB" w:rsidR="003213A4" w:rsidRDefault="003213A4">
      <w:pPr>
        <w:spacing w:after="200" w:line="276" w:lineRule="auto"/>
        <w:jc w:val="left"/>
        <w:rPr>
          <w:b/>
          <w:smallCaps/>
          <w:noProof/>
          <w:color w:val="8DB3E2" w:themeColor="text2" w:themeTint="66"/>
        </w:rPr>
      </w:pPr>
      <w:r>
        <w:br w:type="page"/>
      </w:r>
      <w:r>
        <w:rPr>
          <w:b/>
          <w:smallCaps/>
          <w:noProof/>
          <w:color w:val="8DB3E2" w:themeColor="text2" w:themeTint="66"/>
        </w:rPr>
        <w:lastRenderedPageBreak/>
        <w:drawing>
          <wp:inline distT="0" distB="0" distL="0" distR="0" wp14:anchorId="62DFB875" wp14:editId="66F514D4">
            <wp:extent cx="6120130" cy="8660765"/>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RESMANA_V01022016 2.pdf"/>
                    <pic:cNvPicPr/>
                  </pic:nvPicPr>
                  <pic:blipFill>
                    <a:blip r:embed="rId51">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r>
        <w:rPr>
          <w:b/>
          <w:smallCaps/>
          <w:noProof/>
          <w:color w:val="8DB3E2" w:themeColor="text2" w:themeTint="66"/>
        </w:rPr>
        <w:br w:type="page"/>
      </w:r>
    </w:p>
    <w:p w14:paraId="031D84EA" w14:textId="4941DBE6" w:rsidR="003213A4" w:rsidRDefault="003213A4">
      <w:pPr>
        <w:spacing w:after="200" w:line="276" w:lineRule="auto"/>
        <w:jc w:val="left"/>
        <w:rPr>
          <w:b/>
          <w:smallCaps/>
          <w:color w:val="8DB3E2" w:themeColor="text2" w:themeTint="66"/>
        </w:rPr>
      </w:pPr>
    </w:p>
    <w:p w14:paraId="320114D1" w14:textId="00FEF982" w:rsidR="000B0E1B" w:rsidRDefault="003213A4" w:rsidP="00AA2C05">
      <w:pPr>
        <w:pStyle w:val="Titreannexe"/>
        <w:numPr>
          <w:ilvl w:val="0"/>
          <w:numId w:val="0"/>
        </w:numPr>
        <w:outlineLvl w:val="9"/>
      </w:pPr>
      <w:r>
        <w:rPr>
          <w:noProof/>
        </w:rPr>
        <w:drawing>
          <wp:inline distT="0" distB="0" distL="0" distR="0" wp14:anchorId="1757C65F" wp14:editId="7A844DC3">
            <wp:extent cx="6120130" cy="8660765"/>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RESMANA_V01022016 3.pdf"/>
                    <pic:cNvPicPr/>
                  </pic:nvPicPr>
                  <pic:blipFill>
                    <a:blip r:embed="rId52">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0C164195" w14:textId="11F9E487" w:rsidR="000B0E1B" w:rsidRDefault="000B0E1B" w:rsidP="000B0E1B">
      <w:pPr>
        <w:pStyle w:val="Titreannexe"/>
      </w:pPr>
      <w:bookmarkStart w:id="395" w:name="_Toc74233391"/>
      <w:r>
        <w:lastRenderedPageBreak/>
        <w:t>Dossier de vol</w:t>
      </w:r>
      <w:bookmarkEnd w:id="395"/>
    </w:p>
    <w:p w14:paraId="34FE287D" w14:textId="7CA2E236" w:rsidR="00321FAD" w:rsidRDefault="008443DD">
      <w:pPr>
        <w:spacing w:after="200" w:line="276" w:lineRule="auto"/>
        <w:jc w:val="left"/>
        <w:rPr>
          <w:b/>
          <w:smallCaps/>
          <w:color w:val="8DB3E2" w:themeColor="text2" w:themeTint="66"/>
        </w:rPr>
      </w:pPr>
      <w:r>
        <w:rPr>
          <w:b/>
          <w:smallCaps/>
          <w:noProof/>
          <w:color w:val="8DB3E2" w:themeColor="text2" w:themeTint="66"/>
        </w:rPr>
        <w:drawing>
          <wp:inline distT="0" distB="0" distL="0" distR="0" wp14:anchorId="0FCD2370" wp14:editId="73D0427F">
            <wp:extent cx="6120130" cy="8660765"/>
            <wp:effectExtent l="0" t="0" r="1270" b="63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53">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62DC7082" w14:textId="49A0B2F4" w:rsidR="008B536E" w:rsidRDefault="00FA2D9D" w:rsidP="008B536E">
      <w:pPr>
        <w:pStyle w:val="Titreannexe"/>
      </w:pPr>
      <w:bookmarkStart w:id="396" w:name="_Toc74233392"/>
      <w:r w:rsidRPr="008B536E">
        <w:lastRenderedPageBreak/>
        <w:t>Courbe de charge du ballon « Cristal » F-HAFC</w:t>
      </w:r>
      <w:bookmarkEnd w:id="396"/>
    </w:p>
    <w:p w14:paraId="4E8068C1" w14:textId="5B9C961C" w:rsidR="00E62B7A" w:rsidRDefault="00FA2D9D" w:rsidP="00E62B7A">
      <w:r>
        <w:rPr>
          <w:noProof/>
        </w:rPr>
        <w:drawing>
          <wp:inline distT="0" distB="0" distL="0" distR="0" wp14:anchorId="5E5EA11E" wp14:editId="624DBEC6">
            <wp:extent cx="4881465" cy="75438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urbe de charge.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06884" cy="7583083"/>
                    </a:xfrm>
                    <a:prstGeom prst="rect">
                      <a:avLst/>
                    </a:prstGeom>
                  </pic:spPr>
                </pic:pic>
              </a:graphicData>
            </a:graphic>
          </wp:inline>
        </w:drawing>
      </w:r>
    </w:p>
    <w:p w14:paraId="21378465" w14:textId="12DCA6F5" w:rsidR="00E62B7A" w:rsidRDefault="00E62B7A">
      <w:pPr>
        <w:spacing w:after="200" w:line="276" w:lineRule="auto"/>
        <w:jc w:val="left"/>
        <w:rPr>
          <w:b/>
          <w:smallCaps/>
          <w:color w:val="8DB3E2" w:themeColor="text2" w:themeTint="66"/>
        </w:rPr>
      </w:pPr>
      <w:r>
        <w:br w:type="page"/>
      </w:r>
    </w:p>
    <w:p w14:paraId="35FDC36C" w14:textId="6969763D" w:rsidR="00E62B7A" w:rsidRDefault="00E62B7A" w:rsidP="00E62B7A">
      <w:pPr>
        <w:pStyle w:val="Titreannexe"/>
      </w:pPr>
      <w:bookmarkStart w:id="397" w:name="_Toc74233393"/>
      <w:r w:rsidRPr="00E62B7A">
        <w:lastRenderedPageBreak/>
        <w:t>Guide pour les équipiers</w:t>
      </w:r>
      <w:bookmarkEnd w:id="397"/>
    </w:p>
    <w:p w14:paraId="3CD31673" w14:textId="0E9917D1" w:rsidR="00E62B7A" w:rsidRPr="0077410B" w:rsidRDefault="00E62B7A" w:rsidP="00E62B7A">
      <w:pPr>
        <w:spacing w:after="0"/>
        <w:rPr>
          <w:rFonts w:ascii="Algerian" w:hAnsi="Algerian"/>
          <w:b/>
          <w:sz w:val="48"/>
          <w:szCs w:val="48"/>
        </w:rPr>
      </w:pPr>
      <w:r>
        <w:rPr>
          <w:noProof/>
        </w:rPr>
        <w:drawing>
          <wp:anchor distT="0" distB="0" distL="114300" distR="114300" simplePos="0" relativeHeight="251665410" behindDoc="1" locked="0" layoutInCell="1" allowOverlap="1" wp14:anchorId="7761EC24" wp14:editId="02AD0B1B">
            <wp:simplePos x="0" y="0"/>
            <wp:positionH relativeFrom="column">
              <wp:align>left</wp:align>
            </wp:positionH>
            <wp:positionV relativeFrom="paragraph">
              <wp:posOffset>-94615</wp:posOffset>
            </wp:positionV>
            <wp:extent cx="1245870" cy="1287145"/>
            <wp:effectExtent l="19050" t="0" r="0" b="0"/>
            <wp:wrapTight wrapText="bothSides">
              <wp:wrapPolygon edited="0">
                <wp:start x="-330" y="0"/>
                <wp:lineTo x="-330" y="21419"/>
                <wp:lineTo x="21468" y="21419"/>
                <wp:lineTo x="21468" y="0"/>
                <wp:lineTo x="-330" y="0"/>
              </wp:wrapPolygon>
            </wp:wrapTight>
            <wp:docPr id="21" name="Image 21" descr="mug aerost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g aerostatique"/>
                    <pic:cNvPicPr>
                      <a:picLocks noChangeAspect="1" noChangeArrowheads="1"/>
                    </pic:cNvPicPr>
                  </pic:nvPicPr>
                  <pic:blipFill>
                    <a:blip r:embed="rId55"/>
                    <a:srcRect/>
                    <a:stretch>
                      <a:fillRect/>
                    </a:stretch>
                  </pic:blipFill>
                  <pic:spPr bwMode="auto">
                    <a:xfrm>
                      <a:off x="0" y="0"/>
                      <a:ext cx="1245870" cy="1287145"/>
                    </a:xfrm>
                    <a:prstGeom prst="rect">
                      <a:avLst/>
                    </a:prstGeom>
                    <a:noFill/>
                    <a:ln w="9525">
                      <a:noFill/>
                      <a:miter lim="800000"/>
                      <a:headEnd/>
                      <a:tailEnd/>
                    </a:ln>
                  </pic:spPr>
                </pic:pic>
              </a:graphicData>
            </a:graphic>
          </wp:anchor>
        </w:drawing>
      </w:r>
      <w:r>
        <w:rPr>
          <w:rFonts w:ascii="Algerian" w:hAnsi="Algerian"/>
          <w:sz w:val="48"/>
          <w:szCs w:val="48"/>
        </w:rPr>
        <w:t xml:space="preserve">            </w:t>
      </w:r>
      <w:r w:rsidRPr="0077410B">
        <w:rPr>
          <w:rFonts w:ascii="Algerian" w:hAnsi="Algerian"/>
          <w:b/>
          <w:sz w:val="48"/>
          <w:szCs w:val="48"/>
        </w:rPr>
        <w:t>LA MONTGOLFI</w:t>
      </w:r>
      <w:r w:rsidR="004B17DC">
        <w:rPr>
          <w:rFonts w:ascii="Algerian" w:hAnsi="Algerian"/>
          <w:b/>
          <w:sz w:val="48"/>
          <w:szCs w:val="48"/>
        </w:rPr>
        <w:t>È</w:t>
      </w:r>
      <w:r w:rsidRPr="0077410B">
        <w:rPr>
          <w:rFonts w:ascii="Algerian" w:hAnsi="Algerian"/>
          <w:b/>
          <w:sz w:val="48"/>
          <w:szCs w:val="48"/>
        </w:rPr>
        <w:t>RE</w:t>
      </w:r>
    </w:p>
    <w:p w14:paraId="0911218F" w14:textId="77777777" w:rsidR="00E62B7A" w:rsidRDefault="00E62B7A" w:rsidP="00E62B7A">
      <w:pPr>
        <w:spacing w:after="0"/>
      </w:pPr>
      <w:r>
        <w:rPr>
          <w:noProof/>
        </w:rPr>
        <w:drawing>
          <wp:anchor distT="0" distB="0" distL="114300" distR="114300" simplePos="0" relativeHeight="251664386" behindDoc="1" locked="0" layoutInCell="1" allowOverlap="1" wp14:anchorId="438FBF2F" wp14:editId="7CA646A3">
            <wp:simplePos x="0" y="0"/>
            <wp:positionH relativeFrom="margin">
              <wp:align>center</wp:align>
            </wp:positionH>
            <wp:positionV relativeFrom="paragraph">
              <wp:posOffset>234430</wp:posOffset>
            </wp:positionV>
            <wp:extent cx="2560377" cy="2524836"/>
            <wp:effectExtent l="0" t="0" r="0" b="8890"/>
            <wp:wrapTight wrapText="bothSides">
              <wp:wrapPolygon edited="0">
                <wp:start x="0" y="0"/>
                <wp:lineTo x="0" y="21513"/>
                <wp:lineTo x="21375" y="21513"/>
                <wp:lineTo x="21375" y="0"/>
                <wp:lineTo x="0" y="0"/>
              </wp:wrapPolygon>
            </wp:wrapTight>
            <wp:docPr id="23" name="Image 3" descr="F:\ARLEQUIN AUTRECH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RLEQUIN AUTRECHENE.jpg"/>
                    <pic:cNvPicPr>
                      <a:picLocks noChangeAspect="1" noChangeArrowheads="1"/>
                    </pic:cNvPicPr>
                  </pic:nvPicPr>
                  <pic:blipFill>
                    <a:blip r:embed="rId56" cstate="print"/>
                    <a:srcRect l="20177" t="1931" r="14318"/>
                    <a:stretch>
                      <a:fillRect/>
                    </a:stretch>
                  </pic:blipFill>
                  <pic:spPr bwMode="auto">
                    <a:xfrm>
                      <a:off x="0" y="0"/>
                      <a:ext cx="2560377" cy="2524836"/>
                    </a:xfrm>
                    <a:prstGeom prst="rect">
                      <a:avLst/>
                    </a:prstGeom>
                    <a:noFill/>
                    <a:ln w="9525">
                      <a:noFill/>
                      <a:miter lim="800000"/>
                      <a:headEnd/>
                      <a:tailEnd/>
                    </a:ln>
                  </pic:spPr>
                </pic:pic>
              </a:graphicData>
            </a:graphic>
          </wp:anchor>
        </w:drawing>
      </w:r>
    </w:p>
    <w:p w14:paraId="71410E03" w14:textId="77777777" w:rsidR="00E62B7A" w:rsidRDefault="00E62B7A" w:rsidP="00E62B7A">
      <w:pPr>
        <w:spacing w:after="0"/>
      </w:pPr>
    </w:p>
    <w:p w14:paraId="67C38997" w14:textId="77777777" w:rsidR="00E62B7A" w:rsidRDefault="00E62B7A" w:rsidP="00E62B7A">
      <w:pPr>
        <w:spacing w:after="0"/>
      </w:pPr>
    </w:p>
    <w:p w14:paraId="5382537A" w14:textId="77777777" w:rsidR="00E62B7A" w:rsidRDefault="00E62B7A" w:rsidP="00E62B7A">
      <w:pPr>
        <w:spacing w:after="0"/>
      </w:pPr>
    </w:p>
    <w:p w14:paraId="49C93F32" w14:textId="77777777" w:rsidR="00E62B7A" w:rsidRDefault="00E62B7A" w:rsidP="00E62B7A">
      <w:pPr>
        <w:spacing w:after="0"/>
      </w:pPr>
    </w:p>
    <w:p w14:paraId="488A2CC4" w14:textId="77777777" w:rsidR="00E62B7A" w:rsidRDefault="00E62B7A" w:rsidP="00E62B7A">
      <w:pPr>
        <w:spacing w:after="0"/>
      </w:pPr>
    </w:p>
    <w:p w14:paraId="77E43F9B" w14:textId="77777777" w:rsidR="00E62B7A" w:rsidRDefault="00E62B7A" w:rsidP="00E62B7A">
      <w:pPr>
        <w:spacing w:after="0"/>
      </w:pPr>
      <w:r>
        <w:rPr>
          <w:noProof/>
        </w:rPr>
        <w:drawing>
          <wp:anchor distT="0" distB="0" distL="114300" distR="114300" simplePos="0" relativeHeight="251663362" behindDoc="1" locked="0" layoutInCell="1" allowOverlap="1" wp14:anchorId="11F0E6E2" wp14:editId="61D635C1">
            <wp:simplePos x="0" y="0"/>
            <wp:positionH relativeFrom="column">
              <wp:posOffset>4352290</wp:posOffset>
            </wp:positionH>
            <wp:positionV relativeFrom="paragraph">
              <wp:posOffset>76835</wp:posOffset>
            </wp:positionV>
            <wp:extent cx="2041525" cy="2128520"/>
            <wp:effectExtent l="0" t="0" r="0" b="5080"/>
            <wp:wrapTight wrapText="bothSides">
              <wp:wrapPolygon edited="0">
                <wp:start x="0" y="0"/>
                <wp:lineTo x="0" y="21458"/>
                <wp:lineTo x="21365" y="21458"/>
                <wp:lineTo x="21365" y="0"/>
                <wp:lineTo x="0" y="0"/>
              </wp:wrapPolygon>
            </wp:wrapTight>
            <wp:docPr id="2" name="Image 1" descr="F:\PHOTOS C.A.F.C\2015\VOL DU 12 SEPT 2015\20150912_084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HOTOS C.A.F.C\2015\VOL DU 12 SEPT 2015\20150912_084555.jpg"/>
                    <pic:cNvPicPr>
                      <a:picLocks noChangeAspect="1" noChangeArrowheads="1"/>
                    </pic:cNvPicPr>
                  </pic:nvPicPr>
                  <pic:blipFill>
                    <a:blip r:embed="rId57" cstate="print"/>
                    <a:srcRect l="32778" t="38900" r="42316" b="27261"/>
                    <a:stretch>
                      <a:fillRect/>
                    </a:stretch>
                  </pic:blipFill>
                  <pic:spPr bwMode="auto">
                    <a:xfrm>
                      <a:off x="0" y="0"/>
                      <a:ext cx="2041525" cy="2128520"/>
                    </a:xfrm>
                    <a:prstGeom prst="rect">
                      <a:avLst/>
                    </a:prstGeom>
                    <a:noFill/>
                    <a:ln w="9525">
                      <a:noFill/>
                      <a:miter lim="800000"/>
                      <a:headEnd/>
                      <a:tailEnd/>
                    </a:ln>
                  </pic:spPr>
                </pic:pic>
              </a:graphicData>
            </a:graphic>
          </wp:anchor>
        </w:drawing>
      </w:r>
    </w:p>
    <w:p w14:paraId="0A690670" w14:textId="77777777" w:rsidR="00E62B7A" w:rsidRDefault="00E62B7A" w:rsidP="00E62B7A">
      <w:pPr>
        <w:spacing w:after="0"/>
      </w:pPr>
    </w:p>
    <w:p w14:paraId="7A28A42A" w14:textId="77777777" w:rsidR="00E62B7A" w:rsidRDefault="00E62B7A" w:rsidP="00E62B7A">
      <w:pPr>
        <w:spacing w:after="0"/>
      </w:pPr>
    </w:p>
    <w:p w14:paraId="042EE948" w14:textId="77777777" w:rsidR="00E62B7A" w:rsidRDefault="00E62B7A" w:rsidP="00E62B7A">
      <w:pPr>
        <w:spacing w:after="0"/>
      </w:pPr>
    </w:p>
    <w:p w14:paraId="16B812C0" w14:textId="77777777" w:rsidR="00E62B7A" w:rsidRDefault="00E62B7A" w:rsidP="00E62B7A">
      <w:pPr>
        <w:spacing w:after="0"/>
      </w:pPr>
    </w:p>
    <w:p w14:paraId="2EB40DF1" w14:textId="77777777" w:rsidR="00E62B7A" w:rsidRDefault="00E62B7A" w:rsidP="00E62B7A">
      <w:pPr>
        <w:spacing w:after="0"/>
      </w:pPr>
    </w:p>
    <w:p w14:paraId="4C87A740" w14:textId="77777777" w:rsidR="00E62B7A" w:rsidRDefault="00E62B7A" w:rsidP="00E62B7A">
      <w:pPr>
        <w:spacing w:after="0"/>
      </w:pPr>
    </w:p>
    <w:p w14:paraId="0B280DC8" w14:textId="77777777" w:rsidR="00E62B7A" w:rsidRDefault="00E62B7A" w:rsidP="00E62B7A">
      <w:pPr>
        <w:spacing w:after="0"/>
      </w:pPr>
    </w:p>
    <w:p w14:paraId="1AA568BB" w14:textId="77777777" w:rsidR="00E62B7A" w:rsidRDefault="00E62B7A" w:rsidP="00E62B7A">
      <w:pPr>
        <w:spacing w:after="0"/>
      </w:pPr>
    </w:p>
    <w:p w14:paraId="56AF94D1" w14:textId="77777777" w:rsidR="00E62B7A" w:rsidRDefault="00E62B7A" w:rsidP="00E62B7A">
      <w:pPr>
        <w:spacing w:after="0"/>
      </w:pPr>
    </w:p>
    <w:p w14:paraId="28ECE953" w14:textId="77777777" w:rsidR="00E62B7A" w:rsidRDefault="00E62B7A" w:rsidP="00E62B7A">
      <w:pPr>
        <w:spacing w:after="0"/>
      </w:pPr>
    </w:p>
    <w:p w14:paraId="23BFCF00" w14:textId="77777777" w:rsidR="00E62B7A" w:rsidRDefault="00E62B7A" w:rsidP="00E62B7A">
      <w:pPr>
        <w:spacing w:after="0"/>
      </w:pPr>
      <w:r>
        <w:rPr>
          <w:noProof/>
        </w:rPr>
        <w:drawing>
          <wp:anchor distT="0" distB="0" distL="114300" distR="114300" simplePos="0" relativeHeight="251666434" behindDoc="1" locked="0" layoutInCell="1" allowOverlap="1" wp14:anchorId="71D91C27" wp14:editId="311A0BB7">
            <wp:simplePos x="0" y="0"/>
            <wp:positionH relativeFrom="column">
              <wp:posOffset>4247515</wp:posOffset>
            </wp:positionH>
            <wp:positionV relativeFrom="paragraph">
              <wp:posOffset>711835</wp:posOffset>
            </wp:positionV>
            <wp:extent cx="2021840" cy="2019300"/>
            <wp:effectExtent l="0" t="0" r="0" b="0"/>
            <wp:wrapTight wrapText="bothSides">
              <wp:wrapPolygon edited="0">
                <wp:start x="0" y="0"/>
                <wp:lineTo x="0" y="21396"/>
                <wp:lineTo x="21369" y="21396"/>
                <wp:lineTo x="21369" y="0"/>
                <wp:lineTo x="0" y="0"/>
              </wp:wrapPolygon>
            </wp:wrapTight>
            <wp:docPr id="7" name="Image 5" descr="F:\P1040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1040378.JPG"/>
                    <pic:cNvPicPr>
                      <a:picLocks noChangeAspect="1" noChangeArrowheads="1"/>
                    </pic:cNvPicPr>
                  </pic:nvPicPr>
                  <pic:blipFill>
                    <a:blip r:embed="rId58" cstate="print"/>
                    <a:srcRect l="9796" r="16581" b="3012"/>
                    <a:stretch>
                      <a:fillRect/>
                    </a:stretch>
                  </pic:blipFill>
                  <pic:spPr bwMode="auto">
                    <a:xfrm>
                      <a:off x="0" y="0"/>
                      <a:ext cx="2021840" cy="2019300"/>
                    </a:xfrm>
                    <a:prstGeom prst="rect">
                      <a:avLst/>
                    </a:prstGeom>
                    <a:noFill/>
                    <a:ln w="9525">
                      <a:noFill/>
                      <a:miter lim="800000"/>
                      <a:headEnd/>
                      <a:tailEnd/>
                    </a:ln>
                  </pic:spPr>
                </pic:pic>
              </a:graphicData>
            </a:graphic>
          </wp:anchor>
        </w:drawing>
      </w:r>
      <w:r>
        <w:rPr>
          <w:noProof/>
        </w:rPr>
        <w:drawing>
          <wp:inline distT="0" distB="0" distL="0" distR="0" wp14:anchorId="4F403595" wp14:editId="6D54879E">
            <wp:extent cx="2670056" cy="2603931"/>
            <wp:effectExtent l="19050" t="0" r="0" b="0"/>
            <wp:docPr id="9" name="Image 4" descr="F:\ODYSS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DYSSEE.jpg"/>
                    <pic:cNvPicPr>
                      <a:picLocks noChangeAspect="1" noChangeArrowheads="1"/>
                    </pic:cNvPicPr>
                  </pic:nvPicPr>
                  <pic:blipFill>
                    <a:blip r:embed="rId59"/>
                    <a:srcRect l="12254" t="793" r="20343"/>
                    <a:stretch>
                      <a:fillRect/>
                    </a:stretch>
                  </pic:blipFill>
                  <pic:spPr bwMode="auto">
                    <a:xfrm>
                      <a:off x="0" y="0"/>
                      <a:ext cx="2672242" cy="2606063"/>
                    </a:xfrm>
                    <a:prstGeom prst="rect">
                      <a:avLst/>
                    </a:prstGeom>
                    <a:noFill/>
                    <a:ln w="9525">
                      <a:noFill/>
                      <a:miter lim="800000"/>
                      <a:headEnd/>
                      <a:tailEnd/>
                    </a:ln>
                  </pic:spPr>
                </pic:pic>
              </a:graphicData>
            </a:graphic>
          </wp:inline>
        </w:drawing>
      </w:r>
    </w:p>
    <w:p w14:paraId="1074EF2C" w14:textId="77777777" w:rsidR="00E62B7A" w:rsidRDefault="00E62B7A" w:rsidP="00E62B7A">
      <w:pPr>
        <w:spacing w:after="0"/>
      </w:pPr>
    </w:p>
    <w:p w14:paraId="710818FD" w14:textId="77777777" w:rsidR="00E62B7A" w:rsidRDefault="00E62B7A" w:rsidP="00E62B7A">
      <w:pPr>
        <w:spacing w:after="0"/>
      </w:pPr>
    </w:p>
    <w:p w14:paraId="5EB38FFA" w14:textId="77777777" w:rsidR="00E62B7A" w:rsidRDefault="00E62B7A" w:rsidP="00E62B7A">
      <w:pPr>
        <w:spacing w:after="0"/>
      </w:pPr>
    </w:p>
    <w:p w14:paraId="29A76395" w14:textId="77777777" w:rsidR="00E62B7A" w:rsidRDefault="00E62B7A" w:rsidP="00E62B7A">
      <w:pPr>
        <w:spacing w:after="0"/>
        <w:jc w:val="center"/>
        <w:rPr>
          <w:b/>
          <w:sz w:val="40"/>
          <w:szCs w:val="40"/>
        </w:rPr>
      </w:pPr>
    </w:p>
    <w:p w14:paraId="15A404FA" w14:textId="13E8C17B" w:rsidR="00E62B7A" w:rsidRPr="0077410B" w:rsidRDefault="00E62B7A" w:rsidP="00E62B7A">
      <w:pPr>
        <w:spacing w:after="0"/>
        <w:jc w:val="center"/>
        <w:rPr>
          <w:b/>
          <w:sz w:val="40"/>
          <w:szCs w:val="40"/>
        </w:rPr>
      </w:pPr>
      <w:r w:rsidRPr="0077410B">
        <w:rPr>
          <w:b/>
          <w:sz w:val="40"/>
          <w:szCs w:val="40"/>
        </w:rPr>
        <w:t>INFORMATIONS DESTIN</w:t>
      </w:r>
      <w:r w:rsidR="004B17DC">
        <w:rPr>
          <w:b/>
          <w:sz w:val="40"/>
          <w:szCs w:val="40"/>
        </w:rPr>
        <w:t>É</w:t>
      </w:r>
      <w:r w:rsidRPr="0077410B">
        <w:rPr>
          <w:b/>
          <w:sz w:val="40"/>
          <w:szCs w:val="40"/>
        </w:rPr>
        <w:t xml:space="preserve">ES AUX </w:t>
      </w:r>
      <w:r w:rsidR="004B17DC">
        <w:rPr>
          <w:b/>
          <w:sz w:val="40"/>
          <w:szCs w:val="40"/>
        </w:rPr>
        <w:t>É</w:t>
      </w:r>
      <w:r w:rsidRPr="0077410B">
        <w:rPr>
          <w:b/>
          <w:sz w:val="40"/>
          <w:szCs w:val="40"/>
        </w:rPr>
        <w:t>QUIPIERS</w:t>
      </w:r>
      <w:r>
        <w:rPr>
          <w:b/>
          <w:sz w:val="40"/>
          <w:szCs w:val="40"/>
        </w:rPr>
        <w:t xml:space="preserve"> (11/2015)</w:t>
      </w:r>
    </w:p>
    <w:p w14:paraId="505FA6FD" w14:textId="77777777" w:rsidR="00E62B7A" w:rsidRDefault="00E62B7A" w:rsidP="00E62B7A">
      <w:pPr>
        <w:spacing w:after="0"/>
        <w:jc w:val="center"/>
      </w:pPr>
      <w:r>
        <w:rPr>
          <w:noProof/>
          <w:sz w:val="28"/>
          <w:szCs w:val="28"/>
        </w:rPr>
        <mc:AlternateContent>
          <mc:Choice Requires="wps">
            <w:drawing>
              <wp:anchor distT="0" distB="0" distL="114300" distR="114300" simplePos="0" relativeHeight="251668482" behindDoc="1" locked="0" layoutInCell="1" allowOverlap="0" wp14:anchorId="5EE3A737" wp14:editId="5E92DBB2">
                <wp:simplePos x="0" y="0"/>
                <wp:positionH relativeFrom="margin">
                  <wp:posOffset>984885</wp:posOffset>
                </wp:positionH>
                <wp:positionV relativeFrom="line">
                  <wp:posOffset>462280</wp:posOffset>
                </wp:positionV>
                <wp:extent cx="3832225" cy="1306195"/>
                <wp:effectExtent l="0" t="0" r="15875" b="27305"/>
                <wp:wrapSquare wrapText="bothSides"/>
                <wp:docPr id="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32225" cy="1306195"/>
                        </a:xfrm>
                        <a:prstGeom prst="rect">
                          <a:avLst/>
                        </a:prstGeom>
                        <a:solidFill>
                          <a:srgbClr val="FFFFFF"/>
                        </a:solidFill>
                        <a:ln w="9525">
                          <a:solidFill>
                            <a:srgbClr val="000000"/>
                          </a:solidFill>
                          <a:miter lim="800000"/>
                          <a:headEnd/>
                          <a:tailEnd/>
                        </a:ln>
                      </wps:spPr>
                      <wps:txbx>
                        <w:txbxContent>
                          <w:p w14:paraId="658BF9E7" w14:textId="1AEFC08C" w:rsidR="009606A4" w:rsidRDefault="009606A4" w:rsidP="00E62B7A">
                            <w:pPr>
                              <w:spacing w:after="0"/>
                              <w:jc w:val="center"/>
                              <w:rPr>
                                <w:b/>
                                <w:bCs/>
                              </w:rPr>
                            </w:pPr>
                            <w:r>
                              <w:rPr>
                                <w:b/>
                                <w:bCs/>
                              </w:rPr>
                              <w:t>CLUB A</w:t>
                            </w:r>
                            <w:r w:rsidR="004B17DC">
                              <w:rPr>
                                <w:b/>
                                <w:bCs/>
                              </w:rPr>
                              <w:t>É</w:t>
                            </w:r>
                            <w:r>
                              <w:rPr>
                                <w:b/>
                                <w:bCs/>
                              </w:rPr>
                              <w:t>ROSTATIQUE DE FRANCHE-COMT</w:t>
                            </w:r>
                            <w:r w:rsidR="004B17DC">
                              <w:rPr>
                                <w:b/>
                                <w:bCs/>
                              </w:rPr>
                              <w:t>É</w:t>
                            </w:r>
                          </w:p>
                          <w:p w14:paraId="45FF0795" w14:textId="77777777" w:rsidR="009606A4" w:rsidRPr="007979A8" w:rsidRDefault="009606A4" w:rsidP="00E62B7A">
                            <w:pPr>
                              <w:spacing w:after="0"/>
                              <w:jc w:val="center"/>
                              <w:rPr>
                                <w:b/>
                                <w:bCs/>
                                <w:sz w:val="18"/>
                                <w:szCs w:val="18"/>
                              </w:rPr>
                            </w:pPr>
                            <w:r w:rsidRPr="007979A8">
                              <w:rPr>
                                <w:b/>
                                <w:bCs/>
                                <w:sz w:val="18"/>
                                <w:szCs w:val="18"/>
                              </w:rPr>
                              <w:t>Adresse postale B.P. 70024   90001 BELFORT Cedex</w:t>
                            </w:r>
                          </w:p>
                          <w:p w14:paraId="63D2B1D9" w14:textId="77777777" w:rsidR="009606A4" w:rsidRPr="007979A8" w:rsidRDefault="009606A4" w:rsidP="00E62B7A">
                            <w:pPr>
                              <w:spacing w:after="0"/>
                              <w:jc w:val="center"/>
                              <w:rPr>
                                <w:b/>
                                <w:bCs/>
                                <w:sz w:val="18"/>
                                <w:szCs w:val="18"/>
                              </w:rPr>
                            </w:pPr>
                            <w:r w:rsidRPr="007979A8">
                              <w:rPr>
                                <w:b/>
                                <w:bCs/>
                                <w:sz w:val="18"/>
                                <w:szCs w:val="18"/>
                              </w:rPr>
                              <w:t>Adresse du local : 24 rue des Vosges 90150 FOUSSEMAGNE</w:t>
                            </w:r>
                          </w:p>
                          <w:p w14:paraId="24FDC00E" w14:textId="77777777" w:rsidR="009606A4" w:rsidRDefault="009606A4" w:rsidP="00E62B7A">
                            <w:pPr>
                              <w:spacing w:after="0"/>
                              <w:jc w:val="center"/>
                              <w:rPr>
                                <w:b/>
                                <w:bCs/>
                                <w:sz w:val="18"/>
                                <w:szCs w:val="18"/>
                              </w:rPr>
                            </w:pPr>
                            <w:r w:rsidRPr="007979A8">
                              <w:rPr>
                                <w:b/>
                                <w:bCs/>
                                <w:sz w:val="18"/>
                                <w:szCs w:val="18"/>
                              </w:rPr>
                              <w:sym w:font="Wingdings" w:char="0028"/>
                            </w:r>
                            <w:r w:rsidRPr="007979A8">
                              <w:rPr>
                                <w:b/>
                                <w:bCs/>
                                <w:sz w:val="18"/>
                                <w:szCs w:val="18"/>
                              </w:rPr>
                              <w:t xml:space="preserve"> 03.84.90.20.20</w:t>
                            </w:r>
                          </w:p>
                          <w:p w14:paraId="35BD93FB" w14:textId="77777777" w:rsidR="009606A4" w:rsidRPr="007979A8" w:rsidRDefault="009606A4" w:rsidP="00E62B7A">
                            <w:pPr>
                              <w:spacing w:after="0"/>
                              <w:jc w:val="center"/>
                              <w:rPr>
                                <w:b/>
                                <w:bCs/>
                                <w:sz w:val="18"/>
                                <w:szCs w:val="18"/>
                              </w:rPr>
                            </w:pPr>
                          </w:p>
                          <w:p w14:paraId="44E2D52E" w14:textId="77777777" w:rsidR="009606A4" w:rsidRPr="007979A8" w:rsidRDefault="009606A4" w:rsidP="00E62B7A">
                            <w:pPr>
                              <w:spacing w:after="0"/>
                              <w:jc w:val="center"/>
                              <w:rPr>
                                <w:b/>
                                <w:bCs/>
                                <w:sz w:val="18"/>
                                <w:szCs w:val="18"/>
                              </w:rPr>
                            </w:pPr>
                            <w:r w:rsidRPr="007979A8">
                              <w:rPr>
                                <w:b/>
                                <w:bCs/>
                                <w:sz w:val="18"/>
                                <w:szCs w:val="18"/>
                              </w:rPr>
                              <w:sym w:font="Webdings" w:char="F0C2"/>
                            </w:r>
                            <w:r w:rsidRPr="007979A8">
                              <w:rPr>
                                <w:b/>
                                <w:bCs/>
                                <w:sz w:val="18"/>
                                <w:szCs w:val="18"/>
                              </w:rPr>
                              <w:t xml:space="preserve"> </w:t>
                            </w:r>
                            <w:hyperlink r:id="rId60" w:history="1">
                              <w:r w:rsidRPr="007979A8">
                                <w:rPr>
                                  <w:rStyle w:val="Lienhypertexte"/>
                                  <w:rFonts w:eastAsiaTheme="majorEastAsia"/>
                                  <w:b/>
                                  <w:sz w:val="18"/>
                                  <w:szCs w:val="18"/>
                                </w:rPr>
                                <w:t>http://www.aerostatiquefc.fr</w:t>
                              </w:r>
                            </w:hyperlink>
                          </w:p>
                          <w:p w14:paraId="4D192D1D" w14:textId="77777777" w:rsidR="009606A4" w:rsidRPr="007979A8" w:rsidRDefault="009606A4" w:rsidP="00E62B7A">
                            <w:pPr>
                              <w:spacing w:after="0"/>
                              <w:jc w:val="center"/>
                              <w:rPr>
                                <w:b/>
                                <w:bCs/>
                                <w:sz w:val="18"/>
                                <w:szCs w:val="18"/>
                              </w:rPr>
                            </w:pPr>
                            <w:proofErr w:type="gramStart"/>
                            <w:r w:rsidRPr="007979A8">
                              <w:rPr>
                                <w:b/>
                                <w:bCs/>
                                <w:sz w:val="18"/>
                                <w:szCs w:val="18"/>
                              </w:rPr>
                              <w:t>Email</w:t>
                            </w:r>
                            <w:proofErr w:type="gramEnd"/>
                            <w:r w:rsidRPr="007979A8">
                              <w:rPr>
                                <w:b/>
                                <w:bCs/>
                                <w:sz w:val="18"/>
                                <w:szCs w:val="18"/>
                              </w:rPr>
                              <w:t xml:space="preserve"> pour les extérieurs : </w:t>
                            </w:r>
                            <w:hyperlink r:id="rId61" w:history="1">
                              <w:r w:rsidRPr="007979A8">
                                <w:rPr>
                                  <w:rStyle w:val="Lienhypertexte"/>
                                  <w:rFonts w:eastAsiaTheme="majorEastAsia"/>
                                  <w:b/>
                                  <w:sz w:val="18"/>
                                  <w:szCs w:val="18"/>
                                </w:rPr>
                                <w:t>contact@aerostatiquefc.fr</w:t>
                              </w:r>
                            </w:hyperlink>
                          </w:p>
                          <w:p w14:paraId="59E47E7C" w14:textId="77777777" w:rsidR="009606A4" w:rsidRDefault="009606A4" w:rsidP="00E62B7A">
                            <w:pPr>
                              <w:spacing w:after="0"/>
                              <w:jc w:val="center"/>
                              <w:rPr>
                                <w:b/>
                                <w:bCs/>
                                <w:sz w:val="18"/>
                                <w:szCs w:val="18"/>
                              </w:rPr>
                            </w:pPr>
                            <w:proofErr w:type="gramStart"/>
                            <w:r>
                              <w:rPr>
                                <w:b/>
                                <w:bCs/>
                                <w:sz w:val="18"/>
                                <w:szCs w:val="18"/>
                              </w:rPr>
                              <w:t>Email</w:t>
                            </w:r>
                            <w:proofErr w:type="gramEnd"/>
                            <w:r>
                              <w:rPr>
                                <w:b/>
                                <w:bCs/>
                                <w:sz w:val="18"/>
                                <w:szCs w:val="18"/>
                              </w:rPr>
                              <w:t xml:space="preserve"> pour les membres du Club : </w:t>
                            </w:r>
                            <w:r w:rsidRPr="007979A8">
                              <w:rPr>
                                <w:b/>
                                <w:bCs/>
                                <w:sz w:val="18"/>
                                <w:szCs w:val="18"/>
                                <w:u w:val="single"/>
                              </w:rPr>
                              <w:t>secretariat@aerostatiquefc.fr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E3A737" id="Rectangle 2" o:spid="_x0000_s1027" style="position:absolute;left:0;text-align:left;margin-left:77.55pt;margin-top:36.4pt;width:301.75pt;height:102.85pt;z-index:-251647998;visibility:visible;mso-wrap-style:square;mso-width-percent:0;mso-height-percent:0;mso-wrap-distance-left:9pt;mso-wrap-distance-top:0;mso-wrap-distance-right:9pt;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" o:allowoverlap="f">
                <v:textbox>
                  <w:txbxContent>
                    <w:p w14:paraId="658BF9E7" w14:textId="1AEFC08C" w:rsidR="009606A4" w:rsidRDefault="009606A4" w:rsidP="00E62B7A">
                      <w:pPr>
                        <w:spacing w:after="0"/>
                        <w:jc w:val="center"/>
                        <w:rPr>
                          <w:b/>
                          <w:bCs/>
                        </w:rPr>
                      </w:pPr>
                      <w:r>
                        <w:rPr>
                          <w:b/>
                          <w:bCs/>
                        </w:rPr>
                        <w:t>CLUB A</w:t>
                      </w:r>
                      <w:r w:rsidR="004B17DC">
                        <w:rPr>
                          <w:b/>
                          <w:bCs/>
                        </w:rPr>
                        <w:t>É</w:t>
                      </w:r>
                      <w:r>
                        <w:rPr>
                          <w:b/>
                          <w:bCs/>
                        </w:rPr>
                        <w:t>ROSTATIQUE DE FRANCHE-COMT</w:t>
                      </w:r>
                      <w:r w:rsidR="004B17DC">
                        <w:rPr>
                          <w:b/>
                          <w:bCs/>
                        </w:rPr>
                        <w:t>É</w:t>
                      </w:r>
                    </w:p>
                    <w:p w14:paraId="45FF0795" w14:textId="77777777" w:rsidR="009606A4" w:rsidRPr="007979A8" w:rsidRDefault="009606A4" w:rsidP="00E62B7A">
                      <w:pPr>
                        <w:spacing w:after="0"/>
                        <w:jc w:val="center"/>
                        <w:rPr>
                          <w:b/>
                          <w:bCs/>
                          <w:sz w:val="18"/>
                          <w:szCs w:val="18"/>
                        </w:rPr>
                      </w:pPr>
                      <w:r w:rsidRPr="007979A8">
                        <w:rPr>
                          <w:b/>
                          <w:bCs/>
                          <w:sz w:val="18"/>
                          <w:szCs w:val="18"/>
                        </w:rPr>
                        <w:t>Adresse postale B.P. 70024   90001 BELFORT Cedex</w:t>
                      </w:r>
                    </w:p>
                    <w:p w14:paraId="63D2B1D9" w14:textId="77777777" w:rsidR="009606A4" w:rsidRPr="007979A8" w:rsidRDefault="009606A4" w:rsidP="00E62B7A">
                      <w:pPr>
                        <w:spacing w:after="0"/>
                        <w:jc w:val="center"/>
                        <w:rPr>
                          <w:b/>
                          <w:bCs/>
                          <w:sz w:val="18"/>
                          <w:szCs w:val="18"/>
                        </w:rPr>
                      </w:pPr>
                      <w:r w:rsidRPr="007979A8">
                        <w:rPr>
                          <w:b/>
                          <w:bCs/>
                          <w:sz w:val="18"/>
                          <w:szCs w:val="18"/>
                        </w:rPr>
                        <w:t>Adresse du local : 24 rue des Vosges 90150 FOUSSEMAGNE</w:t>
                      </w:r>
                    </w:p>
                    <w:p w14:paraId="24FDC00E" w14:textId="77777777" w:rsidR="009606A4" w:rsidRDefault="009606A4" w:rsidP="00E62B7A">
                      <w:pPr>
                        <w:spacing w:after="0"/>
                        <w:jc w:val="center"/>
                        <w:rPr>
                          <w:b/>
                          <w:bCs/>
                          <w:sz w:val="18"/>
                          <w:szCs w:val="18"/>
                        </w:rPr>
                      </w:pPr>
                      <w:r w:rsidRPr="007979A8">
                        <w:rPr>
                          <w:b/>
                          <w:bCs/>
                          <w:sz w:val="18"/>
                          <w:szCs w:val="18"/>
                        </w:rPr>
                        <w:sym w:font="Wingdings" w:char="0028"/>
                      </w:r>
                      <w:r w:rsidRPr="007979A8">
                        <w:rPr>
                          <w:b/>
                          <w:bCs/>
                          <w:sz w:val="18"/>
                          <w:szCs w:val="18"/>
                        </w:rPr>
                        <w:t xml:space="preserve"> 03.84.90.20.20</w:t>
                      </w:r>
                    </w:p>
                    <w:p w14:paraId="35BD93FB" w14:textId="77777777" w:rsidR="009606A4" w:rsidRPr="007979A8" w:rsidRDefault="009606A4" w:rsidP="00E62B7A">
                      <w:pPr>
                        <w:spacing w:after="0"/>
                        <w:jc w:val="center"/>
                        <w:rPr>
                          <w:b/>
                          <w:bCs/>
                          <w:sz w:val="18"/>
                          <w:szCs w:val="18"/>
                        </w:rPr>
                      </w:pPr>
                    </w:p>
                    <w:p w14:paraId="44E2D52E" w14:textId="77777777" w:rsidR="009606A4" w:rsidRPr="007979A8" w:rsidRDefault="009606A4" w:rsidP="00E62B7A">
                      <w:pPr>
                        <w:spacing w:after="0"/>
                        <w:jc w:val="center"/>
                        <w:rPr>
                          <w:b/>
                          <w:bCs/>
                          <w:sz w:val="18"/>
                          <w:szCs w:val="18"/>
                        </w:rPr>
                      </w:pPr>
                      <w:r w:rsidRPr="007979A8">
                        <w:rPr>
                          <w:b/>
                          <w:bCs/>
                          <w:sz w:val="18"/>
                          <w:szCs w:val="18"/>
                        </w:rPr>
                        <w:sym w:font="Webdings" w:char="F0C2"/>
                      </w:r>
                      <w:r w:rsidRPr="007979A8">
                        <w:rPr>
                          <w:b/>
                          <w:bCs/>
                          <w:sz w:val="18"/>
                          <w:szCs w:val="18"/>
                        </w:rPr>
                        <w:t xml:space="preserve"> </w:t>
                      </w:r>
                      <w:hyperlink r:id="rId62" w:history="1">
                        <w:r w:rsidRPr="007979A8">
                          <w:rPr>
                            <w:rStyle w:val="Lienhypertexte"/>
                            <w:rFonts w:eastAsiaTheme="majorEastAsia"/>
                            <w:b/>
                            <w:sz w:val="18"/>
                            <w:szCs w:val="18"/>
                          </w:rPr>
                          <w:t>http://www.aerostatiquefc.fr</w:t>
                        </w:r>
                      </w:hyperlink>
                    </w:p>
                    <w:p w14:paraId="4D192D1D" w14:textId="77777777" w:rsidR="009606A4" w:rsidRPr="007979A8" w:rsidRDefault="009606A4" w:rsidP="00E62B7A">
                      <w:pPr>
                        <w:spacing w:after="0"/>
                        <w:jc w:val="center"/>
                        <w:rPr>
                          <w:b/>
                          <w:bCs/>
                          <w:sz w:val="18"/>
                          <w:szCs w:val="18"/>
                        </w:rPr>
                      </w:pPr>
                      <w:proofErr w:type="gramStart"/>
                      <w:r w:rsidRPr="007979A8">
                        <w:rPr>
                          <w:b/>
                          <w:bCs/>
                          <w:sz w:val="18"/>
                          <w:szCs w:val="18"/>
                        </w:rPr>
                        <w:t>Email</w:t>
                      </w:r>
                      <w:proofErr w:type="gramEnd"/>
                      <w:r w:rsidRPr="007979A8">
                        <w:rPr>
                          <w:b/>
                          <w:bCs/>
                          <w:sz w:val="18"/>
                          <w:szCs w:val="18"/>
                        </w:rPr>
                        <w:t xml:space="preserve"> pour les extérieurs : </w:t>
                      </w:r>
                      <w:hyperlink r:id="rId63" w:history="1">
                        <w:r w:rsidRPr="007979A8">
                          <w:rPr>
                            <w:rStyle w:val="Lienhypertexte"/>
                            <w:rFonts w:eastAsiaTheme="majorEastAsia"/>
                            <w:b/>
                            <w:sz w:val="18"/>
                            <w:szCs w:val="18"/>
                          </w:rPr>
                          <w:t>contact@aerostatiquefc.fr</w:t>
                        </w:r>
                      </w:hyperlink>
                    </w:p>
                    <w:p w14:paraId="59E47E7C" w14:textId="77777777" w:rsidR="009606A4" w:rsidRDefault="009606A4" w:rsidP="00E62B7A">
                      <w:pPr>
                        <w:spacing w:after="0"/>
                        <w:jc w:val="center"/>
                        <w:rPr>
                          <w:b/>
                          <w:bCs/>
                          <w:sz w:val="18"/>
                          <w:szCs w:val="18"/>
                        </w:rPr>
                      </w:pPr>
                      <w:proofErr w:type="gramStart"/>
                      <w:r>
                        <w:rPr>
                          <w:b/>
                          <w:bCs/>
                          <w:sz w:val="18"/>
                          <w:szCs w:val="18"/>
                        </w:rPr>
                        <w:t>Email</w:t>
                      </w:r>
                      <w:proofErr w:type="gramEnd"/>
                      <w:r>
                        <w:rPr>
                          <w:b/>
                          <w:bCs/>
                          <w:sz w:val="18"/>
                          <w:szCs w:val="18"/>
                        </w:rPr>
                        <w:t xml:space="preserve"> pour les membres du Club : </w:t>
                      </w:r>
                      <w:r w:rsidRPr="007979A8">
                        <w:rPr>
                          <w:b/>
                          <w:bCs/>
                          <w:sz w:val="18"/>
                          <w:szCs w:val="18"/>
                          <w:u w:val="single"/>
                        </w:rPr>
                        <w:t>secretariat@aerostatiquefc.fr</w:t>
                      </w:r>
                    </w:p>
                  </w:txbxContent>
                </v:textbox>
                <w10:wrap type="square" anchorx="margin" anchory="line"/>
              </v:rect>
            </w:pict>
          </mc:Fallback>
        </mc:AlternateContent>
      </w:r>
    </w:p>
    <w:p w14:paraId="00960C49" w14:textId="77777777" w:rsidR="00E62B7A" w:rsidRPr="00A87B8E" w:rsidRDefault="00E62B7A" w:rsidP="00E62B7A">
      <w:pPr>
        <w:rPr>
          <w:b/>
        </w:rPr>
      </w:pPr>
      <w:r w:rsidRPr="00A87B8E">
        <w:rPr>
          <w:b/>
        </w:rPr>
        <w:br w:type="page"/>
      </w:r>
    </w:p>
    <w:p w14:paraId="1761EDDE" w14:textId="77777777" w:rsidR="00E62B7A" w:rsidRDefault="00E62B7A" w:rsidP="00E62B7A">
      <w:pPr>
        <w:spacing w:after="0"/>
        <w:jc w:val="center"/>
        <w:rPr>
          <w:b/>
          <w:i/>
          <w:sz w:val="28"/>
          <w:szCs w:val="28"/>
          <w:u w:val="single"/>
        </w:rPr>
      </w:pPr>
    </w:p>
    <w:p w14:paraId="22EF0A9C" w14:textId="77777777" w:rsidR="00E62B7A" w:rsidRPr="007F1696" w:rsidRDefault="00E62B7A" w:rsidP="00E62B7A">
      <w:pPr>
        <w:rPr>
          <w:b/>
          <w:i/>
          <w:noProof/>
          <w:sz w:val="28"/>
          <w:szCs w:val="28"/>
          <w:u w:val="single"/>
        </w:rPr>
      </w:pPr>
      <w:r>
        <w:rPr>
          <w:b/>
          <w:i/>
          <w:noProof/>
          <w:sz w:val="28"/>
          <w:szCs w:val="28"/>
          <w:u w:val="single"/>
        </w:rPr>
        <w:drawing>
          <wp:inline distT="0" distB="0" distL="0" distR="0" wp14:anchorId="43031906" wp14:editId="68E3E174">
            <wp:extent cx="5760720" cy="7918450"/>
            <wp:effectExtent l="0" t="0" r="0" b="635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lon_descriptif.jpg"/>
                    <pic:cNvPicPr/>
                  </pic:nvPicPr>
                  <pic:blipFill>
                    <a:blip r:embed="rId64">
                      <a:extLst>
                        <a:ext uri="{28A0092B-C50C-407E-A947-70E740481C1C}">
                          <a14:useLocalDpi xmlns:a14="http://schemas.microsoft.com/office/drawing/2010/main" val="0"/>
                        </a:ext>
                      </a:extLst>
                    </a:blip>
                    <a:stretch>
                      <a:fillRect/>
                    </a:stretch>
                  </pic:blipFill>
                  <pic:spPr>
                    <a:xfrm>
                      <a:off x="0" y="0"/>
                      <a:ext cx="5760720" cy="7918450"/>
                    </a:xfrm>
                    <a:prstGeom prst="rect">
                      <a:avLst/>
                    </a:prstGeom>
                  </pic:spPr>
                </pic:pic>
              </a:graphicData>
            </a:graphic>
          </wp:inline>
        </w:drawing>
      </w:r>
      <w:r w:rsidRPr="007F1696">
        <w:rPr>
          <w:b/>
          <w:i/>
          <w:noProof/>
          <w:sz w:val="28"/>
          <w:szCs w:val="28"/>
          <w:u w:val="single"/>
        </w:rPr>
        <w:br w:type="page"/>
      </w:r>
    </w:p>
    <w:p w14:paraId="4776C10D" w14:textId="77777777" w:rsidR="00E62B7A" w:rsidRPr="008E5756" w:rsidRDefault="00E62B7A" w:rsidP="00E62B7A">
      <w:pPr>
        <w:spacing w:after="0"/>
        <w:jc w:val="center"/>
        <w:rPr>
          <w:b/>
          <w:i/>
          <w:sz w:val="28"/>
          <w:szCs w:val="28"/>
          <w:u w:val="single"/>
        </w:rPr>
      </w:pPr>
      <w:r>
        <w:rPr>
          <w:b/>
          <w:i/>
          <w:noProof/>
          <w:sz w:val="28"/>
          <w:szCs w:val="28"/>
          <w:u w:val="single"/>
        </w:rPr>
        <w:lastRenderedPageBreak/>
        <mc:AlternateContent>
          <mc:Choice Requires="wps">
            <w:drawing>
              <wp:anchor distT="0" distB="0" distL="114300" distR="114300" simplePos="0" relativeHeight="251669506" behindDoc="0" locked="0" layoutInCell="1" allowOverlap="1" wp14:anchorId="094D1D06" wp14:editId="6E5F28A6">
                <wp:simplePos x="0" y="0"/>
                <wp:positionH relativeFrom="margin">
                  <wp:align>center</wp:align>
                </wp:positionH>
                <wp:positionV relativeFrom="paragraph">
                  <wp:posOffset>-299720</wp:posOffset>
                </wp:positionV>
                <wp:extent cx="1724025" cy="657225"/>
                <wp:effectExtent l="0" t="0" r="28575" b="28575"/>
                <wp:wrapNone/>
                <wp:docPr id="8" name="Vague 8"/>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A7CB60D" w14:textId="77777777" w:rsidR="009606A4" w:rsidRPr="00676834" w:rsidRDefault="009606A4" w:rsidP="00E62B7A">
                            <w:pPr>
                              <w:jc w:val="center"/>
                              <w:rPr>
                                <w:b/>
                                <w:color w:val="000000" w:themeColor="text1"/>
                                <w:sz w:val="28"/>
                                <w:szCs w:val="28"/>
                              </w:rPr>
                            </w:pPr>
                            <w:r w:rsidRPr="00676834">
                              <w:rPr>
                                <w:b/>
                                <w:color w:val="000000" w:themeColor="text1"/>
                                <w:sz w:val="28"/>
                                <w:szCs w:val="28"/>
                              </w:rPr>
                              <w:t>GLOSSAIRE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4D1D06"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Vague 8" o:spid="_x0000_s1028" type="#_x0000_t64" style="position:absolute;left:0;text-align:left;margin-left:0;margin-top:-23.6pt;width:135.75pt;height:51.75pt;z-index:25166950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" adj="2700" fillcolor="#4f81bd [3204]" strokecolor="#243f60 [1604]" strokeweight="2pt">
                <v:textbox>
                  <w:txbxContent>
                    <w:p w14:paraId="6A7CB60D" w14:textId="77777777" w:rsidR="009606A4" w:rsidRPr="00676834" w:rsidRDefault="009606A4" w:rsidP="00E62B7A">
                      <w:pPr>
                        <w:jc w:val="center"/>
                        <w:rPr>
                          <w:b/>
                          <w:color w:val="000000" w:themeColor="text1"/>
                          <w:sz w:val="28"/>
                          <w:szCs w:val="28"/>
                        </w:rPr>
                      </w:pPr>
                      <w:r w:rsidRPr="00676834">
                        <w:rPr>
                          <w:b/>
                          <w:color w:val="000000" w:themeColor="text1"/>
                          <w:sz w:val="28"/>
                          <w:szCs w:val="28"/>
                        </w:rPr>
                        <w:t>GLOSSAIRE</w:t>
                      </w:r>
                    </w:p>
                  </w:txbxContent>
                </v:textbox>
                <w10:wrap anchorx="margin"/>
              </v:shape>
            </w:pict>
          </mc:Fallback>
        </mc:AlternateContent>
      </w:r>
    </w:p>
    <w:p w14:paraId="31D8DEA9" w14:textId="77777777" w:rsidR="00E62B7A" w:rsidRDefault="00E62B7A" w:rsidP="00E62B7A">
      <w:pPr>
        <w:spacing w:after="0"/>
      </w:pPr>
    </w:p>
    <w:p w14:paraId="67E2CDC3" w14:textId="77777777" w:rsidR="00E62B7A" w:rsidRDefault="00E62B7A" w:rsidP="00E62B7A">
      <w:pPr>
        <w:tabs>
          <w:tab w:val="left" w:pos="2835"/>
        </w:tabs>
        <w:spacing w:after="0"/>
      </w:pPr>
    </w:p>
    <w:p w14:paraId="02FC9FEA" w14:textId="77777777" w:rsidR="00E62B7A" w:rsidRDefault="00E62B7A" w:rsidP="00E62B7A">
      <w:pPr>
        <w:tabs>
          <w:tab w:val="left" w:pos="2835"/>
        </w:tabs>
        <w:spacing w:after="0"/>
        <w:ind w:left="2694" w:hanging="2694"/>
        <w:rPr>
          <w:b/>
        </w:rPr>
      </w:pPr>
      <w:r w:rsidRPr="008E5756">
        <w:rPr>
          <w:b/>
        </w:rPr>
        <w:t>Ballon à air chaud</w:t>
      </w:r>
      <w:r>
        <w:tab/>
        <w:t xml:space="preserve">Ensemble du matériel, donc synonyme de </w:t>
      </w:r>
      <w:r w:rsidRPr="008E5756">
        <w:rPr>
          <w:b/>
        </w:rPr>
        <w:t>M</w:t>
      </w:r>
      <w:r>
        <w:rPr>
          <w:b/>
        </w:rPr>
        <w:t>ontgolfière.</w:t>
      </w:r>
    </w:p>
    <w:p w14:paraId="308F80F7" w14:textId="77777777" w:rsidR="00E62B7A" w:rsidRDefault="00E62B7A" w:rsidP="00E62B7A">
      <w:pPr>
        <w:tabs>
          <w:tab w:val="left" w:pos="2835"/>
        </w:tabs>
        <w:spacing w:after="0"/>
        <w:rPr>
          <w:b/>
        </w:rPr>
      </w:pPr>
    </w:p>
    <w:p w14:paraId="0C535CFA" w14:textId="77777777" w:rsidR="00E62B7A" w:rsidRDefault="00E62B7A" w:rsidP="00E62B7A">
      <w:pPr>
        <w:tabs>
          <w:tab w:val="left" w:pos="2835"/>
        </w:tabs>
        <w:spacing w:after="0"/>
        <w:ind w:left="2694" w:hanging="2694"/>
      </w:pPr>
      <w:r>
        <w:rPr>
          <w:b/>
        </w:rPr>
        <w:t>Enveloppe ou Peau</w:t>
      </w:r>
      <w:r>
        <w:rPr>
          <w:b/>
        </w:rPr>
        <w:tab/>
      </w:r>
      <w:r>
        <w:t>Partie gonflable du ballon constituée de sangles horizontales et verticales sur lesquelles est cousu le tissu.</w:t>
      </w:r>
    </w:p>
    <w:p w14:paraId="752293BF" w14:textId="77777777" w:rsidR="00E62B7A" w:rsidRDefault="00E62B7A" w:rsidP="00E62B7A">
      <w:pPr>
        <w:tabs>
          <w:tab w:val="left" w:pos="2835"/>
        </w:tabs>
        <w:spacing w:after="0"/>
        <w:ind w:left="-125"/>
      </w:pPr>
    </w:p>
    <w:p w14:paraId="4A8AF7AE" w14:textId="77777777" w:rsidR="00E62B7A" w:rsidRDefault="00E62B7A" w:rsidP="00E62B7A">
      <w:pPr>
        <w:tabs>
          <w:tab w:val="left" w:pos="2835"/>
        </w:tabs>
        <w:spacing w:after="0"/>
        <w:ind w:left="2694" w:hanging="2694"/>
      </w:pPr>
      <w:r w:rsidRPr="008E5756">
        <w:rPr>
          <w:b/>
        </w:rPr>
        <w:t>Anneau de couronne</w:t>
      </w:r>
      <w:r>
        <w:tab/>
        <w:t>Cercle de métal situé au sommet de l’enveloppe où se rejoignent les sangles verticales formant la structure de la peau.</w:t>
      </w:r>
    </w:p>
    <w:p w14:paraId="504C9A43" w14:textId="77777777" w:rsidR="00E62B7A" w:rsidRDefault="00E62B7A" w:rsidP="00E62B7A">
      <w:pPr>
        <w:tabs>
          <w:tab w:val="left" w:pos="2835"/>
        </w:tabs>
        <w:spacing w:after="0"/>
        <w:ind w:left="-125"/>
      </w:pPr>
    </w:p>
    <w:p w14:paraId="25C6E431" w14:textId="77777777" w:rsidR="00E62B7A" w:rsidRDefault="00E62B7A" w:rsidP="00E62B7A">
      <w:pPr>
        <w:tabs>
          <w:tab w:val="left" w:pos="2835"/>
        </w:tabs>
        <w:spacing w:after="0"/>
        <w:ind w:left="2694" w:hanging="2694"/>
      </w:pPr>
      <w:r w:rsidRPr="008E5756">
        <w:rPr>
          <w:b/>
        </w:rPr>
        <w:t>Corde de couronne</w:t>
      </w:r>
      <w:r>
        <w:tab/>
        <w:t>Celle-ci est fixée à l’anneau et doit être tenue, à son extrémité, par un équipier lors du gonflage et du dégonflage.</w:t>
      </w:r>
    </w:p>
    <w:p w14:paraId="5A2CFC33" w14:textId="77777777" w:rsidR="00E62B7A" w:rsidRDefault="00E62B7A" w:rsidP="00E62B7A">
      <w:pPr>
        <w:tabs>
          <w:tab w:val="left" w:pos="2835"/>
        </w:tabs>
        <w:spacing w:after="0"/>
        <w:ind w:left="-125"/>
      </w:pPr>
    </w:p>
    <w:p w14:paraId="0AD4068C" w14:textId="77777777" w:rsidR="00E62B7A" w:rsidRDefault="00E62B7A" w:rsidP="00E62B7A">
      <w:pPr>
        <w:tabs>
          <w:tab w:val="left" w:pos="2835"/>
        </w:tabs>
        <w:spacing w:after="0"/>
        <w:ind w:left="2694" w:hanging="2694"/>
      </w:pPr>
      <w:r w:rsidRPr="008E5756">
        <w:rPr>
          <w:b/>
        </w:rPr>
        <w:t>Parachute ou Soupape</w:t>
      </w:r>
      <w:r>
        <w:tab/>
        <w:t>Partie située au sommet du ballon et reliée à l’enveloppe par des velcros à fixer au début de chaque gonflage.</w:t>
      </w:r>
    </w:p>
    <w:p w14:paraId="030BF06C" w14:textId="77777777" w:rsidR="00E62B7A" w:rsidRDefault="00E62B7A" w:rsidP="00E62B7A">
      <w:pPr>
        <w:tabs>
          <w:tab w:val="left" w:pos="2835"/>
        </w:tabs>
        <w:spacing w:after="0"/>
        <w:ind w:left="-125"/>
      </w:pPr>
    </w:p>
    <w:p w14:paraId="7C12FE40" w14:textId="77777777" w:rsidR="00E62B7A" w:rsidRDefault="00E62B7A" w:rsidP="00E62B7A">
      <w:pPr>
        <w:tabs>
          <w:tab w:val="left" w:pos="2835"/>
        </w:tabs>
        <w:spacing w:after="0"/>
        <w:ind w:left="2694" w:hanging="2694"/>
      </w:pPr>
      <w:r w:rsidRPr="008E5756">
        <w:rPr>
          <w:b/>
        </w:rPr>
        <w:t>Corde de soupa</w:t>
      </w:r>
      <w:r>
        <w:rPr>
          <w:b/>
        </w:rPr>
        <w:t>p</w:t>
      </w:r>
      <w:r w:rsidRPr="008E5756">
        <w:rPr>
          <w:b/>
        </w:rPr>
        <w:t>e</w:t>
      </w:r>
      <w:r w:rsidRPr="008E5756">
        <w:rPr>
          <w:b/>
        </w:rPr>
        <w:tab/>
      </w:r>
      <w:r>
        <w:t xml:space="preserve">Corde </w:t>
      </w:r>
      <w:r w:rsidRPr="00A47643">
        <w:rPr>
          <w:b/>
          <w:i/>
        </w:rPr>
        <w:t>rouge</w:t>
      </w:r>
      <w:r>
        <w:t xml:space="preserve"> reliant le parachute à la nacelle par un système de poulie. Réservée à l’usage exclusif du </w:t>
      </w:r>
      <w:r w:rsidRPr="00A47643">
        <w:rPr>
          <w:b/>
          <w:i/>
        </w:rPr>
        <w:t>pilote</w:t>
      </w:r>
      <w:r>
        <w:t xml:space="preserve"> lors de la phase d’atterrissage et pour vider l’air au dégonflage.</w:t>
      </w:r>
    </w:p>
    <w:p w14:paraId="7FB0E518" w14:textId="77777777" w:rsidR="00E62B7A" w:rsidRDefault="00E62B7A" w:rsidP="00E62B7A">
      <w:pPr>
        <w:tabs>
          <w:tab w:val="left" w:pos="2835"/>
        </w:tabs>
        <w:spacing w:after="0"/>
        <w:ind w:left="-125"/>
      </w:pPr>
    </w:p>
    <w:p w14:paraId="4051C6A0" w14:textId="77777777" w:rsidR="00E62B7A" w:rsidRDefault="00E62B7A" w:rsidP="00E62B7A">
      <w:pPr>
        <w:tabs>
          <w:tab w:val="left" w:pos="2835"/>
        </w:tabs>
        <w:spacing w:after="0"/>
        <w:ind w:left="2694" w:hanging="2694"/>
      </w:pPr>
      <w:r>
        <w:rPr>
          <w:b/>
        </w:rPr>
        <w:t>Fuseau</w:t>
      </w:r>
      <w:r>
        <w:tab/>
        <w:t>Laize de tissu contenu entre deux sangles verticales sur toute la hauteur de l’enveloppe.</w:t>
      </w:r>
    </w:p>
    <w:p w14:paraId="1C3DBA2D" w14:textId="77777777" w:rsidR="00E62B7A" w:rsidRDefault="00E62B7A" w:rsidP="00E62B7A">
      <w:pPr>
        <w:tabs>
          <w:tab w:val="left" w:pos="2835"/>
        </w:tabs>
        <w:spacing w:after="0"/>
        <w:ind w:left="-125"/>
      </w:pPr>
    </w:p>
    <w:p w14:paraId="071BFFDB" w14:textId="77777777" w:rsidR="00E62B7A" w:rsidRDefault="00E62B7A" w:rsidP="00E62B7A">
      <w:pPr>
        <w:tabs>
          <w:tab w:val="left" w:pos="2835"/>
        </w:tabs>
        <w:spacing w:after="0"/>
        <w:ind w:left="2694" w:hanging="2694"/>
      </w:pPr>
      <w:r>
        <w:rPr>
          <w:b/>
        </w:rPr>
        <w:t>Panneau</w:t>
      </w:r>
      <w:r>
        <w:rPr>
          <w:b/>
        </w:rPr>
        <w:tab/>
      </w:r>
      <w:r>
        <w:t>Rectangle de tissu contenu entre les sangles verticales et horizontales de la peau.</w:t>
      </w:r>
    </w:p>
    <w:p w14:paraId="58332E2D" w14:textId="77777777" w:rsidR="00E62B7A" w:rsidRDefault="00E62B7A" w:rsidP="00E62B7A">
      <w:pPr>
        <w:tabs>
          <w:tab w:val="left" w:pos="2835"/>
        </w:tabs>
        <w:spacing w:after="0"/>
        <w:ind w:left="-125"/>
      </w:pPr>
    </w:p>
    <w:p w14:paraId="3E7F6856" w14:textId="77777777" w:rsidR="00E62B7A" w:rsidRDefault="00E62B7A" w:rsidP="00E62B7A">
      <w:pPr>
        <w:tabs>
          <w:tab w:val="left" w:pos="2835"/>
        </w:tabs>
        <w:spacing w:after="0"/>
        <w:ind w:left="2694" w:hanging="2694"/>
      </w:pPr>
      <w:r>
        <w:rPr>
          <w:b/>
        </w:rPr>
        <w:t>Scoop</w:t>
      </w:r>
      <w:r>
        <w:rPr>
          <w:b/>
        </w:rPr>
        <w:tab/>
      </w:r>
      <w:r w:rsidRPr="007E7EF4">
        <w:t>Tissu ignifugé de</w:t>
      </w:r>
      <w:r>
        <w:t xml:space="preserve"> forme triangulaire fixé à la bouche de l’enveloppe, sorte de coupe-vent servant à protéger la flamme du brûleur et ainsi à canaliser le flux d’air chaud à l’intérieur.</w:t>
      </w:r>
    </w:p>
    <w:p w14:paraId="38D28BFA" w14:textId="77777777" w:rsidR="00E62B7A" w:rsidRDefault="00E62B7A" w:rsidP="00E62B7A">
      <w:pPr>
        <w:tabs>
          <w:tab w:val="left" w:pos="2835"/>
        </w:tabs>
        <w:spacing w:after="0"/>
        <w:ind w:left="-125"/>
      </w:pPr>
    </w:p>
    <w:p w14:paraId="0050BC68" w14:textId="77777777" w:rsidR="00E62B7A" w:rsidRDefault="00E62B7A" w:rsidP="00E62B7A">
      <w:pPr>
        <w:tabs>
          <w:tab w:val="left" w:pos="2835"/>
        </w:tabs>
        <w:spacing w:after="0"/>
        <w:ind w:left="2694" w:hanging="2694"/>
      </w:pPr>
      <w:r>
        <w:rPr>
          <w:b/>
        </w:rPr>
        <w:t>Jupe</w:t>
      </w:r>
      <w:r>
        <w:rPr>
          <w:b/>
        </w:rPr>
        <w:tab/>
      </w:r>
      <w:r>
        <w:t>Idem que le scoop, mais en forme de cercle.</w:t>
      </w:r>
    </w:p>
    <w:p w14:paraId="3458994E" w14:textId="77777777" w:rsidR="00E62B7A" w:rsidRDefault="00E62B7A" w:rsidP="00E62B7A">
      <w:pPr>
        <w:tabs>
          <w:tab w:val="left" w:pos="2835"/>
        </w:tabs>
        <w:spacing w:after="0"/>
        <w:ind w:left="-125"/>
      </w:pPr>
    </w:p>
    <w:p w14:paraId="45FE0FAB" w14:textId="77777777" w:rsidR="00E62B7A" w:rsidRDefault="00E62B7A" w:rsidP="00E62B7A">
      <w:pPr>
        <w:tabs>
          <w:tab w:val="left" w:pos="2835"/>
        </w:tabs>
        <w:spacing w:after="0"/>
        <w:ind w:left="2694" w:hanging="2694"/>
      </w:pPr>
      <w:proofErr w:type="spellStart"/>
      <w:r w:rsidRPr="007F07F3">
        <w:rPr>
          <w:b/>
        </w:rPr>
        <w:t>Nomex</w:t>
      </w:r>
      <w:proofErr w:type="spellEnd"/>
      <w:r>
        <w:tab/>
        <w:t>Tissu ignifugé, utilisé pour le scoop ou la jupe.</w:t>
      </w:r>
    </w:p>
    <w:p w14:paraId="3EABDC2D" w14:textId="77777777" w:rsidR="00E62B7A" w:rsidRDefault="00E62B7A" w:rsidP="00E62B7A">
      <w:pPr>
        <w:tabs>
          <w:tab w:val="left" w:pos="2835"/>
        </w:tabs>
        <w:spacing w:after="0"/>
        <w:ind w:left="-125"/>
      </w:pPr>
    </w:p>
    <w:p w14:paraId="622A8802" w14:textId="77777777" w:rsidR="00E62B7A" w:rsidRDefault="00E62B7A" w:rsidP="00E62B7A">
      <w:pPr>
        <w:tabs>
          <w:tab w:val="left" w:pos="2835"/>
        </w:tabs>
        <w:spacing w:after="0"/>
        <w:ind w:left="2694" w:hanging="2694"/>
      </w:pPr>
      <w:r w:rsidRPr="007F07F3">
        <w:rPr>
          <w:b/>
        </w:rPr>
        <w:t>Câbles de la peau</w:t>
      </w:r>
      <w:r>
        <w:rPr>
          <w:b/>
        </w:rPr>
        <w:tab/>
      </w:r>
      <w:r w:rsidRPr="007F07F3">
        <w:t>Câbles métalliques servant à relier l’enveloppe au cadre de charge.</w:t>
      </w:r>
    </w:p>
    <w:p w14:paraId="14B09084" w14:textId="77777777" w:rsidR="00E62B7A" w:rsidRDefault="00E62B7A" w:rsidP="00E62B7A">
      <w:pPr>
        <w:tabs>
          <w:tab w:val="left" w:pos="2835"/>
        </w:tabs>
        <w:spacing w:after="0"/>
        <w:ind w:left="-125"/>
      </w:pPr>
    </w:p>
    <w:p w14:paraId="54A4DEFC" w14:textId="77777777" w:rsidR="00E62B7A" w:rsidRDefault="00E62B7A" w:rsidP="00E62B7A">
      <w:pPr>
        <w:tabs>
          <w:tab w:val="left" w:pos="2835"/>
        </w:tabs>
        <w:spacing w:after="0"/>
        <w:ind w:left="2694" w:hanging="2694"/>
      </w:pPr>
      <w:r>
        <w:rPr>
          <w:b/>
        </w:rPr>
        <w:t>Mousqueton</w:t>
      </w:r>
      <w:r>
        <w:rPr>
          <w:b/>
        </w:rPr>
        <w:tab/>
      </w:r>
      <w:r>
        <w:t>Crochet métallique, maintenu fermé par un pas de vis et servant à fixer les câbles au cadre de charge.</w:t>
      </w:r>
    </w:p>
    <w:p w14:paraId="540B4AE1" w14:textId="77777777" w:rsidR="00E62B7A" w:rsidRDefault="00E62B7A" w:rsidP="00E62B7A">
      <w:pPr>
        <w:tabs>
          <w:tab w:val="left" w:pos="2835"/>
        </w:tabs>
        <w:spacing w:after="0"/>
        <w:ind w:left="-125"/>
      </w:pPr>
    </w:p>
    <w:p w14:paraId="504471B4" w14:textId="77777777" w:rsidR="00E62B7A" w:rsidRDefault="00E62B7A" w:rsidP="00E62B7A">
      <w:pPr>
        <w:tabs>
          <w:tab w:val="left" w:pos="2835"/>
        </w:tabs>
        <w:spacing w:after="0"/>
        <w:ind w:left="2694" w:hanging="2694"/>
      </w:pPr>
      <w:r>
        <w:rPr>
          <w:b/>
        </w:rPr>
        <w:t>Nacelle</w:t>
      </w:r>
      <w:r>
        <w:rPr>
          <w:b/>
        </w:rPr>
        <w:tab/>
      </w:r>
      <w:r>
        <w:t>Panier en osier, ou en rotin, servant d’habitacle au pilote et ses passagers.</w:t>
      </w:r>
    </w:p>
    <w:p w14:paraId="6CCAE9AB" w14:textId="77777777" w:rsidR="00E62B7A" w:rsidRDefault="00E62B7A" w:rsidP="00E62B7A">
      <w:pPr>
        <w:tabs>
          <w:tab w:val="left" w:pos="2835"/>
        </w:tabs>
        <w:spacing w:after="0"/>
        <w:ind w:left="-125"/>
      </w:pPr>
    </w:p>
    <w:p w14:paraId="3F7338D0" w14:textId="77777777" w:rsidR="00E62B7A" w:rsidRDefault="00E62B7A" w:rsidP="00E62B7A">
      <w:pPr>
        <w:tabs>
          <w:tab w:val="left" w:pos="2835"/>
        </w:tabs>
        <w:spacing w:after="0"/>
        <w:ind w:left="2694" w:hanging="2694"/>
      </w:pPr>
      <w:r>
        <w:rPr>
          <w:b/>
        </w:rPr>
        <w:t>Cylindre</w:t>
      </w:r>
      <w:r>
        <w:rPr>
          <w:b/>
        </w:rPr>
        <w:tab/>
      </w:r>
      <w:r>
        <w:t>Bouteille contenant le gaz propane servant à alimenter la flamme principale des brûleurs ayant une veilleuse en phase liquide.</w:t>
      </w:r>
    </w:p>
    <w:p w14:paraId="4257486C" w14:textId="77777777" w:rsidR="00E62B7A" w:rsidRDefault="00E62B7A" w:rsidP="00E62B7A">
      <w:pPr>
        <w:tabs>
          <w:tab w:val="left" w:pos="2835"/>
        </w:tabs>
        <w:spacing w:after="0"/>
        <w:ind w:left="-125"/>
      </w:pPr>
    </w:p>
    <w:p w14:paraId="29822E4E" w14:textId="77777777" w:rsidR="00E62B7A" w:rsidRDefault="00E62B7A" w:rsidP="00E62B7A">
      <w:pPr>
        <w:tabs>
          <w:tab w:val="left" w:pos="2835"/>
        </w:tabs>
        <w:spacing w:after="0"/>
        <w:ind w:left="2694" w:hanging="2694"/>
      </w:pPr>
      <w:r>
        <w:rPr>
          <w:b/>
        </w:rPr>
        <w:t>Maître-cylindre</w:t>
      </w:r>
      <w:r>
        <w:rPr>
          <w:b/>
        </w:rPr>
        <w:tab/>
      </w:r>
      <w:r>
        <w:t>Idem que ci-dessus, mais avec un robinet d’alimentation pour la veilleuse en phase gazeuse.</w:t>
      </w:r>
    </w:p>
    <w:p w14:paraId="02371C5D" w14:textId="77777777" w:rsidR="00E62B7A" w:rsidRDefault="00E62B7A" w:rsidP="00E62B7A">
      <w:pPr>
        <w:tabs>
          <w:tab w:val="left" w:pos="2835"/>
        </w:tabs>
        <w:spacing w:after="0"/>
        <w:ind w:left="-125"/>
      </w:pPr>
    </w:p>
    <w:p w14:paraId="1747CDD7" w14:textId="77777777" w:rsidR="00E62B7A" w:rsidRPr="007F07F3" w:rsidRDefault="00E62B7A" w:rsidP="00E62B7A">
      <w:pPr>
        <w:tabs>
          <w:tab w:val="left" w:pos="2835"/>
        </w:tabs>
        <w:spacing w:after="0"/>
        <w:ind w:left="2694" w:hanging="2694"/>
      </w:pPr>
      <w:r w:rsidRPr="007F07F3">
        <w:rPr>
          <w:b/>
        </w:rPr>
        <w:t>Câbles de nacelle</w:t>
      </w:r>
      <w:r>
        <w:tab/>
        <w:t>Câbles métalliques passant sous la nacelle et assurant la suspension de la nacelle au cadre de charge.</w:t>
      </w:r>
    </w:p>
    <w:p w14:paraId="38B07179" w14:textId="77777777" w:rsidR="00E62B7A" w:rsidRDefault="00E62B7A" w:rsidP="00E62B7A">
      <w:pPr>
        <w:tabs>
          <w:tab w:val="left" w:pos="2835"/>
        </w:tabs>
        <w:spacing w:after="0"/>
        <w:ind w:left="2694" w:hanging="2694"/>
      </w:pPr>
      <w:r w:rsidRPr="007F07F3">
        <w:rPr>
          <w:b/>
        </w:rPr>
        <w:t>Cadre de charge</w:t>
      </w:r>
      <w:r w:rsidRPr="007F07F3">
        <w:rPr>
          <w:b/>
        </w:rPr>
        <w:tab/>
      </w:r>
      <w:r>
        <w:t xml:space="preserve">Cadre tubulaire de forme rectangulaire auquel on relie les câbles de l’enveloppe et ceux de la nacelle au moyen d’un mousqueton </w:t>
      </w:r>
      <w:proofErr w:type="spellStart"/>
      <w:r>
        <w:t>verrouillable</w:t>
      </w:r>
      <w:proofErr w:type="spellEnd"/>
      <w:r>
        <w:t xml:space="preserve">, </w:t>
      </w:r>
      <w:r>
        <w:lastRenderedPageBreak/>
        <w:t>ceci aux quatre extrémités du cadre de charge. Ce dernier est également muni de quatre embouts dans lesquels s’emboîtent les cannes.</w:t>
      </w:r>
    </w:p>
    <w:p w14:paraId="63FDFA8F" w14:textId="77777777" w:rsidR="00E62B7A" w:rsidRDefault="00E62B7A" w:rsidP="00E62B7A">
      <w:pPr>
        <w:tabs>
          <w:tab w:val="left" w:pos="2835"/>
        </w:tabs>
        <w:spacing w:after="0"/>
        <w:ind w:left="-125"/>
      </w:pPr>
    </w:p>
    <w:p w14:paraId="2182245B" w14:textId="77777777" w:rsidR="00E62B7A" w:rsidRDefault="00E62B7A" w:rsidP="00E62B7A">
      <w:pPr>
        <w:tabs>
          <w:tab w:val="left" w:pos="2835"/>
        </w:tabs>
        <w:spacing w:after="0"/>
        <w:ind w:left="2694" w:hanging="2694"/>
      </w:pPr>
      <w:r w:rsidRPr="001F4968">
        <w:rPr>
          <w:b/>
        </w:rPr>
        <w:t>Brûleur</w:t>
      </w:r>
      <w:r>
        <w:tab/>
        <w:t>Fait partie intégrante du cadre de charge. Sa fonction est de produire une flamme qui réchauffe l’air froid contenu dans l’enveloppe. Il est équipé de tuyaux que l’on branche sur les cylindres.</w:t>
      </w:r>
    </w:p>
    <w:p w14:paraId="18B979D3" w14:textId="77777777" w:rsidR="00E62B7A" w:rsidRPr="001F4968" w:rsidRDefault="00E62B7A" w:rsidP="00E62B7A">
      <w:pPr>
        <w:tabs>
          <w:tab w:val="left" w:pos="2835"/>
        </w:tabs>
        <w:spacing w:after="0"/>
        <w:ind w:left="-125"/>
        <w:rPr>
          <w:b/>
        </w:rPr>
      </w:pPr>
    </w:p>
    <w:p w14:paraId="1E834110" w14:textId="77777777" w:rsidR="00E62B7A" w:rsidRDefault="00E62B7A" w:rsidP="00E62B7A">
      <w:pPr>
        <w:tabs>
          <w:tab w:val="left" w:pos="2835"/>
        </w:tabs>
        <w:spacing w:after="0"/>
        <w:ind w:left="2694" w:hanging="2694"/>
      </w:pPr>
      <w:r w:rsidRPr="001F4968">
        <w:rPr>
          <w:b/>
        </w:rPr>
        <w:t>A</w:t>
      </w:r>
      <w:r>
        <w:rPr>
          <w:b/>
        </w:rPr>
        <w:t>rceaux</w:t>
      </w:r>
      <w:r w:rsidRPr="001F4968">
        <w:rPr>
          <w:b/>
        </w:rPr>
        <w:t xml:space="preserve"> ou Cannes</w:t>
      </w:r>
      <w:r>
        <w:tab/>
        <w:t>Au nombre de 4, ces montants rigides sont porteurs du cadre de charge et du brûleur ; ils s’emboîtent dans les orifices prévus à cet effet dans les 4 coins de la nacelle.</w:t>
      </w:r>
    </w:p>
    <w:p w14:paraId="2C63B923" w14:textId="77777777" w:rsidR="00E62B7A" w:rsidRDefault="00E62B7A" w:rsidP="00E62B7A">
      <w:pPr>
        <w:tabs>
          <w:tab w:val="left" w:pos="2835"/>
        </w:tabs>
        <w:spacing w:after="0"/>
        <w:ind w:left="-125"/>
      </w:pPr>
    </w:p>
    <w:p w14:paraId="08C241A5" w14:textId="77777777" w:rsidR="00E62B7A" w:rsidRDefault="00E62B7A" w:rsidP="00E62B7A">
      <w:pPr>
        <w:tabs>
          <w:tab w:val="left" w:pos="2835"/>
        </w:tabs>
        <w:spacing w:after="0"/>
        <w:ind w:left="2694" w:hanging="2694"/>
      </w:pPr>
      <w:r>
        <w:rPr>
          <w:b/>
        </w:rPr>
        <w:t>Manchons ou chaussettes</w:t>
      </w:r>
      <w:r>
        <w:tab/>
        <w:t>Protections munies de fermetures éclair englobant les arceaux rigides et les tuyaux de gaz.</w:t>
      </w:r>
    </w:p>
    <w:p w14:paraId="1F5D06D3" w14:textId="77777777" w:rsidR="00E62B7A" w:rsidRDefault="00E62B7A" w:rsidP="00E62B7A">
      <w:pPr>
        <w:tabs>
          <w:tab w:val="left" w:pos="2835"/>
        </w:tabs>
        <w:spacing w:after="0"/>
        <w:ind w:left="-125"/>
      </w:pPr>
    </w:p>
    <w:p w14:paraId="4EDB82C0" w14:textId="77777777" w:rsidR="00E62B7A" w:rsidRDefault="00E62B7A" w:rsidP="00E62B7A">
      <w:pPr>
        <w:tabs>
          <w:tab w:val="left" w:pos="2835"/>
        </w:tabs>
        <w:spacing w:after="0"/>
        <w:ind w:left="2694" w:hanging="2694"/>
      </w:pPr>
      <w:r w:rsidRPr="001F4968">
        <w:rPr>
          <w:b/>
        </w:rPr>
        <w:t>Ventilateu</w:t>
      </w:r>
      <w:r>
        <w:t>r</w:t>
      </w:r>
      <w:r>
        <w:tab/>
        <w:t>Sert à envoyer l’air froid dans l’enveloppe au début du gonflage.</w:t>
      </w:r>
    </w:p>
    <w:p w14:paraId="5633DF22" w14:textId="77777777" w:rsidR="00E62B7A" w:rsidRDefault="00E62B7A" w:rsidP="00E62B7A">
      <w:pPr>
        <w:tabs>
          <w:tab w:val="left" w:pos="2835"/>
        </w:tabs>
        <w:spacing w:after="0"/>
        <w:ind w:left="-125"/>
      </w:pPr>
    </w:p>
    <w:p w14:paraId="1F03FDF6" w14:textId="77777777" w:rsidR="00E62B7A" w:rsidRDefault="00E62B7A" w:rsidP="00E62B7A">
      <w:pPr>
        <w:tabs>
          <w:tab w:val="left" w:pos="2835"/>
        </w:tabs>
        <w:spacing w:after="0"/>
        <w:ind w:left="2694" w:hanging="2711"/>
      </w:pPr>
      <w:r w:rsidRPr="001F4968">
        <w:rPr>
          <w:b/>
        </w:rPr>
        <w:t>Fusibles</w:t>
      </w:r>
      <w:r>
        <w:tab/>
        <w:t>Deux plaques de cuivre soudées entre elles au sommet de l’enveloppe. En cas de surchauffe, la soudure fond et libère un témoin en tissu qui tombe dans la nacelle, alertant ainsi le pilote.</w:t>
      </w:r>
    </w:p>
    <w:p w14:paraId="77327B57" w14:textId="77777777" w:rsidR="00E62B7A" w:rsidRDefault="00E62B7A" w:rsidP="00E62B7A">
      <w:pPr>
        <w:tabs>
          <w:tab w:val="left" w:pos="2835"/>
        </w:tabs>
        <w:spacing w:after="0"/>
        <w:ind w:left="-125"/>
      </w:pPr>
    </w:p>
    <w:p w14:paraId="66B2A28D" w14:textId="77777777" w:rsidR="00E62B7A" w:rsidRDefault="00E62B7A" w:rsidP="00E62B7A">
      <w:pPr>
        <w:tabs>
          <w:tab w:val="left" w:pos="2835"/>
        </w:tabs>
        <w:spacing w:after="0"/>
        <w:ind w:left="2694" w:hanging="2694"/>
      </w:pPr>
      <w:r w:rsidRPr="001F4968">
        <w:rPr>
          <w:b/>
        </w:rPr>
        <w:t>Altimètre- Variomètre</w:t>
      </w:r>
      <w:r>
        <w:tab/>
        <w:t>Instrument de bord indiquant l’altitude et la vitesse verticale du ballon (taux de montée ou de descente).</w:t>
      </w:r>
    </w:p>
    <w:p w14:paraId="6E12F56E" w14:textId="77777777" w:rsidR="00E62B7A" w:rsidRDefault="00E62B7A" w:rsidP="00E62B7A">
      <w:pPr>
        <w:tabs>
          <w:tab w:val="left" w:pos="2835"/>
        </w:tabs>
        <w:spacing w:after="0"/>
        <w:ind w:left="-125"/>
      </w:pPr>
    </w:p>
    <w:p w14:paraId="685E609D" w14:textId="77777777" w:rsidR="00E62B7A" w:rsidRDefault="00E62B7A" w:rsidP="00E62B7A">
      <w:pPr>
        <w:tabs>
          <w:tab w:val="left" w:pos="2835"/>
        </w:tabs>
        <w:spacing w:after="0"/>
        <w:ind w:left="2694" w:hanging="2694"/>
      </w:pPr>
      <w:r w:rsidRPr="001F4968">
        <w:rPr>
          <w:b/>
        </w:rPr>
        <w:t>Largueur</w:t>
      </w:r>
      <w:r>
        <w:tab/>
        <w:t>Cordage muni d’un dispositif d’ouverture rapide permettant le décollage par vent supérieur à la normale. Il relie le ballon à un point d’ancrage au sol (véhicule).</w:t>
      </w:r>
    </w:p>
    <w:p w14:paraId="07AD575B" w14:textId="77777777" w:rsidR="00E62B7A" w:rsidRDefault="00E62B7A" w:rsidP="00E62B7A">
      <w:pPr>
        <w:tabs>
          <w:tab w:val="left" w:pos="2835"/>
        </w:tabs>
        <w:spacing w:after="0"/>
        <w:ind w:left="-125"/>
      </w:pPr>
    </w:p>
    <w:p w14:paraId="1FFCFC40" w14:textId="77777777" w:rsidR="00E62B7A" w:rsidRDefault="00E62B7A" w:rsidP="00E62B7A">
      <w:pPr>
        <w:tabs>
          <w:tab w:val="left" w:pos="2835"/>
        </w:tabs>
        <w:spacing w:after="0"/>
        <w:ind w:left="2694" w:hanging="2694"/>
      </w:pPr>
      <w:r w:rsidRPr="001F4968">
        <w:rPr>
          <w:b/>
        </w:rPr>
        <w:t>Ligne de remplissage</w:t>
      </w:r>
      <w:r>
        <w:tab/>
        <w:t>Tuyau et raccord faisant relais entre le cylindre et la citerne de gaz lors du remplissage.</w:t>
      </w:r>
    </w:p>
    <w:p w14:paraId="4765F3F3" w14:textId="77777777" w:rsidR="00E62B7A" w:rsidRDefault="00E62B7A" w:rsidP="00E62B7A">
      <w:pPr>
        <w:tabs>
          <w:tab w:val="left" w:pos="2835"/>
        </w:tabs>
        <w:spacing w:after="0"/>
        <w:ind w:left="-125"/>
      </w:pPr>
    </w:p>
    <w:p w14:paraId="2D4C7CCE" w14:textId="7ABA6B8F" w:rsidR="00E62B7A" w:rsidRDefault="00E62B7A" w:rsidP="00E62B7A">
      <w:pPr>
        <w:tabs>
          <w:tab w:val="left" w:pos="2835"/>
        </w:tabs>
        <w:spacing w:after="0"/>
        <w:ind w:left="2694" w:hanging="2694"/>
      </w:pPr>
      <w:proofErr w:type="gramStart"/>
      <w:r w:rsidRPr="001F4968">
        <w:rPr>
          <w:b/>
        </w:rPr>
        <w:t>Briefing</w:t>
      </w:r>
      <w:proofErr w:type="gramEnd"/>
      <w:r>
        <w:tab/>
        <w:t>Réunion d’information aux pilotes. Celle-ci a lieu en principe avant chaque vol.</w:t>
      </w:r>
    </w:p>
    <w:p w14:paraId="6A5CC845" w14:textId="77777777" w:rsidR="00E62B7A" w:rsidRDefault="00E62B7A" w:rsidP="00E62B7A">
      <w:pPr>
        <w:tabs>
          <w:tab w:val="left" w:pos="2835"/>
        </w:tabs>
        <w:spacing w:after="0"/>
        <w:ind w:left="-125"/>
      </w:pPr>
    </w:p>
    <w:p w14:paraId="047BEC51" w14:textId="77777777" w:rsidR="00E62B7A" w:rsidRDefault="00E62B7A" w:rsidP="00E62B7A">
      <w:pPr>
        <w:tabs>
          <w:tab w:val="left" w:pos="2835"/>
        </w:tabs>
        <w:spacing w:after="0"/>
        <w:ind w:left="2694" w:hanging="2694"/>
      </w:pPr>
      <w:r w:rsidRPr="003B6FC6">
        <w:rPr>
          <w:b/>
        </w:rPr>
        <w:t xml:space="preserve">Récupération – </w:t>
      </w:r>
      <w:proofErr w:type="spellStart"/>
      <w:r w:rsidRPr="003B6FC6">
        <w:rPr>
          <w:b/>
        </w:rPr>
        <w:t>Retrouving</w:t>
      </w:r>
      <w:proofErr w:type="spellEnd"/>
      <w:r>
        <w:tab/>
        <w:t>Vilain terme désignant l’équipe au sol. Peut aisément être remplacé par : équipage de poursuite, suiveurs, ou équipiers.</w:t>
      </w:r>
    </w:p>
    <w:p w14:paraId="21258C76" w14:textId="77777777" w:rsidR="00E62B7A" w:rsidRDefault="00E62B7A" w:rsidP="00E62B7A">
      <w:pPr>
        <w:tabs>
          <w:tab w:val="left" w:pos="2835"/>
        </w:tabs>
        <w:spacing w:after="0"/>
        <w:ind w:left="-125"/>
      </w:pPr>
    </w:p>
    <w:p w14:paraId="388A44B6" w14:textId="77777777" w:rsidR="00E62B7A" w:rsidRDefault="00E62B7A" w:rsidP="00E62B7A">
      <w:pPr>
        <w:tabs>
          <w:tab w:val="left" w:pos="2835"/>
        </w:tabs>
        <w:spacing w:after="0"/>
        <w:ind w:left="2694" w:hanging="2694"/>
      </w:pPr>
      <w:r w:rsidRPr="003B6FC6">
        <w:rPr>
          <w:b/>
        </w:rPr>
        <w:t>Nœud (KT)</w:t>
      </w:r>
      <w:r>
        <w:tab/>
        <w:t>Unité de vitesse utilisée en navigation maritime et aérienne équivalent à 1852 m/h.</w:t>
      </w:r>
    </w:p>
    <w:p w14:paraId="2B7ADCA6" w14:textId="77777777" w:rsidR="00E62B7A" w:rsidRPr="003B6FC6" w:rsidRDefault="00E62B7A" w:rsidP="00E62B7A">
      <w:pPr>
        <w:tabs>
          <w:tab w:val="left" w:pos="2835"/>
        </w:tabs>
        <w:spacing w:after="0"/>
        <w:ind w:left="-125"/>
        <w:rPr>
          <w:b/>
        </w:rPr>
      </w:pPr>
    </w:p>
    <w:p w14:paraId="236FA0AD" w14:textId="65A75E84" w:rsidR="00E62B7A" w:rsidRDefault="00E62B7A" w:rsidP="00E62B7A">
      <w:pPr>
        <w:tabs>
          <w:tab w:val="left" w:pos="2835"/>
        </w:tabs>
        <w:spacing w:after="0"/>
        <w:ind w:left="2694" w:hanging="2694"/>
      </w:pPr>
      <w:r w:rsidRPr="003B6FC6">
        <w:rPr>
          <w:b/>
        </w:rPr>
        <w:t>Courbe de charge</w:t>
      </w:r>
      <w:r>
        <w:tab/>
      </w:r>
      <w:r w:rsidR="004B17DC">
        <w:t>É</w:t>
      </w:r>
      <w:r>
        <w:t>valuation par le pilote de la charge totale à bord. Se fait avant le décollage en tenant compte de : la température extérieure, l’altitude du terrain de décollage, le poids des passagers, le nombre de cylindres de gaz, puis comparaison avec la masse maximale autorisée selon le manuel du constructeur.</w:t>
      </w:r>
    </w:p>
    <w:p w14:paraId="0C73D48F" w14:textId="77777777" w:rsidR="00E62B7A" w:rsidRDefault="00E62B7A" w:rsidP="00E62B7A">
      <w:pPr>
        <w:tabs>
          <w:tab w:val="left" w:pos="2835"/>
        </w:tabs>
        <w:spacing w:after="0"/>
        <w:ind w:left="-125"/>
      </w:pPr>
    </w:p>
    <w:p w14:paraId="52AE1EE8" w14:textId="77777777" w:rsidR="00E62B7A" w:rsidRDefault="00E62B7A" w:rsidP="00E62B7A">
      <w:pPr>
        <w:tabs>
          <w:tab w:val="left" w:pos="2835"/>
        </w:tabs>
        <w:spacing w:after="0"/>
        <w:ind w:left="-125"/>
      </w:pPr>
    </w:p>
    <w:p w14:paraId="7CE48384" w14:textId="77777777" w:rsidR="00E62B7A" w:rsidRDefault="00E62B7A" w:rsidP="00E62B7A">
      <w:pPr>
        <w:tabs>
          <w:tab w:val="left" w:pos="2835"/>
        </w:tabs>
        <w:spacing w:after="0"/>
        <w:ind w:left="-125"/>
      </w:pPr>
    </w:p>
    <w:p w14:paraId="65966BF7" w14:textId="77777777" w:rsidR="00E62B7A" w:rsidRDefault="00E62B7A" w:rsidP="00E62B7A">
      <w:pPr>
        <w:tabs>
          <w:tab w:val="left" w:pos="2835"/>
        </w:tabs>
        <w:spacing w:after="0"/>
        <w:ind w:left="-125"/>
      </w:pPr>
    </w:p>
    <w:p w14:paraId="56B8DD3D" w14:textId="77777777" w:rsidR="00E62B7A" w:rsidRDefault="00E62B7A" w:rsidP="00E62B7A">
      <w:pPr>
        <w:tabs>
          <w:tab w:val="left" w:pos="2835"/>
        </w:tabs>
        <w:spacing w:after="0"/>
        <w:ind w:left="-125"/>
      </w:pPr>
    </w:p>
    <w:p w14:paraId="0D0C4654" w14:textId="77777777" w:rsidR="00E62B7A" w:rsidRPr="00A71081" w:rsidRDefault="00E62B7A" w:rsidP="00E62B7A">
      <w:pPr>
        <w:tabs>
          <w:tab w:val="left" w:pos="2835"/>
        </w:tabs>
        <w:spacing w:after="0"/>
        <w:ind w:left="-125"/>
        <w:rPr>
          <w:b/>
        </w:rPr>
      </w:pPr>
      <w:r>
        <w:rPr>
          <w:b/>
          <w:i/>
          <w:noProof/>
          <w:sz w:val="28"/>
          <w:szCs w:val="28"/>
          <w:u w:val="single"/>
        </w:rPr>
        <mc:AlternateContent>
          <mc:Choice Requires="wps">
            <w:drawing>
              <wp:anchor distT="0" distB="0" distL="114300" distR="114300" simplePos="0" relativeHeight="251670530" behindDoc="0" locked="0" layoutInCell="1" allowOverlap="1" wp14:anchorId="53A74E5B" wp14:editId="5475E22F">
                <wp:simplePos x="0" y="0"/>
                <wp:positionH relativeFrom="margin">
                  <wp:align>center</wp:align>
                </wp:positionH>
                <wp:positionV relativeFrom="paragraph">
                  <wp:posOffset>-95250</wp:posOffset>
                </wp:positionV>
                <wp:extent cx="1724025" cy="657225"/>
                <wp:effectExtent l="0" t="0" r="28575" b="28575"/>
                <wp:wrapNone/>
                <wp:docPr id="10" name="Vague 10"/>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FED049C" w14:textId="77777777" w:rsidR="009606A4" w:rsidRPr="00676834" w:rsidRDefault="009606A4" w:rsidP="00E62B7A">
                            <w:pPr>
                              <w:jc w:val="center"/>
                              <w:rPr>
                                <w:b/>
                                <w:color w:val="000000" w:themeColor="text1"/>
                                <w:sz w:val="28"/>
                                <w:szCs w:val="28"/>
                              </w:rPr>
                            </w:pPr>
                            <w:r>
                              <w:rPr>
                                <w:b/>
                                <w:color w:val="000000" w:themeColor="text1"/>
                                <w:sz w:val="28"/>
                                <w:szCs w:val="28"/>
                              </w:rPr>
                              <w:t>LA POURSUITE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74E5B" id="Vague 10" o:spid="_x0000_s1029" type="#_x0000_t64" style="position:absolute;left:0;text-align:left;margin-left:0;margin-top:-7.5pt;width:135.75pt;height:51.75pt;z-index:25167053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" adj="2700" fillcolor="#4f81bd [3204]" strokecolor="#243f60 [1604]" strokeweight="2pt">
                <v:textbox>
                  <w:txbxContent>
                    <w:p w14:paraId="1FED049C" w14:textId="77777777" w:rsidR="009606A4" w:rsidRPr="00676834" w:rsidRDefault="009606A4" w:rsidP="00E62B7A">
                      <w:pPr>
                        <w:jc w:val="center"/>
                        <w:rPr>
                          <w:b/>
                          <w:color w:val="000000" w:themeColor="text1"/>
                          <w:sz w:val="28"/>
                          <w:szCs w:val="28"/>
                        </w:rPr>
                      </w:pPr>
                      <w:r>
                        <w:rPr>
                          <w:b/>
                          <w:color w:val="000000" w:themeColor="text1"/>
                          <w:sz w:val="28"/>
                          <w:szCs w:val="28"/>
                        </w:rPr>
                        <w:t>LA POURSUITE</w:t>
                      </w:r>
                    </w:p>
                  </w:txbxContent>
                </v:textbox>
                <w10:wrap anchorx="margin"/>
              </v:shape>
            </w:pict>
          </mc:Fallback>
        </mc:AlternateContent>
      </w:r>
    </w:p>
    <w:p w14:paraId="2AF2BDD6" w14:textId="77777777" w:rsidR="00E62B7A" w:rsidRDefault="00E62B7A" w:rsidP="00E62B7A">
      <w:pPr>
        <w:tabs>
          <w:tab w:val="left" w:pos="2835"/>
        </w:tabs>
        <w:spacing w:after="0"/>
        <w:ind w:left="-125"/>
        <w:rPr>
          <w:b/>
          <w:u w:val="single"/>
        </w:rPr>
      </w:pPr>
    </w:p>
    <w:p w14:paraId="3D6992DC" w14:textId="77777777" w:rsidR="00E62B7A" w:rsidRDefault="00E62B7A" w:rsidP="00E62B7A">
      <w:pPr>
        <w:tabs>
          <w:tab w:val="left" w:pos="2835"/>
        </w:tabs>
        <w:spacing w:after="0"/>
        <w:ind w:left="-125"/>
        <w:rPr>
          <w:b/>
          <w:u w:val="single"/>
        </w:rPr>
      </w:pPr>
    </w:p>
    <w:p w14:paraId="1633CCC7" w14:textId="77777777" w:rsidR="00E62B7A" w:rsidRDefault="00E62B7A" w:rsidP="00E62B7A">
      <w:pPr>
        <w:tabs>
          <w:tab w:val="left" w:pos="2835"/>
        </w:tabs>
        <w:spacing w:after="0"/>
        <w:ind w:left="-125"/>
        <w:rPr>
          <w:b/>
          <w:u w:val="single"/>
        </w:rPr>
      </w:pPr>
    </w:p>
    <w:p w14:paraId="5C43B360" w14:textId="77777777" w:rsidR="00E62B7A" w:rsidRPr="00A71081" w:rsidRDefault="00E62B7A" w:rsidP="00E62B7A">
      <w:pPr>
        <w:tabs>
          <w:tab w:val="left" w:pos="2835"/>
        </w:tabs>
        <w:spacing w:after="0"/>
        <w:ind w:left="-125"/>
        <w:rPr>
          <w:b/>
          <w:u w:val="single"/>
        </w:rPr>
      </w:pPr>
      <w:r w:rsidRPr="00A71081">
        <w:rPr>
          <w:b/>
          <w:u w:val="single"/>
        </w:rPr>
        <w:t>Avant le vol</w:t>
      </w:r>
    </w:p>
    <w:p w14:paraId="2C4555D9" w14:textId="77777777" w:rsidR="00E62B7A" w:rsidRDefault="00E62B7A" w:rsidP="00E62B7A">
      <w:pPr>
        <w:tabs>
          <w:tab w:val="left" w:pos="2835"/>
        </w:tabs>
        <w:spacing w:after="0"/>
        <w:ind w:left="-125"/>
        <w:rPr>
          <w:u w:val="single"/>
        </w:rPr>
      </w:pPr>
    </w:p>
    <w:p w14:paraId="7AFB35DA" w14:textId="77777777" w:rsidR="00E62B7A" w:rsidRPr="00A71081" w:rsidRDefault="00E62B7A" w:rsidP="00DF39ED">
      <w:pPr>
        <w:pStyle w:val="Paragraphedeliste"/>
        <w:numPr>
          <w:ilvl w:val="0"/>
          <w:numId w:val="47"/>
        </w:numPr>
        <w:tabs>
          <w:tab w:val="left" w:pos="2835"/>
        </w:tabs>
        <w:spacing w:after="0"/>
        <w:rPr>
          <w:u w:val="single"/>
        </w:rPr>
      </w:pPr>
      <w:r>
        <w:lastRenderedPageBreak/>
        <w:t>S’assurer du plein d’essence du véhicule.</w:t>
      </w:r>
    </w:p>
    <w:p w14:paraId="124DEC1A" w14:textId="77777777" w:rsidR="00E62B7A" w:rsidRPr="00A71081" w:rsidRDefault="00E62B7A" w:rsidP="00DF39ED">
      <w:pPr>
        <w:pStyle w:val="Paragraphedeliste"/>
        <w:numPr>
          <w:ilvl w:val="0"/>
          <w:numId w:val="47"/>
        </w:numPr>
        <w:tabs>
          <w:tab w:val="left" w:pos="2835"/>
        </w:tabs>
        <w:spacing w:after="0"/>
        <w:rPr>
          <w:u w:val="single"/>
        </w:rPr>
      </w:pPr>
      <w:r>
        <w:t>Prendre les clés du véhicule.</w:t>
      </w:r>
    </w:p>
    <w:p w14:paraId="52675751" w14:textId="77777777" w:rsidR="00E62B7A" w:rsidRPr="00A71081" w:rsidRDefault="00E62B7A" w:rsidP="00DF39ED">
      <w:pPr>
        <w:pStyle w:val="Paragraphedeliste"/>
        <w:numPr>
          <w:ilvl w:val="0"/>
          <w:numId w:val="47"/>
        </w:numPr>
        <w:tabs>
          <w:tab w:val="left" w:pos="2835"/>
        </w:tabs>
        <w:spacing w:after="0"/>
        <w:rPr>
          <w:u w:val="single"/>
        </w:rPr>
      </w:pPr>
      <w:r>
        <w:t>Prendre les papiers du véhicule et ceux de la remorque (s’assurer que vous avez le permis adéquat).</w:t>
      </w:r>
    </w:p>
    <w:p w14:paraId="618DAF44" w14:textId="77777777" w:rsidR="00E62B7A" w:rsidRPr="00A71081" w:rsidRDefault="00E62B7A" w:rsidP="00DF39ED">
      <w:pPr>
        <w:pStyle w:val="Paragraphedeliste"/>
        <w:numPr>
          <w:ilvl w:val="0"/>
          <w:numId w:val="47"/>
        </w:numPr>
        <w:tabs>
          <w:tab w:val="left" w:pos="2835"/>
        </w:tabs>
        <w:spacing w:after="0"/>
        <w:rPr>
          <w:u w:val="single"/>
        </w:rPr>
      </w:pPr>
      <w:r>
        <w:t>Maniement de la remorque : prise, câble, freins, fermeture de la bâche ou du couvercle.</w:t>
      </w:r>
    </w:p>
    <w:p w14:paraId="1389B2AD" w14:textId="77777777" w:rsidR="00E62B7A" w:rsidRPr="00A71081" w:rsidRDefault="00E62B7A" w:rsidP="00DF39ED">
      <w:pPr>
        <w:pStyle w:val="Paragraphedeliste"/>
        <w:numPr>
          <w:ilvl w:val="0"/>
          <w:numId w:val="47"/>
        </w:numPr>
        <w:tabs>
          <w:tab w:val="left" w:pos="2835"/>
        </w:tabs>
        <w:spacing w:after="0"/>
        <w:rPr>
          <w:u w:val="single"/>
        </w:rPr>
      </w:pPr>
      <w:r>
        <w:t>Installer l’antenne et la radio dans le véhicule + contrôle de la charge. Essai radio.</w:t>
      </w:r>
    </w:p>
    <w:p w14:paraId="24984AB3" w14:textId="77777777" w:rsidR="00E62B7A" w:rsidRPr="00A71081" w:rsidRDefault="00E62B7A" w:rsidP="00DF39ED">
      <w:pPr>
        <w:pStyle w:val="Paragraphedeliste"/>
        <w:numPr>
          <w:ilvl w:val="0"/>
          <w:numId w:val="47"/>
        </w:numPr>
        <w:tabs>
          <w:tab w:val="left" w:pos="2835"/>
        </w:tabs>
        <w:spacing w:after="0"/>
        <w:rPr>
          <w:u w:val="single"/>
        </w:rPr>
      </w:pPr>
      <w:r>
        <w:t>Préparer les téléphones portables, et échanger les numéros de téléphone entre pilote et équipier.</w:t>
      </w:r>
    </w:p>
    <w:p w14:paraId="0176832F" w14:textId="77777777" w:rsidR="00E62B7A" w:rsidRPr="00A71081" w:rsidRDefault="00E62B7A" w:rsidP="00DF39ED">
      <w:pPr>
        <w:pStyle w:val="Paragraphedeliste"/>
        <w:numPr>
          <w:ilvl w:val="0"/>
          <w:numId w:val="47"/>
        </w:numPr>
        <w:tabs>
          <w:tab w:val="left" w:pos="2835"/>
        </w:tabs>
        <w:spacing w:after="0"/>
        <w:rPr>
          <w:u w:val="single"/>
        </w:rPr>
      </w:pPr>
      <w:r>
        <w:t>Prendre les cartes géographiques : cartes identiques dans le véhicule et dans le ballon.</w:t>
      </w:r>
    </w:p>
    <w:p w14:paraId="3A93407F" w14:textId="77777777" w:rsidR="00E62B7A" w:rsidRPr="00A71081" w:rsidRDefault="00E62B7A" w:rsidP="00DF39ED">
      <w:pPr>
        <w:pStyle w:val="Paragraphedeliste"/>
        <w:numPr>
          <w:ilvl w:val="0"/>
          <w:numId w:val="47"/>
        </w:numPr>
        <w:tabs>
          <w:tab w:val="left" w:pos="2835"/>
        </w:tabs>
        <w:spacing w:after="0"/>
        <w:rPr>
          <w:u w:val="single"/>
        </w:rPr>
      </w:pPr>
      <w:r>
        <w:t>S’informer auprès de son pilote de la direction des vents et la force de ceux-ci.</w:t>
      </w:r>
    </w:p>
    <w:p w14:paraId="3E1E183D" w14:textId="77777777" w:rsidR="00E62B7A" w:rsidRPr="00A71081" w:rsidRDefault="00E62B7A" w:rsidP="00DF39ED">
      <w:pPr>
        <w:pStyle w:val="Paragraphedeliste"/>
        <w:numPr>
          <w:ilvl w:val="0"/>
          <w:numId w:val="47"/>
        </w:numPr>
        <w:tabs>
          <w:tab w:val="left" w:pos="2835"/>
        </w:tabs>
        <w:spacing w:after="0"/>
        <w:rPr>
          <w:u w:val="single"/>
        </w:rPr>
      </w:pPr>
      <w:r>
        <w:t>Avec ces informations essayer de repérer sur la carte la direction que va prendre le ballon depuis le point de décollage.</w:t>
      </w:r>
    </w:p>
    <w:p w14:paraId="2394A1C5" w14:textId="77777777" w:rsidR="00E62B7A" w:rsidRPr="00A71081" w:rsidRDefault="00E62B7A" w:rsidP="00DF39ED">
      <w:pPr>
        <w:pStyle w:val="Paragraphedeliste"/>
        <w:numPr>
          <w:ilvl w:val="0"/>
          <w:numId w:val="47"/>
        </w:numPr>
        <w:tabs>
          <w:tab w:val="left" w:pos="2835"/>
        </w:tabs>
        <w:spacing w:after="0"/>
        <w:rPr>
          <w:u w:val="single"/>
        </w:rPr>
      </w:pPr>
      <w:r>
        <w:t>Penser à votre équipement personnel :</w:t>
      </w:r>
      <w:r>
        <w:rPr>
          <w:b/>
        </w:rPr>
        <w:t xml:space="preserve"> bonnes chaussures, gants, </w:t>
      </w:r>
      <w:r>
        <w:t>lunettes … (lorsque le pilote aura besoin de vos services, il faudra être rapidement opérationnel).</w:t>
      </w:r>
    </w:p>
    <w:p w14:paraId="180ED298" w14:textId="77777777" w:rsidR="00E62B7A" w:rsidRDefault="00E62B7A" w:rsidP="00E62B7A">
      <w:pPr>
        <w:tabs>
          <w:tab w:val="left" w:pos="2835"/>
        </w:tabs>
        <w:spacing w:after="0"/>
        <w:rPr>
          <w:u w:val="single"/>
        </w:rPr>
      </w:pPr>
    </w:p>
    <w:p w14:paraId="0BB1C466" w14:textId="77777777" w:rsidR="00E62B7A" w:rsidRDefault="00E62B7A" w:rsidP="00E62B7A">
      <w:pPr>
        <w:tabs>
          <w:tab w:val="left" w:pos="2835"/>
        </w:tabs>
        <w:spacing w:after="0"/>
        <w:rPr>
          <w:u w:val="single"/>
        </w:rPr>
      </w:pPr>
    </w:p>
    <w:p w14:paraId="3DC832DB" w14:textId="77777777" w:rsidR="00E62B7A" w:rsidRDefault="00E62B7A" w:rsidP="00E62B7A">
      <w:pPr>
        <w:tabs>
          <w:tab w:val="left" w:pos="2835"/>
        </w:tabs>
        <w:spacing w:after="0"/>
        <w:rPr>
          <w:b/>
          <w:u w:val="single"/>
        </w:rPr>
      </w:pPr>
      <w:r>
        <w:rPr>
          <w:b/>
          <w:u w:val="single"/>
        </w:rPr>
        <w:t>Pendant le vol</w:t>
      </w:r>
    </w:p>
    <w:p w14:paraId="4453BF12" w14:textId="77777777" w:rsidR="00E62B7A" w:rsidRDefault="00E62B7A" w:rsidP="00E62B7A">
      <w:pPr>
        <w:tabs>
          <w:tab w:val="left" w:pos="2835"/>
        </w:tabs>
        <w:spacing w:after="0"/>
        <w:rPr>
          <w:b/>
          <w:u w:val="single"/>
        </w:rPr>
      </w:pPr>
    </w:p>
    <w:p w14:paraId="5BD5E244" w14:textId="77777777" w:rsidR="00E62B7A" w:rsidRDefault="00E62B7A" w:rsidP="00DF39ED">
      <w:pPr>
        <w:pStyle w:val="Paragraphedeliste"/>
        <w:numPr>
          <w:ilvl w:val="0"/>
          <w:numId w:val="47"/>
        </w:numPr>
        <w:tabs>
          <w:tab w:val="left" w:pos="2835"/>
        </w:tabs>
        <w:spacing w:after="0"/>
      </w:pPr>
      <w:r w:rsidRPr="009D5444">
        <w:t>E</w:t>
      </w:r>
      <w:r>
        <w:t>n quittant le terrain, prendre le ventilateur et le fixer dans la remorque (ce dernier ne doit pas se renverser).</w:t>
      </w:r>
    </w:p>
    <w:p w14:paraId="3756248B" w14:textId="77777777" w:rsidR="00E62B7A" w:rsidRDefault="00E62B7A" w:rsidP="00DF39ED">
      <w:pPr>
        <w:pStyle w:val="Paragraphedeliste"/>
        <w:numPr>
          <w:ilvl w:val="0"/>
          <w:numId w:val="47"/>
        </w:numPr>
        <w:tabs>
          <w:tab w:val="left" w:pos="2835"/>
        </w:tabs>
        <w:spacing w:after="0"/>
      </w:pPr>
      <w:r>
        <w:t>Si le pilote a utilisé le largueur au décollage, le détacher du véhicule et le ranger de suite.</w:t>
      </w:r>
    </w:p>
    <w:p w14:paraId="7EC4BA2A" w14:textId="77777777" w:rsidR="00E62B7A" w:rsidRPr="00676834" w:rsidRDefault="00E62B7A" w:rsidP="00DF39ED">
      <w:pPr>
        <w:pStyle w:val="Paragraphedeliste"/>
        <w:numPr>
          <w:ilvl w:val="0"/>
          <w:numId w:val="47"/>
        </w:numPr>
        <w:tabs>
          <w:tab w:val="left" w:pos="2835"/>
        </w:tabs>
        <w:spacing w:after="0"/>
        <w:rPr>
          <w:b/>
        </w:rPr>
      </w:pPr>
      <w:r w:rsidRPr="00676834">
        <w:rPr>
          <w:b/>
        </w:rPr>
        <w:t xml:space="preserve">Extrêmement important pour l’image de marque </w:t>
      </w:r>
      <w:r>
        <w:rPr>
          <w:b/>
        </w:rPr>
        <w:t xml:space="preserve">des ballons et </w:t>
      </w:r>
      <w:r w:rsidRPr="00676834">
        <w:rPr>
          <w:b/>
        </w:rPr>
        <w:t>du Club :</w:t>
      </w:r>
    </w:p>
    <w:p w14:paraId="5C26DD02" w14:textId="77777777" w:rsidR="00E62B7A" w:rsidRDefault="00E62B7A" w:rsidP="00DF39ED">
      <w:pPr>
        <w:pStyle w:val="Paragraphedeliste"/>
        <w:numPr>
          <w:ilvl w:val="0"/>
          <w:numId w:val="48"/>
        </w:numPr>
        <w:tabs>
          <w:tab w:val="left" w:pos="2835"/>
        </w:tabs>
        <w:spacing w:after="0"/>
      </w:pPr>
      <w:r>
        <w:t>S’assurer que tout est OK sur le lieu de décollage (propreté, dégâts).</w:t>
      </w:r>
    </w:p>
    <w:p w14:paraId="59F98A63" w14:textId="77777777" w:rsidR="00E62B7A" w:rsidRDefault="00E62B7A" w:rsidP="00DF39ED">
      <w:pPr>
        <w:pStyle w:val="Paragraphedeliste"/>
        <w:numPr>
          <w:ilvl w:val="0"/>
          <w:numId w:val="48"/>
        </w:numPr>
        <w:tabs>
          <w:tab w:val="left" w:pos="2835"/>
        </w:tabs>
        <w:spacing w:after="0"/>
      </w:pPr>
      <w:r>
        <w:t>Fermer les éventuels portails et clôtures.</w:t>
      </w:r>
    </w:p>
    <w:p w14:paraId="553EF10C" w14:textId="77777777" w:rsidR="00E62B7A" w:rsidRDefault="00E62B7A" w:rsidP="00DF39ED">
      <w:pPr>
        <w:pStyle w:val="Paragraphedeliste"/>
        <w:numPr>
          <w:ilvl w:val="0"/>
          <w:numId w:val="48"/>
        </w:numPr>
        <w:tabs>
          <w:tab w:val="left" w:pos="2835"/>
        </w:tabs>
        <w:spacing w:after="0"/>
      </w:pPr>
      <w:r>
        <w:t>Si le propriétaire du terrain est présent, penser à le remercier.</w:t>
      </w:r>
    </w:p>
    <w:p w14:paraId="6AB24794" w14:textId="77777777" w:rsidR="00E62B7A" w:rsidRDefault="00E62B7A" w:rsidP="00DF39ED">
      <w:pPr>
        <w:pStyle w:val="Paragraphedeliste"/>
        <w:numPr>
          <w:ilvl w:val="0"/>
          <w:numId w:val="47"/>
        </w:numPr>
        <w:tabs>
          <w:tab w:val="left" w:pos="2835"/>
        </w:tabs>
        <w:spacing w:after="0"/>
      </w:pPr>
      <w:r>
        <w:t>Suivre la trajectoire du vol sur la carte dès le début.</w:t>
      </w:r>
    </w:p>
    <w:p w14:paraId="5470DA06" w14:textId="60E1DBA5" w:rsidR="00E62B7A" w:rsidRDefault="00E62B7A" w:rsidP="00DF39ED">
      <w:pPr>
        <w:pStyle w:val="Paragraphedeliste"/>
        <w:numPr>
          <w:ilvl w:val="0"/>
          <w:numId w:val="47"/>
        </w:numPr>
        <w:tabs>
          <w:tab w:val="left" w:pos="2835"/>
        </w:tabs>
        <w:spacing w:after="0"/>
      </w:pPr>
      <w:r>
        <w:t>Prendre la route le plus tôt possible en restant dans un premier temps sur les grands axes (routes prioritaire</w:t>
      </w:r>
      <w:r w:rsidR="004B17DC">
        <w:t>s</w:t>
      </w:r>
      <w:r>
        <w:t xml:space="preserve"> ou secondaires). Sauf message particulier du pilote, ou si le ballon fait ascenseur par vent nul, inutile de rouler.</w:t>
      </w:r>
    </w:p>
    <w:p w14:paraId="0868E92E" w14:textId="45F3E749" w:rsidR="00E62B7A" w:rsidRDefault="004B17DC" w:rsidP="00DF39ED">
      <w:pPr>
        <w:pStyle w:val="Paragraphedeliste"/>
        <w:numPr>
          <w:ilvl w:val="0"/>
          <w:numId w:val="47"/>
        </w:numPr>
        <w:tabs>
          <w:tab w:val="left" w:pos="2835"/>
        </w:tabs>
        <w:spacing w:after="0"/>
      </w:pPr>
      <w:r>
        <w:t>É</w:t>
      </w:r>
      <w:r w:rsidR="00E62B7A">
        <w:t>viter d’être soit trop en avance sur le ballon ou au contraire trop en retard et essayer de l’avoir en visuel le plus souvent possible.</w:t>
      </w:r>
    </w:p>
    <w:p w14:paraId="3BC64AC0" w14:textId="77777777" w:rsidR="00E62B7A" w:rsidRDefault="00E62B7A" w:rsidP="00DF39ED">
      <w:pPr>
        <w:pStyle w:val="Paragraphedeliste"/>
        <w:numPr>
          <w:ilvl w:val="0"/>
          <w:numId w:val="47"/>
        </w:numPr>
        <w:tabs>
          <w:tab w:val="left" w:pos="2835"/>
        </w:tabs>
        <w:spacing w:after="0"/>
      </w:pPr>
      <w:r>
        <w:t>Suivre attentivement les manœuvres du pilote et ses éventuelles indications.</w:t>
      </w:r>
    </w:p>
    <w:p w14:paraId="412E74B4" w14:textId="77777777" w:rsidR="00E62B7A" w:rsidRDefault="00E62B7A" w:rsidP="00DF39ED">
      <w:pPr>
        <w:pStyle w:val="Paragraphedeliste"/>
        <w:numPr>
          <w:ilvl w:val="0"/>
          <w:numId w:val="47"/>
        </w:numPr>
        <w:tabs>
          <w:tab w:val="left" w:pos="2835"/>
        </w:tabs>
        <w:spacing w:after="0"/>
      </w:pPr>
      <w:r>
        <w:t>Attention aux arrêts fréquents. Bien signaler votre intention de vous arrêter et, si nécessaire, utiliser les feux de détresse.</w:t>
      </w:r>
    </w:p>
    <w:p w14:paraId="2E3FE5C6" w14:textId="77777777" w:rsidR="00E62B7A" w:rsidRDefault="00E62B7A" w:rsidP="00DF39ED">
      <w:pPr>
        <w:pStyle w:val="Paragraphedeliste"/>
        <w:numPr>
          <w:ilvl w:val="0"/>
          <w:numId w:val="47"/>
        </w:numPr>
        <w:tabs>
          <w:tab w:val="left" w:pos="2835"/>
        </w:tabs>
        <w:spacing w:after="0"/>
      </w:pPr>
      <w:r>
        <w:t>Si vous roulez anormalement lentement, penser à ceux qui vous suivent et s’énervent derrière vous. Se garer et les laisser passer.</w:t>
      </w:r>
    </w:p>
    <w:p w14:paraId="645EA23D" w14:textId="77777777" w:rsidR="00E62B7A" w:rsidRDefault="00E62B7A" w:rsidP="00DF39ED">
      <w:pPr>
        <w:pStyle w:val="Paragraphedeliste"/>
        <w:numPr>
          <w:ilvl w:val="0"/>
          <w:numId w:val="47"/>
        </w:numPr>
        <w:tabs>
          <w:tab w:val="left" w:pos="2835"/>
        </w:tabs>
        <w:spacing w:after="0"/>
      </w:pPr>
      <w:r>
        <w:t>Lorsque le pilote communique son intention d’atterrir, vous pouvez quitter les grands axes, et chercher des chemins d’accès.</w:t>
      </w:r>
    </w:p>
    <w:p w14:paraId="1D82D8AD" w14:textId="77777777" w:rsidR="00E62B7A" w:rsidRDefault="00E62B7A" w:rsidP="00DF39ED">
      <w:pPr>
        <w:pStyle w:val="Paragraphedeliste"/>
        <w:numPr>
          <w:ilvl w:val="0"/>
          <w:numId w:val="47"/>
        </w:numPr>
        <w:tabs>
          <w:tab w:val="left" w:pos="2835"/>
        </w:tabs>
        <w:spacing w:after="0"/>
      </w:pPr>
      <w:r>
        <w:t>Lorsque le ballon est localisé, se renseigner pour savoir qui est le propriétaire du terrain, et, dans la mesure du possible, demander l’autorisation d’entrer.</w:t>
      </w:r>
    </w:p>
    <w:p w14:paraId="3FBF2882" w14:textId="536A0936" w:rsidR="00E62B7A" w:rsidRDefault="004B17DC" w:rsidP="00DF39ED">
      <w:pPr>
        <w:pStyle w:val="Paragraphedeliste"/>
        <w:numPr>
          <w:ilvl w:val="0"/>
          <w:numId w:val="47"/>
        </w:numPr>
        <w:tabs>
          <w:tab w:val="left" w:pos="2835"/>
        </w:tabs>
        <w:spacing w:after="0"/>
      </w:pPr>
      <w:r>
        <w:rPr>
          <w:b/>
        </w:rPr>
        <w:t>Ê</w:t>
      </w:r>
      <w:r w:rsidR="00E62B7A" w:rsidRPr="00197731">
        <w:rPr>
          <w:b/>
        </w:rPr>
        <w:t>tre courtois et respectueux</w:t>
      </w:r>
      <w:r w:rsidR="00E62B7A">
        <w:t xml:space="preserve"> des biens d’autrui et de la nature.</w:t>
      </w:r>
    </w:p>
    <w:p w14:paraId="2381DDE4" w14:textId="77777777" w:rsidR="00E62B7A" w:rsidRDefault="00E62B7A" w:rsidP="00E62B7A">
      <w:pPr>
        <w:tabs>
          <w:tab w:val="left" w:pos="2835"/>
        </w:tabs>
        <w:spacing w:after="0"/>
      </w:pPr>
    </w:p>
    <w:p w14:paraId="482A456D" w14:textId="77777777" w:rsidR="00E62B7A" w:rsidRDefault="00E62B7A" w:rsidP="00E62B7A">
      <w:pPr>
        <w:tabs>
          <w:tab w:val="left" w:pos="2835"/>
        </w:tabs>
        <w:spacing w:after="0"/>
      </w:pPr>
    </w:p>
    <w:p w14:paraId="18B63906" w14:textId="77777777" w:rsidR="00E62B7A" w:rsidRDefault="00E62B7A" w:rsidP="00E62B7A">
      <w:pPr>
        <w:tabs>
          <w:tab w:val="left" w:pos="2835"/>
        </w:tabs>
        <w:spacing w:after="0"/>
      </w:pPr>
    </w:p>
    <w:p w14:paraId="21B6472A" w14:textId="77777777" w:rsidR="00E62B7A" w:rsidRDefault="00E62B7A" w:rsidP="00E62B7A">
      <w:pPr>
        <w:tabs>
          <w:tab w:val="left" w:pos="2835"/>
        </w:tabs>
        <w:spacing w:after="0"/>
      </w:pPr>
    </w:p>
    <w:p w14:paraId="68D4E1A2" w14:textId="77777777" w:rsidR="00E62B7A" w:rsidRDefault="00E62B7A" w:rsidP="00E62B7A">
      <w:pPr>
        <w:tabs>
          <w:tab w:val="left" w:pos="2835"/>
        </w:tabs>
        <w:spacing w:after="0"/>
      </w:pPr>
    </w:p>
    <w:p w14:paraId="49E0F9B7" w14:textId="77777777" w:rsidR="00E62B7A" w:rsidRDefault="00E62B7A" w:rsidP="00E62B7A">
      <w:pPr>
        <w:tabs>
          <w:tab w:val="left" w:pos="2835"/>
        </w:tabs>
        <w:spacing w:after="0"/>
      </w:pPr>
    </w:p>
    <w:p w14:paraId="56D8B09B" w14:textId="77777777" w:rsidR="00E62B7A" w:rsidRDefault="00E62B7A" w:rsidP="00E62B7A">
      <w:pPr>
        <w:tabs>
          <w:tab w:val="left" w:pos="2835"/>
        </w:tabs>
        <w:spacing w:after="0"/>
        <w:rPr>
          <w:b/>
          <w:u w:val="single"/>
        </w:rPr>
      </w:pPr>
      <w:r>
        <w:rPr>
          <w:b/>
          <w:u w:val="single"/>
        </w:rPr>
        <w:t>Après le vol</w:t>
      </w:r>
    </w:p>
    <w:p w14:paraId="51FBFCF4" w14:textId="77777777" w:rsidR="00E62B7A" w:rsidRDefault="00E62B7A" w:rsidP="00E62B7A">
      <w:pPr>
        <w:tabs>
          <w:tab w:val="left" w:pos="2835"/>
        </w:tabs>
        <w:spacing w:after="0"/>
        <w:rPr>
          <w:b/>
          <w:u w:val="single"/>
        </w:rPr>
      </w:pPr>
    </w:p>
    <w:p w14:paraId="4B2403E4" w14:textId="77777777" w:rsidR="00E62B7A" w:rsidRDefault="00E62B7A" w:rsidP="00DF39ED">
      <w:pPr>
        <w:pStyle w:val="Paragraphedeliste"/>
        <w:numPr>
          <w:ilvl w:val="0"/>
          <w:numId w:val="47"/>
        </w:numPr>
        <w:tabs>
          <w:tab w:val="left" w:pos="2835"/>
        </w:tabs>
        <w:spacing w:after="0"/>
      </w:pPr>
      <w:r>
        <w:t>Laisser le véhicule sur le chemin le plus proche du lieu d’atterrissage.</w:t>
      </w:r>
    </w:p>
    <w:p w14:paraId="3FB62735" w14:textId="77777777" w:rsidR="00E62B7A" w:rsidRDefault="00E62B7A" w:rsidP="00DF39ED">
      <w:pPr>
        <w:pStyle w:val="Paragraphedeliste"/>
        <w:numPr>
          <w:ilvl w:val="0"/>
          <w:numId w:val="47"/>
        </w:numPr>
        <w:tabs>
          <w:tab w:val="left" w:pos="2835"/>
        </w:tabs>
        <w:spacing w:after="0"/>
      </w:pPr>
      <w:r>
        <w:t>Fermer le véhicule à clé et aller aider votre pilote pour le pliage du ballon.</w:t>
      </w:r>
    </w:p>
    <w:p w14:paraId="4A0AECE0" w14:textId="77777777" w:rsidR="00E62B7A" w:rsidRDefault="00E62B7A" w:rsidP="00DF39ED">
      <w:pPr>
        <w:pStyle w:val="Paragraphedeliste"/>
        <w:numPr>
          <w:ilvl w:val="0"/>
          <w:numId w:val="47"/>
        </w:numPr>
        <w:tabs>
          <w:tab w:val="left" w:pos="2835"/>
        </w:tabs>
        <w:spacing w:after="0"/>
      </w:pPr>
      <w:r>
        <w:t xml:space="preserve">Après le rangement du ballon, et après l’autorisation d’entrer, ou seulement si vous êtes certain </w:t>
      </w:r>
      <w:r>
        <w:rPr>
          <w:b/>
        </w:rPr>
        <w:t xml:space="preserve">de ne pas faire de dégâts, </w:t>
      </w:r>
      <w:r w:rsidRPr="009D5444">
        <w:t>alors</w:t>
      </w:r>
      <w:r>
        <w:t xml:space="preserve"> approcher votre véhicule et charger le plus vite possible le matériel pour pouvoir quitter rapidement le terrain.</w:t>
      </w:r>
    </w:p>
    <w:p w14:paraId="202E384D" w14:textId="77777777" w:rsidR="00E62B7A" w:rsidRDefault="00E62B7A" w:rsidP="00DF39ED">
      <w:pPr>
        <w:pStyle w:val="Paragraphedeliste"/>
        <w:numPr>
          <w:ilvl w:val="0"/>
          <w:numId w:val="47"/>
        </w:numPr>
        <w:tabs>
          <w:tab w:val="left" w:pos="2835"/>
        </w:tabs>
        <w:spacing w:after="0"/>
      </w:pPr>
      <w:r>
        <w:t>En quittant les lieux, s’assurer que tout est OK. En cas de dégâts, même minimes, réparer et/ou aviser le propriétaire ou un organisme officiel (mairie, gendarmerie…)</w:t>
      </w:r>
    </w:p>
    <w:p w14:paraId="28329D2B" w14:textId="77777777" w:rsidR="00E62B7A" w:rsidRDefault="00E62B7A" w:rsidP="00DF39ED">
      <w:pPr>
        <w:pStyle w:val="Paragraphedeliste"/>
        <w:numPr>
          <w:ilvl w:val="0"/>
          <w:numId w:val="47"/>
        </w:numPr>
        <w:tabs>
          <w:tab w:val="left" w:pos="2835"/>
        </w:tabs>
        <w:spacing w:after="0"/>
      </w:pPr>
      <w:r>
        <w:lastRenderedPageBreak/>
        <w:t>En partant, fermer bien les éventuels portails, clôtures…</w:t>
      </w:r>
    </w:p>
    <w:p w14:paraId="38C44121" w14:textId="77777777" w:rsidR="00E62B7A" w:rsidRDefault="00E62B7A" w:rsidP="00DF39ED">
      <w:pPr>
        <w:pStyle w:val="Paragraphedeliste"/>
        <w:numPr>
          <w:ilvl w:val="0"/>
          <w:numId w:val="47"/>
        </w:numPr>
        <w:tabs>
          <w:tab w:val="left" w:pos="2835"/>
        </w:tabs>
        <w:spacing w:after="0"/>
      </w:pPr>
      <w:r>
        <w:t>Dès l’atterrissage du ballon, vous serez certainement entourés de quelques spectateurs. Vous êtes aussi responsable des dégâts que ces derniers pourraient faire en venant admirer le ballon. A vous de les informer de l’importance du respect du bien d’autrui.</w:t>
      </w:r>
    </w:p>
    <w:p w14:paraId="5C0365E7" w14:textId="77777777" w:rsidR="00E62B7A" w:rsidRDefault="00E62B7A" w:rsidP="00E62B7A">
      <w:pPr>
        <w:tabs>
          <w:tab w:val="left" w:pos="2835"/>
        </w:tabs>
        <w:spacing w:after="0"/>
      </w:pPr>
    </w:p>
    <w:p w14:paraId="096943BC" w14:textId="77777777" w:rsidR="00E62B7A" w:rsidRDefault="00E62B7A" w:rsidP="00E62B7A">
      <w:pPr>
        <w:tabs>
          <w:tab w:val="left" w:pos="2835"/>
        </w:tabs>
        <w:spacing w:after="0"/>
      </w:pPr>
    </w:p>
    <w:p w14:paraId="26583D98" w14:textId="77777777" w:rsidR="00E62B7A" w:rsidRDefault="00E62B7A" w:rsidP="00E62B7A">
      <w:pPr>
        <w:tabs>
          <w:tab w:val="left" w:pos="2835"/>
        </w:tabs>
        <w:spacing w:after="0"/>
      </w:pPr>
    </w:p>
    <w:p w14:paraId="223FAFD6" w14:textId="77777777" w:rsidR="00E62B7A" w:rsidRDefault="00E62B7A" w:rsidP="00E62B7A">
      <w:pPr>
        <w:tabs>
          <w:tab w:val="left" w:pos="2835"/>
        </w:tabs>
        <w:spacing w:after="0"/>
      </w:pPr>
    </w:p>
    <w:p w14:paraId="00496064" w14:textId="77777777" w:rsidR="00E62B7A" w:rsidRDefault="00E62B7A" w:rsidP="00E62B7A">
      <w:pPr>
        <w:tabs>
          <w:tab w:val="left" w:pos="2835"/>
        </w:tabs>
        <w:spacing w:after="0"/>
      </w:pPr>
      <w:r>
        <w:rPr>
          <w:b/>
          <w:i/>
          <w:noProof/>
          <w:sz w:val="28"/>
          <w:szCs w:val="28"/>
          <w:u w:val="single"/>
        </w:rPr>
        <mc:AlternateContent>
          <mc:Choice Requires="wps">
            <w:drawing>
              <wp:anchor distT="0" distB="0" distL="114300" distR="114300" simplePos="0" relativeHeight="251671554" behindDoc="0" locked="0" layoutInCell="1" allowOverlap="1" wp14:anchorId="4972F8D8" wp14:editId="5AC15327">
                <wp:simplePos x="0" y="0"/>
                <wp:positionH relativeFrom="margin">
                  <wp:align>center</wp:align>
                </wp:positionH>
                <wp:positionV relativeFrom="paragraph">
                  <wp:posOffset>9525</wp:posOffset>
                </wp:positionV>
                <wp:extent cx="1724025" cy="657225"/>
                <wp:effectExtent l="0" t="0" r="28575" b="28575"/>
                <wp:wrapNone/>
                <wp:docPr id="11" name="Vague 11"/>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B518A0D" w14:textId="77777777" w:rsidR="009606A4" w:rsidRPr="00676834" w:rsidRDefault="009606A4" w:rsidP="00E62B7A">
                            <w:pPr>
                              <w:jc w:val="center"/>
                              <w:rPr>
                                <w:b/>
                                <w:color w:val="000000" w:themeColor="text1"/>
                                <w:sz w:val="28"/>
                                <w:szCs w:val="28"/>
                              </w:rPr>
                            </w:pPr>
                            <w:r>
                              <w:rPr>
                                <w:b/>
                                <w:color w:val="000000" w:themeColor="text1"/>
                                <w:sz w:val="28"/>
                                <w:szCs w:val="28"/>
                              </w:rPr>
                              <w:t>LIAISONS RADIO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2F8D8" id="Vague 11" o:spid="_x0000_s1030" type="#_x0000_t64" style="position:absolute;left:0;text-align:left;margin-left:0;margin-top:.75pt;width:135.75pt;height:51.75pt;z-index:25167155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" adj="2700" fillcolor="#4f81bd [3204]" strokecolor="#243f60 [1604]" strokeweight="2pt">
                <v:textbox>
                  <w:txbxContent>
                    <w:p w14:paraId="5B518A0D" w14:textId="77777777" w:rsidR="009606A4" w:rsidRPr="00676834" w:rsidRDefault="009606A4" w:rsidP="00E62B7A">
                      <w:pPr>
                        <w:jc w:val="center"/>
                        <w:rPr>
                          <w:b/>
                          <w:color w:val="000000" w:themeColor="text1"/>
                          <w:sz w:val="28"/>
                          <w:szCs w:val="28"/>
                        </w:rPr>
                      </w:pPr>
                      <w:r>
                        <w:rPr>
                          <w:b/>
                          <w:color w:val="000000" w:themeColor="text1"/>
                          <w:sz w:val="28"/>
                          <w:szCs w:val="28"/>
                        </w:rPr>
                        <w:t>LIAISONS RADIO</w:t>
                      </w:r>
                    </w:p>
                  </w:txbxContent>
                </v:textbox>
                <w10:wrap anchorx="margin"/>
              </v:shape>
            </w:pict>
          </mc:Fallback>
        </mc:AlternateContent>
      </w:r>
    </w:p>
    <w:p w14:paraId="1A037FEC" w14:textId="77777777" w:rsidR="00E62B7A" w:rsidRDefault="00E62B7A" w:rsidP="00E62B7A">
      <w:pPr>
        <w:tabs>
          <w:tab w:val="left" w:pos="2835"/>
        </w:tabs>
        <w:spacing w:after="0"/>
      </w:pPr>
    </w:p>
    <w:p w14:paraId="134F3EEE" w14:textId="77777777" w:rsidR="00E62B7A" w:rsidRDefault="00E62B7A" w:rsidP="00E62B7A">
      <w:pPr>
        <w:tabs>
          <w:tab w:val="left" w:pos="2835"/>
        </w:tabs>
        <w:spacing w:after="0"/>
      </w:pPr>
    </w:p>
    <w:p w14:paraId="622DE929" w14:textId="77777777" w:rsidR="00E62B7A" w:rsidRDefault="00E62B7A" w:rsidP="00E62B7A">
      <w:pPr>
        <w:tabs>
          <w:tab w:val="left" w:pos="2835"/>
        </w:tabs>
        <w:spacing w:after="0"/>
      </w:pPr>
    </w:p>
    <w:p w14:paraId="1656BED7" w14:textId="77777777" w:rsidR="00E62B7A" w:rsidRPr="00CF1790" w:rsidRDefault="00E62B7A" w:rsidP="00E62B7A">
      <w:pPr>
        <w:tabs>
          <w:tab w:val="left" w:pos="2835"/>
        </w:tabs>
        <w:spacing w:after="0"/>
      </w:pPr>
    </w:p>
    <w:p w14:paraId="18E40E35" w14:textId="77777777" w:rsidR="00E62B7A" w:rsidRDefault="00E62B7A" w:rsidP="00E62B7A">
      <w:pPr>
        <w:tabs>
          <w:tab w:val="left" w:pos="2835"/>
        </w:tabs>
        <w:spacing w:after="0"/>
      </w:pPr>
      <w:proofErr w:type="spellStart"/>
      <w:r>
        <w:rPr>
          <w:u w:val="single"/>
        </w:rPr>
        <w:t>Echelle</w:t>
      </w:r>
      <w:proofErr w:type="spellEnd"/>
      <w:r>
        <w:rPr>
          <w:u w:val="single"/>
        </w:rPr>
        <w:t xml:space="preserve"> de compréhension</w:t>
      </w:r>
    </w:p>
    <w:p w14:paraId="0001C167" w14:textId="77777777" w:rsidR="00E62B7A" w:rsidRDefault="00E62B7A" w:rsidP="00E62B7A">
      <w:pPr>
        <w:tabs>
          <w:tab w:val="left" w:pos="1843"/>
        </w:tabs>
        <w:spacing w:after="0"/>
      </w:pPr>
      <w:r>
        <w:tab/>
      </w:r>
      <w:r w:rsidRPr="00EF5773">
        <w:rPr>
          <w:b/>
        </w:rPr>
        <w:t>5</w:t>
      </w:r>
      <w:r>
        <w:t xml:space="preserve"> – Parfaitement compréhensible</w:t>
      </w:r>
    </w:p>
    <w:p w14:paraId="5E653E18" w14:textId="77777777" w:rsidR="00E62B7A" w:rsidRDefault="00E62B7A" w:rsidP="00E62B7A">
      <w:pPr>
        <w:tabs>
          <w:tab w:val="left" w:pos="1843"/>
        </w:tabs>
        <w:spacing w:after="0"/>
      </w:pPr>
      <w:r>
        <w:tab/>
      </w:r>
      <w:r w:rsidRPr="00EF5773">
        <w:rPr>
          <w:b/>
        </w:rPr>
        <w:t>4</w:t>
      </w:r>
      <w:r>
        <w:t xml:space="preserve"> – Compréhensible</w:t>
      </w:r>
    </w:p>
    <w:p w14:paraId="6D0C08F7" w14:textId="77777777" w:rsidR="00E62B7A" w:rsidRDefault="00E62B7A" w:rsidP="00E62B7A">
      <w:pPr>
        <w:tabs>
          <w:tab w:val="left" w:pos="1843"/>
        </w:tabs>
        <w:spacing w:after="0"/>
      </w:pPr>
      <w:r>
        <w:tab/>
      </w:r>
      <w:r w:rsidRPr="00EF5773">
        <w:rPr>
          <w:b/>
        </w:rPr>
        <w:t>3</w:t>
      </w:r>
      <w:r>
        <w:t xml:space="preserve"> – Difficilement compréhensible</w:t>
      </w:r>
    </w:p>
    <w:p w14:paraId="01C0E92A" w14:textId="77777777" w:rsidR="00E62B7A" w:rsidRDefault="00E62B7A" w:rsidP="00E62B7A">
      <w:pPr>
        <w:tabs>
          <w:tab w:val="left" w:pos="1843"/>
        </w:tabs>
        <w:spacing w:after="0"/>
      </w:pPr>
      <w:r>
        <w:tab/>
      </w:r>
      <w:r w:rsidRPr="00EF5773">
        <w:rPr>
          <w:b/>
        </w:rPr>
        <w:t>2</w:t>
      </w:r>
      <w:r>
        <w:t xml:space="preserve"> – Compréhensible par instant</w:t>
      </w:r>
    </w:p>
    <w:p w14:paraId="60BDA66E" w14:textId="77777777" w:rsidR="00E62B7A" w:rsidRPr="00A04CD8" w:rsidRDefault="00E62B7A" w:rsidP="00E62B7A">
      <w:pPr>
        <w:tabs>
          <w:tab w:val="left" w:pos="1843"/>
        </w:tabs>
        <w:spacing w:after="0"/>
      </w:pPr>
      <w:r>
        <w:tab/>
      </w:r>
      <w:r w:rsidRPr="00A04CD8">
        <w:rPr>
          <w:b/>
        </w:rPr>
        <w:t>1</w:t>
      </w:r>
      <w:r w:rsidRPr="00A04CD8">
        <w:t xml:space="preserve"> – Incompréhensible</w:t>
      </w:r>
    </w:p>
    <w:p w14:paraId="66A6B050" w14:textId="77777777" w:rsidR="00E62B7A" w:rsidRPr="00A04CD8" w:rsidRDefault="00E62B7A" w:rsidP="00E62B7A">
      <w:pPr>
        <w:tabs>
          <w:tab w:val="left" w:pos="1843"/>
        </w:tabs>
        <w:spacing w:after="0"/>
      </w:pPr>
    </w:p>
    <w:p w14:paraId="23C6E28D" w14:textId="77777777" w:rsidR="00E62B7A" w:rsidRPr="0077410B" w:rsidRDefault="00E62B7A" w:rsidP="00E62B7A">
      <w:pPr>
        <w:tabs>
          <w:tab w:val="left" w:pos="1843"/>
        </w:tabs>
        <w:spacing w:after="0"/>
        <w:rPr>
          <w:u w:val="single"/>
          <w:lang w:val="en-US"/>
        </w:rPr>
      </w:pPr>
      <w:r w:rsidRPr="0077410B">
        <w:rPr>
          <w:u w:val="single"/>
          <w:lang w:val="en-US"/>
        </w:rPr>
        <w:t xml:space="preserve">Code </w:t>
      </w:r>
      <w:proofErr w:type="spellStart"/>
      <w:r w:rsidRPr="0077410B">
        <w:rPr>
          <w:u w:val="single"/>
          <w:lang w:val="en-US"/>
        </w:rPr>
        <w:t>d’épellation</w:t>
      </w:r>
      <w:proofErr w:type="spellEnd"/>
    </w:p>
    <w:p w14:paraId="1FEE0DDF" w14:textId="77777777" w:rsidR="00E62B7A" w:rsidRPr="0077410B" w:rsidRDefault="00E62B7A" w:rsidP="00E62B7A">
      <w:pPr>
        <w:tabs>
          <w:tab w:val="left" w:pos="2410"/>
        </w:tabs>
        <w:spacing w:after="0"/>
        <w:rPr>
          <w:lang w:val="en-US"/>
        </w:rPr>
      </w:pPr>
      <w:proofErr w:type="gramStart"/>
      <w:r w:rsidRPr="008A674F">
        <w:rPr>
          <w:b/>
          <w:lang w:val="en-US"/>
        </w:rPr>
        <w:t>A</w:t>
      </w:r>
      <w:r w:rsidRPr="0077410B">
        <w:rPr>
          <w:lang w:val="en-US"/>
        </w:rPr>
        <w:t xml:space="preserve">  ALPHA</w:t>
      </w:r>
      <w:proofErr w:type="gramEnd"/>
      <w:r w:rsidRPr="0077410B">
        <w:rPr>
          <w:lang w:val="en-US"/>
        </w:rPr>
        <w:tab/>
      </w:r>
      <w:r w:rsidRPr="008A674F">
        <w:rPr>
          <w:b/>
          <w:lang w:val="en-US"/>
        </w:rPr>
        <w:t>H</w:t>
      </w:r>
      <w:r w:rsidRPr="0077410B">
        <w:rPr>
          <w:lang w:val="en-US"/>
        </w:rPr>
        <w:t xml:space="preserve">  HOTEL</w:t>
      </w:r>
      <w:r w:rsidRPr="0077410B">
        <w:rPr>
          <w:lang w:val="en-US"/>
        </w:rPr>
        <w:tab/>
      </w:r>
      <w:r w:rsidRPr="0077410B">
        <w:rPr>
          <w:lang w:val="en-US"/>
        </w:rPr>
        <w:tab/>
      </w:r>
      <w:r w:rsidRPr="0077410B">
        <w:rPr>
          <w:lang w:val="en-US"/>
        </w:rPr>
        <w:tab/>
      </w:r>
      <w:r w:rsidRPr="008A674F">
        <w:rPr>
          <w:b/>
          <w:lang w:val="en-US"/>
        </w:rPr>
        <w:t>O</w:t>
      </w:r>
      <w:r w:rsidRPr="0077410B">
        <w:rPr>
          <w:lang w:val="en-US"/>
        </w:rPr>
        <w:t xml:space="preserve">  OSCAR</w:t>
      </w:r>
      <w:r w:rsidRPr="0077410B">
        <w:rPr>
          <w:lang w:val="en-US"/>
        </w:rPr>
        <w:tab/>
      </w:r>
      <w:r w:rsidRPr="0077410B">
        <w:rPr>
          <w:lang w:val="en-US"/>
        </w:rPr>
        <w:tab/>
      </w:r>
      <w:r w:rsidRPr="0077410B">
        <w:rPr>
          <w:lang w:val="en-US"/>
        </w:rPr>
        <w:tab/>
      </w:r>
      <w:r w:rsidRPr="008A674F">
        <w:rPr>
          <w:b/>
          <w:lang w:val="en-US"/>
        </w:rPr>
        <w:t>V</w:t>
      </w:r>
      <w:r w:rsidRPr="0077410B">
        <w:rPr>
          <w:lang w:val="en-US"/>
        </w:rPr>
        <w:t xml:space="preserve">  VICTOR</w:t>
      </w:r>
    </w:p>
    <w:p w14:paraId="0A96E4E7" w14:textId="77777777" w:rsidR="00E62B7A" w:rsidRPr="0077410B" w:rsidRDefault="00E62B7A" w:rsidP="00E62B7A">
      <w:pPr>
        <w:tabs>
          <w:tab w:val="left" w:pos="2410"/>
        </w:tabs>
        <w:spacing w:after="0"/>
        <w:rPr>
          <w:lang w:val="en-US"/>
        </w:rPr>
      </w:pPr>
      <w:proofErr w:type="gramStart"/>
      <w:r w:rsidRPr="008A674F">
        <w:rPr>
          <w:b/>
          <w:lang w:val="en-US"/>
        </w:rPr>
        <w:t>B</w:t>
      </w:r>
      <w:r w:rsidRPr="0077410B">
        <w:rPr>
          <w:lang w:val="en-US"/>
        </w:rPr>
        <w:t xml:space="preserve">  BRAVO</w:t>
      </w:r>
      <w:proofErr w:type="gramEnd"/>
      <w:r w:rsidRPr="0077410B">
        <w:rPr>
          <w:lang w:val="en-US"/>
        </w:rPr>
        <w:tab/>
      </w:r>
      <w:r w:rsidRPr="008A674F">
        <w:rPr>
          <w:b/>
          <w:lang w:val="en-US"/>
        </w:rPr>
        <w:t>I</w:t>
      </w:r>
      <w:r w:rsidRPr="0077410B">
        <w:rPr>
          <w:lang w:val="en-US"/>
        </w:rPr>
        <w:t xml:space="preserve">  INDIA</w:t>
      </w:r>
      <w:r w:rsidRPr="0077410B">
        <w:rPr>
          <w:lang w:val="en-US"/>
        </w:rPr>
        <w:tab/>
      </w:r>
      <w:r w:rsidRPr="0077410B">
        <w:rPr>
          <w:lang w:val="en-US"/>
        </w:rPr>
        <w:tab/>
      </w:r>
      <w:r w:rsidRPr="0077410B">
        <w:rPr>
          <w:lang w:val="en-US"/>
        </w:rPr>
        <w:tab/>
      </w:r>
      <w:r w:rsidRPr="008A674F">
        <w:rPr>
          <w:b/>
          <w:lang w:val="en-US"/>
        </w:rPr>
        <w:t>P</w:t>
      </w:r>
      <w:r w:rsidRPr="0077410B">
        <w:rPr>
          <w:lang w:val="en-US"/>
        </w:rPr>
        <w:t xml:space="preserve">  PAPA</w:t>
      </w:r>
      <w:r w:rsidRPr="0077410B">
        <w:rPr>
          <w:lang w:val="en-US"/>
        </w:rPr>
        <w:tab/>
      </w:r>
      <w:r w:rsidRPr="0077410B">
        <w:rPr>
          <w:lang w:val="en-US"/>
        </w:rPr>
        <w:tab/>
      </w:r>
      <w:r w:rsidRPr="0077410B">
        <w:rPr>
          <w:lang w:val="en-US"/>
        </w:rPr>
        <w:tab/>
      </w:r>
      <w:r w:rsidRPr="0077410B">
        <w:rPr>
          <w:lang w:val="en-US"/>
        </w:rPr>
        <w:tab/>
      </w:r>
      <w:r w:rsidRPr="008A674F">
        <w:rPr>
          <w:b/>
          <w:lang w:val="en-US"/>
        </w:rPr>
        <w:t>W</w:t>
      </w:r>
      <w:r w:rsidRPr="0077410B">
        <w:rPr>
          <w:lang w:val="en-US"/>
        </w:rPr>
        <w:t xml:space="preserve">  WHISKY</w:t>
      </w:r>
    </w:p>
    <w:p w14:paraId="59D830EE" w14:textId="77777777" w:rsidR="00E62B7A" w:rsidRPr="0077410B" w:rsidRDefault="00E62B7A" w:rsidP="00E62B7A">
      <w:pPr>
        <w:tabs>
          <w:tab w:val="left" w:pos="2410"/>
        </w:tabs>
        <w:spacing w:after="0"/>
        <w:rPr>
          <w:lang w:val="en-US"/>
        </w:rPr>
      </w:pPr>
      <w:proofErr w:type="gramStart"/>
      <w:r w:rsidRPr="008A674F">
        <w:rPr>
          <w:b/>
          <w:lang w:val="en-US"/>
        </w:rPr>
        <w:t>C</w:t>
      </w:r>
      <w:r w:rsidRPr="0077410B">
        <w:rPr>
          <w:lang w:val="en-US"/>
        </w:rPr>
        <w:t xml:space="preserve">  CHARLY</w:t>
      </w:r>
      <w:proofErr w:type="gramEnd"/>
      <w:r w:rsidRPr="0077410B">
        <w:rPr>
          <w:lang w:val="en-US"/>
        </w:rPr>
        <w:tab/>
      </w:r>
      <w:r w:rsidRPr="008A674F">
        <w:rPr>
          <w:b/>
          <w:lang w:val="en-US"/>
        </w:rPr>
        <w:t>J</w:t>
      </w:r>
      <w:r w:rsidRPr="0077410B">
        <w:rPr>
          <w:lang w:val="en-US"/>
        </w:rPr>
        <w:t xml:space="preserve">  JULIET</w:t>
      </w:r>
      <w:r w:rsidRPr="0077410B">
        <w:rPr>
          <w:lang w:val="en-US"/>
        </w:rPr>
        <w:tab/>
      </w:r>
      <w:r w:rsidRPr="0077410B">
        <w:rPr>
          <w:lang w:val="en-US"/>
        </w:rPr>
        <w:tab/>
      </w:r>
      <w:r w:rsidRPr="0077410B">
        <w:rPr>
          <w:lang w:val="en-US"/>
        </w:rPr>
        <w:tab/>
      </w:r>
      <w:r w:rsidRPr="008A674F">
        <w:rPr>
          <w:b/>
          <w:lang w:val="en-US"/>
        </w:rPr>
        <w:t>Q</w:t>
      </w:r>
      <w:r w:rsidRPr="0077410B">
        <w:rPr>
          <w:lang w:val="en-US"/>
        </w:rPr>
        <w:t xml:space="preserve">  QUEBEC</w:t>
      </w:r>
      <w:r w:rsidRPr="0077410B">
        <w:rPr>
          <w:lang w:val="en-US"/>
        </w:rPr>
        <w:tab/>
      </w:r>
      <w:r w:rsidRPr="0077410B">
        <w:rPr>
          <w:lang w:val="en-US"/>
        </w:rPr>
        <w:tab/>
      </w:r>
      <w:r w:rsidRPr="0077410B">
        <w:rPr>
          <w:lang w:val="en-US"/>
        </w:rPr>
        <w:tab/>
      </w:r>
      <w:r w:rsidRPr="008A674F">
        <w:rPr>
          <w:b/>
          <w:lang w:val="en-US"/>
        </w:rPr>
        <w:t>X</w:t>
      </w:r>
      <w:r w:rsidRPr="0077410B">
        <w:rPr>
          <w:lang w:val="en-US"/>
        </w:rPr>
        <w:t xml:space="preserve">  XRAY</w:t>
      </w:r>
    </w:p>
    <w:p w14:paraId="55DA1172" w14:textId="77777777" w:rsidR="00E62B7A" w:rsidRPr="0077410B" w:rsidRDefault="00E62B7A" w:rsidP="00E62B7A">
      <w:pPr>
        <w:tabs>
          <w:tab w:val="left" w:pos="2410"/>
        </w:tabs>
        <w:spacing w:after="0"/>
        <w:rPr>
          <w:lang w:val="en-US"/>
        </w:rPr>
      </w:pPr>
      <w:proofErr w:type="gramStart"/>
      <w:r w:rsidRPr="008A674F">
        <w:rPr>
          <w:b/>
          <w:lang w:val="en-US"/>
        </w:rPr>
        <w:t>D</w:t>
      </w:r>
      <w:r w:rsidRPr="0077410B">
        <w:rPr>
          <w:lang w:val="en-US"/>
        </w:rPr>
        <w:t xml:space="preserve">  DELTA</w:t>
      </w:r>
      <w:proofErr w:type="gramEnd"/>
      <w:r w:rsidRPr="0077410B">
        <w:rPr>
          <w:lang w:val="en-US"/>
        </w:rPr>
        <w:tab/>
      </w:r>
      <w:r w:rsidRPr="008A674F">
        <w:rPr>
          <w:b/>
          <w:lang w:val="en-US"/>
        </w:rPr>
        <w:t>K</w:t>
      </w:r>
      <w:r w:rsidRPr="0077410B">
        <w:rPr>
          <w:lang w:val="en-US"/>
        </w:rPr>
        <w:t xml:space="preserve">  KILO</w:t>
      </w:r>
      <w:r w:rsidRPr="0077410B">
        <w:rPr>
          <w:lang w:val="en-US"/>
        </w:rPr>
        <w:tab/>
      </w:r>
      <w:r w:rsidRPr="0077410B">
        <w:rPr>
          <w:lang w:val="en-US"/>
        </w:rPr>
        <w:tab/>
      </w:r>
      <w:r w:rsidRPr="0077410B">
        <w:rPr>
          <w:lang w:val="en-US"/>
        </w:rPr>
        <w:tab/>
      </w:r>
      <w:r w:rsidRPr="008A674F">
        <w:rPr>
          <w:b/>
          <w:lang w:val="en-US"/>
        </w:rPr>
        <w:t>R</w:t>
      </w:r>
      <w:r w:rsidRPr="0077410B">
        <w:rPr>
          <w:lang w:val="en-US"/>
        </w:rPr>
        <w:t xml:space="preserve">  ROMEO</w:t>
      </w:r>
      <w:r w:rsidRPr="0077410B">
        <w:rPr>
          <w:lang w:val="en-US"/>
        </w:rPr>
        <w:tab/>
      </w:r>
      <w:r w:rsidRPr="0077410B">
        <w:rPr>
          <w:lang w:val="en-US"/>
        </w:rPr>
        <w:tab/>
      </w:r>
      <w:r w:rsidRPr="0077410B">
        <w:rPr>
          <w:lang w:val="en-US"/>
        </w:rPr>
        <w:tab/>
      </w:r>
      <w:r w:rsidRPr="008A674F">
        <w:rPr>
          <w:b/>
          <w:lang w:val="en-US"/>
        </w:rPr>
        <w:t>Y</w:t>
      </w:r>
      <w:r w:rsidRPr="0077410B">
        <w:rPr>
          <w:lang w:val="en-US"/>
        </w:rPr>
        <w:t xml:space="preserve">  YANKEE</w:t>
      </w:r>
    </w:p>
    <w:p w14:paraId="29DC2D57" w14:textId="77777777" w:rsidR="00E62B7A" w:rsidRPr="0077410B" w:rsidRDefault="00E62B7A" w:rsidP="00E62B7A">
      <w:pPr>
        <w:tabs>
          <w:tab w:val="left" w:pos="2410"/>
        </w:tabs>
        <w:spacing w:after="0"/>
        <w:rPr>
          <w:lang w:val="en-US"/>
        </w:rPr>
      </w:pPr>
      <w:proofErr w:type="gramStart"/>
      <w:r w:rsidRPr="008A674F">
        <w:rPr>
          <w:b/>
          <w:lang w:val="en-US"/>
        </w:rPr>
        <w:t>E</w:t>
      </w:r>
      <w:r w:rsidRPr="0077410B">
        <w:rPr>
          <w:lang w:val="en-US"/>
        </w:rPr>
        <w:t xml:space="preserve">  ECHO</w:t>
      </w:r>
      <w:proofErr w:type="gramEnd"/>
      <w:r w:rsidRPr="0077410B">
        <w:rPr>
          <w:lang w:val="en-US"/>
        </w:rPr>
        <w:tab/>
      </w:r>
      <w:r w:rsidRPr="008A674F">
        <w:rPr>
          <w:b/>
          <w:lang w:val="en-US"/>
        </w:rPr>
        <w:t>L</w:t>
      </w:r>
      <w:r w:rsidRPr="0077410B">
        <w:rPr>
          <w:lang w:val="en-US"/>
        </w:rPr>
        <w:t xml:space="preserve">  LIMA</w:t>
      </w:r>
      <w:r w:rsidRPr="0077410B">
        <w:rPr>
          <w:lang w:val="en-US"/>
        </w:rPr>
        <w:tab/>
      </w:r>
      <w:r w:rsidRPr="0077410B">
        <w:rPr>
          <w:lang w:val="en-US"/>
        </w:rPr>
        <w:tab/>
      </w:r>
      <w:r w:rsidRPr="0077410B">
        <w:rPr>
          <w:lang w:val="en-US"/>
        </w:rPr>
        <w:tab/>
      </w:r>
      <w:r w:rsidRPr="008A674F">
        <w:rPr>
          <w:b/>
          <w:lang w:val="en-US"/>
        </w:rPr>
        <w:t>S</w:t>
      </w:r>
      <w:r w:rsidRPr="0077410B">
        <w:rPr>
          <w:lang w:val="en-US"/>
        </w:rPr>
        <w:t xml:space="preserve">  SIERRA</w:t>
      </w:r>
      <w:r w:rsidRPr="0077410B">
        <w:rPr>
          <w:lang w:val="en-US"/>
        </w:rPr>
        <w:tab/>
      </w:r>
      <w:r w:rsidRPr="0077410B">
        <w:rPr>
          <w:lang w:val="en-US"/>
        </w:rPr>
        <w:tab/>
      </w:r>
      <w:r w:rsidRPr="0077410B">
        <w:rPr>
          <w:lang w:val="en-US"/>
        </w:rPr>
        <w:tab/>
      </w:r>
      <w:r w:rsidRPr="008A674F">
        <w:rPr>
          <w:b/>
          <w:lang w:val="en-US"/>
        </w:rPr>
        <w:t>Z</w:t>
      </w:r>
      <w:r w:rsidRPr="0077410B">
        <w:rPr>
          <w:lang w:val="en-US"/>
        </w:rPr>
        <w:t xml:space="preserve">  ZOULOU</w:t>
      </w:r>
    </w:p>
    <w:p w14:paraId="7EC41DCC" w14:textId="77777777" w:rsidR="00E62B7A" w:rsidRPr="0077410B" w:rsidRDefault="00E62B7A" w:rsidP="00E62B7A">
      <w:pPr>
        <w:tabs>
          <w:tab w:val="left" w:pos="2410"/>
        </w:tabs>
        <w:spacing w:after="0"/>
        <w:rPr>
          <w:lang w:val="en-US"/>
        </w:rPr>
      </w:pPr>
      <w:proofErr w:type="gramStart"/>
      <w:r w:rsidRPr="008A674F">
        <w:rPr>
          <w:b/>
          <w:lang w:val="en-US"/>
        </w:rPr>
        <w:t>F</w:t>
      </w:r>
      <w:r w:rsidRPr="0077410B">
        <w:rPr>
          <w:lang w:val="en-US"/>
        </w:rPr>
        <w:t xml:space="preserve">  FOX</w:t>
      </w:r>
      <w:proofErr w:type="gramEnd"/>
      <w:r w:rsidRPr="0077410B">
        <w:rPr>
          <w:lang w:val="en-US"/>
        </w:rPr>
        <w:tab/>
      </w:r>
      <w:r w:rsidRPr="008A674F">
        <w:rPr>
          <w:b/>
          <w:lang w:val="en-US"/>
        </w:rPr>
        <w:t>M</w:t>
      </w:r>
      <w:r w:rsidRPr="0077410B">
        <w:rPr>
          <w:lang w:val="en-US"/>
        </w:rPr>
        <w:t xml:space="preserve">  MIKE</w:t>
      </w:r>
      <w:r w:rsidRPr="0077410B">
        <w:rPr>
          <w:lang w:val="en-US"/>
        </w:rPr>
        <w:tab/>
      </w:r>
      <w:r w:rsidRPr="0077410B">
        <w:rPr>
          <w:lang w:val="en-US"/>
        </w:rPr>
        <w:tab/>
      </w:r>
      <w:r w:rsidRPr="0077410B">
        <w:rPr>
          <w:lang w:val="en-US"/>
        </w:rPr>
        <w:tab/>
      </w:r>
      <w:r w:rsidRPr="008A674F">
        <w:rPr>
          <w:b/>
          <w:lang w:val="en-US"/>
        </w:rPr>
        <w:t>T</w:t>
      </w:r>
      <w:r w:rsidRPr="0077410B">
        <w:rPr>
          <w:lang w:val="en-US"/>
        </w:rPr>
        <w:t xml:space="preserve">  TANGO</w:t>
      </w:r>
      <w:r w:rsidRPr="0077410B">
        <w:rPr>
          <w:lang w:val="en-US"/>
        </w:rPr>
        <w:tab/>
      </w:r>
      <w:r w:rsidRPr="0077410B">
        <w:rPr>
          <w:lang w:val="en-US"/>
        </w:rPr>
        <w:tab/>
      </w:r>
      <w:r w:rsidRPr="0077410B">
        <w:rPr>
          <w:lang w:val="en-US"/>
        </w:rPr>
        <w:tab/>
      </w:r>
    </w:p>
    <w:p w14:paraId="44B807FB" w14:textId="77777777" w:rsidR="00E62B7A" w:rsidRPr="0077410B" w:rsidRDefault="00E62B7A" w:rsidP="00E62B7A">
      <w:pPr>
        <w:tabs>
          <w:tab w:val="left" w:pos="2410"/>
        </w:tabs>
        <w:spacing w:after="0"/>
        <w:rPr>
          <w:lang w:val="en-US"/>
        </w:rPr>
      </w:pPr>
      <w:proofErr w:type="gramStart"/>
      <w:r w:rsidRPr="008A674F">
        <w:rPr>
          <w:b/>
          <w:lang w:val="en-US"/>
        </w:rPr>
        <w:t>G</w:t>
      </w:r>
      <w:r w:rsidRPr="0077410B">
        <w:rPr>
          <w:lang w:val="en-US"/>
        </w:rPr>
        <w:t xml:space="preserve">  GOLF</w:t>
      </w:r>
      <w:proofErr w:type="gramEnd"/>
      <w:r w:rsidRPr="0077410B">
        <w:rPr>
          <w:lang w:val="en-US"/>
        </w:rPr>
        <w:tab/>
      </w:r>
      <w:r w:rsidRPr="008A674F">
        <w:rPr>
          <w:b/>
          <w:lang w:val="en-US"/>
        </w:rPr>
        <w:t>N</w:t>
      </w:r>
      <w:r w:rsidRPr="0077410B">
        <w:rPr>
          <w:lang w:val="en-US"/>
        </w:rPr>
        <w:t xml:space="preserve">  NOVEMBER</w:t>
      </w:r>
      <w:r w:rsidRPr="0077410B">
        <w:rPr>
          <w:lang w:val="en-US"/>
        </w:rPr>
        <w:tab/>
      </w:r>
      <w:r w:rsidRPr="0077410B">
        <w:rPr>
          <w:lang w:val="en-US"/>
        </w:rPr>
        <w:tab/>
      </w:r>
      <w:r w:rsidRPr="008A674F">
        <w:rPr>
          <w:b/>
          <w:lang w:val="en-US"/>
        </w:rPr>
        <w:t>U</w:t>
      </w:r>
      <w:r w:rsidRPr="0077410B">
        <w:rPr>
          <w:lang w:val="en-US"/>
        </w:rPr>
        <w:t xml:space="preserve">  UNIFORM</w:t>
      </w:r>
      <w:r w:rsidRPr="0077410B">
        <w:rPr>
          <w:lang w:val="en-US"/>
        </w:rPr>
        <w:tab/>
      </w:r>
      <w:r w:rsidRPr="0077410B">
        <w:rPr>
          <w:lang w:val="en-US"/>
        </w:rPr>
        <w:tab/>
      </w:r>
      <w:r w:rsidRPr="0077410B">
        <w:rPr>
          <w:lang w:val="en-US"/>
        </w:rPr>
        <w:tab/>
      </w:r>
    </w:p>
    <w:p w14:paraId="6316FF2C" w14:textId="77777777" w:rsidR="00E62B7A" w:rsidRPr="0077410B" w:rsidRDefault="00E62B7A" w:rsidP="00E62B7A">
      <w:pPr>
        <w:tabs>
          <w:tab w:val="left" w:pos="2410"/>
        </w:tabs>
        <w:spacing w:after="0"/>
        <w:rPr>
          <w:lang w:val="en-US"/>
        </w:rPr>
      </w:pPr>
    </w:p>
    <w:p w14:paraId="044836C5" w14:textId="77777777" w:rsidR="00E62B7A" w:rsidRPr="00A04CD8" w:rsidRDefault="00E62B7A" w:rsidP="00E62B7A">
      <w:pPr>
        <w:tabs>
          <w:tab w:val="left" w:pos="2410"/>
        </w:tabs>
        <w:spacing w:after="0"/>
        <w:rPr>
          <w:u w:val="single"/>
          <w:lang w:val="en-US"/>
        </w:rPr>
      </w:pPr>
    </w:p>
    <w:p w14:paraId="6169D9BD" w14:textId="77777777" w:rsidR="00E62B7A" w:rsidRDefault="00E62B7A" w:rsidP="00E62B7A">
      <w:pPr>
        <w:tabs>
          <w:tab w:val="left" w:pos="2410"/>
        </w:tabs>
        <w:spacing w:after="0"/>
        <w:rPr>
          <w:u w:val="single"/>
        </w:rPr>
      </w:pPr>
      <w:r>
        <w:rPr>
          <w:u w:val="single"/>
        </w:rPr>
        <w:t>Expressions et abréviations conventionnelles</w:t>
      </w:r>
    </w:p>
    <w:p w14:paraId="34D30E03" w14:textId="77777777" w:rsidR="00E62B7A" w:rsidRDefault="00E62B7A" w:rsidP="00E62B7A">
      <w:pPr>
        <w:tabs>
          <w:tab w:val="left" w:pos="1134"/>
        </w:tabs>
        <w:spacing w:after="0"/>
      </w:pPr>
      <w:r>
        <w:tab/>
        <w:t>AFFIRMATIF</w:t>
      </w:r>
    </w:p>
    <w:p w14:paraId="1FCD6794" w14:textId="77777777" w:rsidR="00E62B7A" w:rsidRDefault="00E62B7A" w:rsidP="00E62B7A">
      <w:pPr>
        <w:tabs>
          <w:tab w:val="left" w:pos="1134"/>
        </w:tabs>
        <w:spacing w:after="0"/>
      </w:pPr>
      <w:r>
        <w:tab/>
        <w:t>NEGATIF</w:t>
      </w:r>
    </w:p>
    <w:p w14:paraId="260B4E1E" w14:textId="77777777" w:rsidR="00E62B7A" w:rsidRDefault="00E62B7A" w:rsidP="00E62B7A">
      <w:pPr>
        <w:tabs>
          <w:tab w:val="left" w:pos="1134"/>
        </w:tabs>
        <w:spacing w:after="0"/>
      </w:pPr>
      <w:r>
        <w:tab/>
        <w:t>REPETEZ</w:t>
      </w:r>
    </w:p>
    <w:p w14:paraId="1AC094F7" w14:textId="77777777" w:rsidR="00E62B7A" w:rsidRDefault="00E62B7A" w:rsidP="00E62B7A">
      <w:pPr>
        <w:tabs>
          <w:tab w:val="left" w:pos="1134"/>
        </w:tabs>
        <w:spacing w:after="0"/>
      </w:pPr>
      <w:r>
        <w:tab/>
        <w:t>REPONDEZ</w:t>
      </w:r>
    </w:p>
    <w:p w14:paraId="691F86D1" w14:textId="77777777" w:rsidR="00E62B7A" w:rsidRDefault="00E62B7A" w:rsidP="00E62B7A">
      <w:pPr>
        <w:tabs>
          <w:tab w:val="left" w:pos="1134"/>
        </w:tabs>
        <w:spacing w:after="0"/>
      </w:pPr>
      <w:r>
        <w:tab/>
        <w:t>TERMINE</w:t>
      </w:r>
    </w:p>
    <w:p w14:paraId="7983FDE1" w14:textId="77777777" w:rsidR="00E62B7A" w:rsidRDefault="00E62B7A" w:rsidP="00E62B7A">
      <w:pPr>
        <w:tabs>
          <w:tab w:val="left" w:pos="1134"/>
        </w:tabs>
        <w:spacing w:after="0"/>
      </w:pPr>
      <w:r>
        <w:tab/>
        <w:t>CONFIRM</w:t>
      </w:r>
    </w:p>
    <w:p w14:paraId="57AF878A" w14:textId="77777777" w:rsidR="00E62B7A" w:rsidRDefault="00E62B7A" w:rsidP="00E62B7A">
      <w:pPr>
        <w:tabs>
          <w:tab w:val="left" w:pos="1134"/>
        </w:tabs>
        <w:spacing w:after="0"/>
      </w:pPr>
    </w:p>
    <w:p w14:paraId="03EF9B11" w14:textId="77777777" w:rsidR="00E62B7A" w:rsidRDefault="00E62B7A" w:rsidP="00E62B7A">
      <w:pPr>
        <w:tabs>
          <w:tab w:val="left" w:pos="1134"/>
        </w:tabs>
        <w:spacing w:after="0"/>
        <w:rPr>
          <w:u w:val="single"/>
        </w:rPr>
      </w:pPr>
    </w:p>
    <w:p w14:paraId="1A1C9E2A" w14:textId="77777777" w:rsidR="00E62B7A" w:rsidRDefault="00E62B7A" w:rsidP="00E62B7A">
      <w:pPr>
        <w:tabs>
          <w:tab w:val="left" w:pos="1134"/>
        </w:tabs>
        <w:spacing w:after="0"/>
        <w:rPr>
          <w:u w:val="single"/>
        </w:rPr>
      </w:pPr>
      <w:r>
        <w:rPr>
          <w:u w:val="single"/>
        </w:rPr>
        <w:t>Fréquence Radio</w:t>
      </w:r>
    </w:p>
    <w:p w14:paraId="56EC7391" w14:textId="77777777" w:rsidR="00E62B7A" w:rsidRDefault="00E62B7A" w:rsidP="00E62B7A">
      <w:pPr>
        <w:tabs>
          <w:tab w:val="left" w:pos="1134"/>
        </w:tabs>
        <w:spacing w:after="0"/>
      </w:pPr>
      <w:r>
        <w:t xml:space="preserve">122.25     </w:t>
      </w:r>
      <w:r>
        <w:tab/>
        <w:t xml:space="preserve">Fréquence officielle réservée au ballon, utilisée en manifestation par les organisateurs. </w:t>
      </w:r>
    </w:p>
    <w:p w14:paraId="481A785D" w14:textId="77777777" w:rsidR="00E62B7A" w:rsidRDefault="00E62B7A" w:rsidP="00E62B7A">
      <w:pPr>
        <w:tabs>
          <w:tab w:val="left" w:pos="1134"/>
        </w:tabs>
        <w:spacing w:after="0"/>
      </w:pPr>
      <w:r>
        <w:tab/>
        <w:t xml:space="preserve">A utiliser par l’équipage au minimum, privilégier </w:t>
      </w:r>
      <w:r w:rsidRPr="00C34CD1">
        <w:t>les talkies</w:t>
      </w:r>
      <w:r>
        <w:t xml:space="preserve"> </w:t>
      </w:r>
      <w:r w:rsidRPr="00C34CD1">
        <w:t>walkies.</w:t>
      </w:r>
    </w:p>
    <w:p w14:paraId="3A8856D6" w14:textId="77777777" w:rsidR="00E62B7A" w:rsidRDefault="00E62B7A" w:rsidP="00E62B7A">
      <w:pPr>
        <w:tabs>
          <w:tab w:val="left" w:pos="1134"/>
        </w:tabs>
        <w:spacing w:after="0"/>
      </w:pPr>
    </w:p>
    <w:p w14:paraId="1B781B6C" w14:textId="77777777" w:rsidR="00E62B7A" w:rsidRDefault="00E62B7A" w:rsidP="00E62B7A">
      <w:pPr>
        <w:tabs>
          <w:tab w:val="left" w:pos="1134"/>
        </w:tabs>
        <w:spacing w:after="0"/>
        <w:rPr>
          <w:u w:val="single"/>
        </w:rPr>
      </w:pPr>
      <w:r>
        <w:rPr>
          <w:u w:val="single"/>
        </w:rPr>
        <w:t>Ce qu’il faut savoir</w:t>
      </w:r>
    </w:p>
    <w:p w14:paraId="69C0C33E" w14:textId="77777777" w:rsidR="00E62B7A" w:rsidRDefault="00E62B7A" w:rsidP="00E62B7A">
      <w:pPr>
        <w:tabs>
          <w:tab w:val="left" w:pos="1134"/>
        </w:tabs>
        <w:spacing w:after="0"/>
        <w:rPr>
          <w:u w:val="single"/>
        </w:rPr>
      </w:pPr>
    </w:p>
    <w:p w14:paraId="230F0687" w14:textId="77777777" w:rsidR="00E62B7A" w:rsidRDefault="00E62B7A" w:rsidP="00E62B7A">
      <w:pPr>
        <w:tabs>
          <w:tab w:val="left" w:pos="1134"/>
        </w:tabs>
        <w:spacing w:after="0"/>
      </w:pPr>
      <w:r>
        <w:t>Les radiotéléphones utilisés par les aéronautes sont communément appelés VHF (</w:t>
      </w:r>
      <w:proofErr w:type="spellStart"/>
      <w:r>
        <w:t>Very</w:t>
      </w:r>
      <w:proofErr w:type="spellEnd"/>
      <w:r>
        <w:t xml:space="preserve"> High </w:t>
      </w:r>
      <w:proofErr w:type="spellStart"/>
      <w:r>
        <w:t>Frequency</w:t>
      </w:r>
      <w:proofErr w:type="spellEnd"/>
      <w:r>
        <w:t xml:space="preserve"> – Très Haute Fréquence). Ils permettent aux pilotes de communiquer avec le sol, l’assistance au sol, les organismes de la circulation aérienne et les autres aéronefs en vol.</w:t>
      </w:r>
    </w:p>
    <w:p w14:paraId="127A3D31" w14:textId="77777777" w:rsidR="00E62B7A" w:rsidRDefault="00E62B7A" w:rsidP="00E62B7A">
      <w:pPr>
        <w:tabs>
          <w:tab w:val="left" w:pos="1134"/>
        </w:tabs>
        <w:spacing w:after="0"/>
      </w:pPr>
      <w:r>
        <w:t>La transmission des liaisons radio dépend d’une certaine discipline dans l’échange des messages, il faut notamment :</w:t>
      </w:r>
    </w:p>
    <w:p w14:paraId="768A3399" w14:textId="77777777" w:rsidR="00E62B7A" w:rsidRDefault="00E62B7A" w:rsidP="00DF39ED">
      <w:pPr>
        <w:pStyle w:val="Paragraphedeliste"/>
        <w:numPr>
          <w:ilvl w:val="0"/>
          <w:numId w:val="47"/>
        </w:numPr>
        <w:tabs>
          <w:tab w:val="left" w:pos="1134"/>
        </w:tabs>
        <w:spacing w:after="0"/>
      </w:pPr>
      <w:r>
        <w:t>S’assurer que la fréquence est libre avant d’émettre.</w:t>
      </w:r>
    </w:p>
    <w:p w14:paraId="2EEA7AA1" w14:textId="77777777" w:rsidR="00E62B7A" w:rsidRDefault="00E62B7A" w:rsidP="00DF39ED">
      <w:pPr>
        <w:pStyle w:val="Paragraphedeliste"/>
        <w:numPr>
          <w:ilvl w:val="0"/>
          <w:numId w:val="47"/>
        </w:numPr>
        <w:tabs>
          <w:tab w:val="left" w:pos="1134"/>
        </w:tabs>
        <w:spacing w:after="0"/>
      </w:pPr>
      <w:r>
        <w:t>Votre rôle consiste à communiquer principalement avec votre ballon, s’abstenir d’intervenir dans des conversations qui ne vous sont pas directement destinées.</w:t>
      </w:r>
    </w:p>
    <w:p w14:paraId="746F4AAD" w14:textId="77777777" w:rsidR="00E62B7A" w:rsidRDefault="00E62B7A" w:rsidP="00DF39ED">
      <w:pPr>
        <w:pStyle w:val="Paragraphedeliste"/>
        <w:numPr>
          <w:ilvl w:val="0"/>
          <w:numId w:val="47"/>
        </w:numPr>
        <w:tabs>
          <w:tab w:val="left" w:pos="1134"/>
        </w:tabs>
        <w:spacing w:after="0"/>
      </w:pPr>
      <w:r>
        <w:lastRenderedPageBreak/>
        <w:t xml:space="preserve">Passer des </w:t>
      </w:r>
      <w:r w:rsidRPr="0083291E">
        <w:rPr>
          <w:b/>
        </w:rPr>
        <w:t>messages courts et précis</w:t>
      </w:r>
      <w:r>
        <w:t xml:space="preserve">, </w:t>
      </w:r>
      <w:r w:rsidRPr="0083291E">
        <w:rPr>
          <w:b/>
        </w:rPr>
        <w:t>prononcer</w:t>
      </w:r>
      <w:r>
        <w:t xml:space="preserve"> chaque mot </w:t>
      </w:r>
      <w:r w:rsidRPr="0083291E">
        <w:rPr>
          <w:b/>
        </w:rPr>
        <w:t>distinctement</w:t>
      </w:r>
      <w:r>
        <w:t>, sans hésitation, pour cela, utiliser les expressions et abréviations conventionnelles.</w:t>
      </w:r>
    </w:p>
    <w:p w14:paraId="6C90C708" w14:textId="77777777" w:rsidR="00E62B7A" w:rsidRDefault="00E62B7A" w:rsidP="00DF39ED">
      <w:pPr>
        <w:pStyle w:val="Paragraphedeliste"/>
        <w:numPr>
          <w:ilvl w:val="0"/>
          <w:numId w:val="47"/>
        </w:numPr>
        <w:tabs>
          <w:tab w:val="left" w:pos="1134"/>
        </w:tabs>
        <w:spacing w:after="0"/>
      </w:pPr>
      <w:r>
        <w:t>Pendant que vous roulez, régler le volume de votre radio de façon à recevoir toutes les informations données par d’autres ballons et équipages. Cela vous fera l’oreille et vous donnera de l’assurance lorsque vous devrez vous exprimer. Cela peut également vous servir pour localiser votre ballon par rapport à la position d’un autre ballon.</w:t>
      </w:r>
    </w:p>
    <w:p w14:paraId="0930653C" w14:textId="77777777" w:rsidR="00E62B7A" w:rsidRDefault="00E62B7A" w:rsidP="00DF39ED">
      <w:pPr>
        <w:pStyle w:val="Paragraphedeliste"/>
        <w:numPr>
          <w:ilvl w:val="0"/>
          <w:numId w:val="47"/>
        </w:numPr>
        <w:tabs>
          <w:tab w:val="left" w:pos="1134"/>
        </w:tabs>
        <w:spacing w:after="0"/>
      </w:pPr>
      <w:r>
        <w:t>Si la communication radio est difficile, dès que vous avez un léger signal, rester sur place jusqu’à l’amélioration de la communication. Pour mieux recevoir, se placer dans un endroit bien dégagé.</w:t>
      </w:r>
    </w:p>
    <w:p w14:paraId="20A874DB" w14:textId="77777777" w:rsidR="00E62B7A" w:rsidRDefault="00E62B7A" w:rsidP="00DF39ED">
      <w:pPr>
        <w:pStyle w:val="Paragraphedeliste"/>
        <w:numPr>
          <w:ilvl w:val="0"/>
          <w:numId w:val="47"/>
        </w:numPr>
        <w:tabs>
          <w:tab w:val="left" w:pos="1134"/>
        </w:tabs>
        <w:spacing w:after="0"/>
      </w:pPr>
      <w:r>
        <w:t>Vous avez vraiment perdu la liaison radio avec votre ballon ? Pas de panique, vous avez encore beaucoup de possibilités :</w:t>
      </w:r>
    </w:p>
    <w:p w14:paraId="7997C907" w14:textId="77777777" w:rsidR="00E62B7A" w:rsidRDefault="00E62B7A" w:rsidP="00E62B7A">
      <w:pPr>
        <w:tabs>
          <w:tab w:val="left" w:pos="1134"/>
        </w:tabs>
        <w:spacing w:after="0"/>
        <w:ind w:left="-125"/>
      </w:pPr>
    </w:p>
    <w:p w14:paraId="4F07F8B8" w14:textId="77777777" w:rsidR="00E62B7A" w:rsidRPr="00513565" w:rsidRDefault="00E62B7A" w:rsidP="00E62B7A">
      <w:pPr>
        <w:tabs>
          <w:tab w:val="left" w:pos="1134"/>
        </w:tabs>
        <w:spacing w:after="0"/>
        <w:ind w:left="-125"/>
        <w:rPr>
          <w:b/>
        </w:rPr>
      </w:pPr>
      <w:r w:rsidRPr="00513565">
        <w:rPr>
          <w:b/>
          <w:u w:val="single"/>
        </w:rPr>
        <w:t>Votre ballon</w:t>
      </w:r>
      <w:r w:rsidRPr="00513565">
        <w:rPr>
          <w:b/>
        </w:rPr>
        <w:t> :</w:t>
      </w:r>
    </w:p>
    <w:p w14:paraId="7FDD8953" w14:textId="77777777" w:rsidR="00E62B7A" w:rsidRDefault="00E62B7A" w:rsidP="00E62B7A">
      <w:pPr>
        <w:pStyle w:val="Paragraphedeliste"/>
        <w:tabs>
          <w:tab w:val="left" w:pos="1134"/>
        </w:tabs>
        <w:spacing w:after="0"/>
        <w:ind w:left="235"/>
      </w:pPr>
    </w:p>
    <w:p w14:paraId="70EA373A" w14:textId="77777777" w:rsidR="00E62B7A" w:rsidRDefault="00E62B7A" w:rsidP="00E62B7A">
      <w:pPr>
        <w:pStyle w:val="Paragraphedeliste"/>
        <w:tabs>
          <w:tab w:val="left" w:pos="1134"/>
        </w:tabs>
        <w:spacing w:after="0"/>
        <w:ind w:left="235"/>
      </w:pPr>
      <w:r>
        <w:tab/>
        <w:t>. Depuis combien de temps vole-t-il ?</w:t>
      </w:r>
    </w:p>
    <w:p w14:paraId="6455927F" w14:textId="77777777" w:rsidR="00E62B7A" w:rsidRDefault="00E62B7A" w:rsidP="00E62B7A">
      <w:pPr>
        <w:pStyle w:val="Paragraphedeliste"/>
        <w:tabs>
          <w:tab w:val="left" w:pos="1134"/>
        </w:tabs>
        <w:spacing w:after="0"/>
        <w:ind w:left="235"/>
      </w:pPr>
      <w:r>
        <w:tab/>
        <w:t xml:space="preserve">. Combien d’autonomie de gaz </w:t>
      </w:r>
      <w:proofErr w:type="spellStart"/>
      <w:r>
        <w:t>a-t-il</w:t>
      </w:r>
      <w:proofErr w:type="spellEnd"/>
      <w:r>
        <w:t> ?</w:t>
      </w:r>
    </w:p>
    <w:p w14:paraId="41E1F7AA" w14:textId="77777777" w:rsidR="00E62B7A" w:rsidRDefault="00E62B7A" w:rsidP="00E62B7A">
      <w:pPr>
        <w:pStyle w:val="Paragraphedeliste"/>
        <w:tabs>
          <w:tab w:val="left" w:pos="1134"/>
        </w:tabs>
        <w:spacing w:after="0"/>
        <w:ind w:left="235"/>
      </w:pPr>
      <w:r>
        <w:tab/>
        <w:t xml:space="preserve">. </w:t>
      </w:r>
      <w:proofErr w:type="spellStart"/>
      <w:r>
        <w:t>A-t-il</w:t>
      </w:r>
      <w:proofErr w:type="spellEnd"/>
      <w:r>
        <w:t xml:space="preserve"> déjà atterri ? (</w:t>
      </w:r>
      <w:proofErr w:type="gramStart"/>
      <w:r>
        <w:t>par</w:t>
      </w:r>
      <w:proofErr w:type="gramEnd"/>
      <w:r>
        <w:t xml:space="preserve"> exemple dans une cuvette, d’où mauvaise réception)</w:t>
      </w:r>
    </w:p>
    <w:p w14:paraId="14E71352" w14:textId="77777777" w:rsidR="00E62B7A" w:rsidRDefault="00E62B7A" w:rsidP="00E62B7A">
      <w:pPr>
        <w:pStyle w:val="Paragraphedeliste"/>
        <w:tabs>
          <w:tab w:val="left" w:pos="1134"/>
        </w:tabs>
        <w:spacing w:after="0"/>
        <w:ind w:left="235"/>
      </w:pPr>
      <w:r>
        <w:tab/>
        <w:t>. Les vents ont-ils changé ?</w:t>
      </w:r>
    </w:p>
    <w:p w14:paraId="7FDCED1A" w14:textId="77777777" w:rsidR="00E62B7A" w:rsidRDefault="00E62B7A" w:rsidP="00E62B7A">
      <w:pPr>
        <w:pStyle w:val="Paragraphedeliste"/>
        <w:tabs>
          <w:tab w:val="left" w:pos="1134"/>
        </w:tabs>
        <w:spacing w:after="0"/>
        <w:ind w:left="235"/>
      </w:pPr>
      <w:r>
        <w:tab/>
        <w:t>. Consulter votre carte.</w:t>
      </w:r>
    </w:p>
    <w:p w14:paraId="5981071D" w14:textId="77777777" w:rsidR="00E62B7A" w:rsidRDefault="00E62B7A" w:rsidP="00E62B7A">
      <w:pPr>
        <w:pStyle w:val="Paragraphedeliste"/>
        <w:tabs>
          <w:tab w:val="left" w:pos="1134"/>
        </w:tabs>
        <w:spacing w:after="0"/>
        <w:ind w:left="1134"/>
      </w:pPr>
      <w:r>
        <w:t xml:space="preserve">. Se renseigner auprès des autres poursuiveurs. </w:t>
      </w:r>
      <w:proofErr w:type="spellStart"/>
      <w:r>
        <w:t>Eventuellement</w:t>
      </w:r>
      <w:proofErr w:type="spellEnd"/>
      <w:r>
        <w:t>, un autre ballon peut faire le relais.</w:t>
      </w:r>
    </w:p>
    <w:p w14:paraId="45FAC95D" w14:textId="77777777" w:rsidR="00E62B7A" w:rsidRDefault="00E62B7A" w:rsidP="00E62B7A">
      <w:pPr>
        <w:pStyle w:val="Paragraphedeliste"/>
        <w:tabs>
          <w:tab w:val="left" w:pos="1134"/>
        </w:tabs>
        <w:spacing w:after="0"/>
        <w:ind w:left="1134"/>
      </w:pPr>
      <w:r>
        <w:t>. Quadriller le secteur tout en restant, dans un premier temps, sur les routes goudronnées (Ce n’est pas le moment d’aller vous embourber ou de vous trouver dans un cul-de-sac !).</w:t>
      </w:r>
    </w:p>
    <w:p w14:paraId="410BC8DB" w14:textId="77777777" w:rsidR="00E62B7A" w:rsidRDefault="00E62B7A" w:rsidP="00E62B7A">
      <w:pPr>
        <w:pStyle w:val="Paragraphedeliste"/>
        <w:tabs>
          <w:tab w:val="left" w:pos="1134"/>
        </w:tabs>
        <w:spacing w:after="0"/>
        <w:ind w:left="1134"/>
      </w:pPr>
      <w:r>
        <w:t>. Surtout, ne pas gaspiller la charge de votre radio, plus la poursuite est difficile, et plus vous en aurez réellement besoin.</w:t>
      </w:r>
    </w:p>
    <w:p w14:paraId="7C254BC0" w14:textId="77777777" w:rsidR="00E62B7A" w:rsidRDefault="00E62B7A" w:rsidP="00E62B7A">
      <w:pPr>
        <w:pStyle w:val="Paragraphedeliste"/>
        <w:tabs>
          <w:tab w:val="left" w:pos="1134"/>
        </w:tabs>
        <w:spacing w:after="0"/>
        <w:ind w:left="235"/>
      </w:pPr>
    </w:p>
    <w:p w14:paraId="3DD80EEB" w14:textId="77777777" w:rsidR="00E62B7A" w:rsidRDefault="00E62B7A" w:rsidP="00E62B7A">
      <w:pPr>
        <w:pStyle w:val="Paragraphedeliste"/>
        <w:tabs>
          <w:tab w:val="left" w:pos="1134"/>
        </w:tabs>
        <w:spacing w:after="0"/>
        <w:ind w:left="235"/>
      </w:pPr>
    </w:p>
    <w:p w14:paraId="24C1251D" w14:textId="77777777" w:rsidR="00E62B7A" w:rsidRDefault="00E62B7A" w:rsidP="00E62B7A">
      <w:pPr>
        <w:pStyle w:val="Paragraphedeliste"/>
        <w:tabs>
          <w:tab w:val="left" w:pos="1134"/>
        </w:tabs>
        <w:spacing w:after="0"/>
        <w:ind w:left="235"/>
      </w:pPr>
    </w:p>
    <w:p w14:paraId="20B997EA" w14:textId="77777777" w:rsidR="00E62B7A" w:rsidRDefault="00E62B7A" w:rsidP="00E62B7A">
      <w:pPr>
        <w:pStyle w:val="Paragraphedeliste"/>
        <w:tabs>
          <w:tab w:val="left" w:pos="1134"/>
        </w:tabs>
        <w:spacing w:after="0"/>
        <w:ind w:left="235"/>
      </w:pPr>
    </w:p>
    <w:p w14:paraId="0B059F56" w14:textId="77777777" w:rsidR="00E62B7A" w:rsidRDefault="00E62B7A" w:rsidP="00E62B7A">
      <w:pPr>
        <w:pStyle w:val="Paragraphedeliste"/>
        <w:tabs>
          <w:tab w:val="left" w:pos="1134"/>
        </w:tabs>
        <w:spacing w:after="0"/>
        <w:ind w:left="235"/>
      </w:pPr>
    </w:p>
    <w:p w14:paraId="71BE69FA" w14:textId="77777777" w:rsidR="00E62B7A" w:rsidRDefault="00E62B7A" w:rsidP="00E62B7A">
      <w:pPr>
        <w:pStyle w:val="Paragraphedeliste"/>
        <w:tabs>
          <w:tab w:val="left" w:pos="1134"/>
        </w:tabs>
        <w:spacing w:after="0"/>
        <w:ind w:left="235"/>
      </w:pPr>
    </w:p>
    <w:p w14:paraId="30F47D74" w14:textId="77777777" w:rsidR="00E62B7A" w:rsidRDefault="00E62B7A" w:rsidP="00E62B7A">
      <w:pPr>
        <w:pStyle w:val="Paragraphedeliste"/>
        <w:tabs>
          <w:tab w:val="left" w:pos="1134"/>
        </w:tabs>
        <w:spacing w:after="0"/>
        <w:ind w:left="235"/>
      </w:pPr>
    </w:p>
    <w:p w14:paraId="2E7D98B1" w14:textId="77777777" w:rsidR="00E62B7A" w:rsidRDefault="00E62B7A" w:rsidP="00E62B7A">
      <w:pPr>
        <w:pStyle w:val="Paragraphedeliste"/>
        <w:tabs>
          <w:tab w:val="left" w:pos="1134"/>
        </w:tabs>
        <w:spacing w:after="0"/>
        <w:ind w:left="235"/>
      </w:pPr>
    </w:p>
    <w:p w14:paraId="23579811" w14:textId="77777777" w:rsidR="00E62B7A" w:rsidRDefault="00E62B7A" w:rsidP="00E62B7A">
      <w:pPr>
        <w:pStyle w:val="Paragraphedeliste"/>
        <w:tabs>
          <w:tab w:val="left" w:pos="1134"/>
        </w:tabs>
        <w:spacing w:after="0"/>
        <w:ind w:left="235"/>
      </w:pPr>
    </w:p>
    <w:p w14:paraId="72718EE0" w14:textId="77777777" w:rsidR="00E62B7A" w:rsidRDefault="00E62B7A" w:rsidP="00E62B7A">
      <w:pPr>
        <w:pStyle w:val="Paragraphedeliste"/>
        <w:tabs>
          <w:tab w:val="left" w:pos="1134"/>
        </w:tabs>
        <w:spacing w:after="0"/>
        <w:ind w:left="235"/>
      </w:pPr>
    </w:p>
    <w:p w14:paraId="09832B41" w14:textId="77777777" w:rsidR="00E62B7A" w:rsidRDefault="00E62B7A" w:rsidP="00E62B7A">
      <w:pPr>
        <w:pStyle w:val="Paragraphedeliste"/>
        <w:tabs>
          <w:tab w:val="left" w:pos="1134"/>
        </w:tabs>
        <w:spacing w:after="0"/>
        <w:ind w:left="235"/>
      </w:pPr>
    </w:p>
    <w:p w14:paraId="081F041B" w14:textId="77777777" w:rsidR="00E62B7A" w:rsidRDefault="00E62B7A" w:rsidP="00E62B7A">
      <w:pPr>
        <w:pStyle w:val="Paragraphedeliste"/>
        <w:tabs>
          <w:tab w:val="left" w:pos="1134"/>
        </w:tabs>
        <w:spacing w:after="0"/>
        <w:ind w:left="235"/>
      </w:pPr>
    </w:p>
    <w:p w14:paraId="28ED28B9" w14:textId="77777777" w:rsidR="00E62B7A" w:rsidRDefault="00E62B7A" w:rsidP="00E62B7A">
      <w:pPr>
        <w:pStyle w:val="Paragraphedeliste"/>
        <w:tabs>
          <w:tab w:val="left" w:pos="1134"/>
        </w:tabs>
        <w:spacing w:after="0"/>
        <w:ind w:left="235"/>
      </w:pPr>
    </w:p>
    <w:p w14:paraId="2D3FFB6E" w14:textId="77777777" w:rsidR="00E62B7A" w:rsidRDefault="00E62B7A" w:rsidP="00E62B7A">
      <w:pPr>
        <w:pStyle w:val="Paragraphedeliste"/>
        <w:tabs>
          <w:tab w:val="left" w:pos="1134"/>
        </w:tabs>
        <w:spacing w:after="0"/>
        <w:ind w:left="235"/>
      </w:pPr>
    </w:p>
    <w:p w14:paraId="0A9D639C" w14:textId="77777777" w:rsidR="00E62B7A" w:rsidRDefault="00E62B7A" w:rsidP="00E62B7A">
      <w:pPr>
        <w:pStyle w:val="Paragraphedeliste"/>
        <w:tabs>
          <w:tab w:val="left" w:pos="1134"/>
        </w:tabs>
        <w:spacing w:after="0"/>
        <w:ind w:left="235"/>
      </w:pPr>
    </w:p>
    <w:p w14:paraId="5303176F" w14:textId="77777777" w:rsidR="00E62B7A" w:rsidRDefault="00E62B7A" w:rsidP="00E62B7A">
      <w:pPr>
        <w:pStyle w:val="Paragraphedeliste"/>
        <w:tabs>
          <w:tab w:val="left" w:pos="1134"/>
        </w:tabs>
        <w:spacing w:after="0"/>
        <w:ind w:left="235"/>
      </w:pPr>
    </w:p>
    <w:p w14:paraId="38A6ED45" w14:textId="77777777" w:rsidR="00E62B7A" w:rsidRDefault="00E62B7A" w:rsidP="00E62B7A">
      <w:pPr>
        <w:pStyle w:val="Paragraphedeliste"/>
        <w:tabs>
          <w:tab w:val="left" w:pos="1134"/>
        </w:tabs>
        <w:spacing w:after="0"/>
        <w:ind w:left="235"/>
      </w:pPr>
    </w:p>
    <w:p w14:paraId="76E931C7" w14:textId="77777777" w:rsidR="00E62B7A" w:rsidRPr="00162B32" w:rsidRDefault="00E62B7A" w:rsidP="00E62B7A">
      <w:pPr>
        <w:pStyle w:val="Paragraphedeliste"/>
        <w:tabs>
          <w:tab w:val="left" w:pos="1134"/>
        </w:tabs>
        <w:spacing w:after="0"/>
        <w:ind w:left="235"/>
        <w:rPr>
          <w:sz w:val="28"/>
          <w:szCs w:val="28"/>
          <w:u w:val="single"/>
        </w:rPr>
      </w:pPr>
      <w:r>
        <w:rPr>
          <w:b/>
          <w:i/>
          <w:noProof/>
          <w:sz w:val="28"/>
          <w:szCs w:val="28"/>
          <w:u w:val="single"/>
        </w:rPr>
        <mc:AlternateContent>
          <mc:Choice Requires="wps">
            <w:drawing>
              <wp:anchor distT="0" distB="0" distL="114300" distR="114300" simplePos="0" relativeHeight="251672578" behindDoc="0" locked="0" layoutInCell="1" allowOverlap="1" wp14:anchorId="459FF375" wp14:editId="244BA5C0">
                <wp:simplePos x="0" y="0"/>
                <wp:positionH relativeFrom="margin">
                  <wp:align>center</wp:align>
                </wp:positionH>
                <wp:positionV relativeFrom="paragraph">
                  <wp:posOffset>0</wp:posOffset>
                </wp:positionV>
                <wp:extent cx="1724025" cy="657225"/>
                <wp:effectExtent l="0" t="0" r="28575" b="28575"/>
                <wp:wrapNone/>
                <wp:docPr id="12" name="Vague 12"/>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2550694" w14:textId="77777777" w:rsidR="009606A4" w:rsidRPr="00676834" w:rsidRDefault="009606A4" w:rsidP="00E62B7A">
                            <w:pPr>
                              <w:jc w:val="center"/>
                              <w:rPr>
                                <w:b/>
                                <w:color w:val="000000" w:themeColor="text1"/>
                                <w:sz w:val="28"/>
                                <w:szCs w:val="28"/>
                              </w:rPr>
                            </w:pPr>
                            <w:r>
                              <w:rPr>
                                <w:b/>
                                <w:color w:val="000000" w:themeColor="text1"/>
                                <w:sz w:val="28"/>
                                <w:szCs w:val="28"/>
                              </w:rPr>
                              <w:t>ROSE DES VENTS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FF375" id="Vague 12" o:spid="_x0000_s1031" type="#_x0000_t64" style="position:absolute;left:0;text-align:left;margin-left:0;margin-top:0;width:135.75pt;height:51.75pt;z-index:25167257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" adj="2700" fillcolor="#4f81bd [3204]" strokecolor="#243f60 [1604]" strokeweight="2pt">
                <v:textbox>
                  <w:txbxContent>
                    <w:p w14:paraId="02550694" w14:textId="77777777" w:rsidR="009606A4" w:rsidRPr="00676834" w:rsidRDefault="009606A4" w:rsidP="00E62B7A">
                      <w:pPr>
                        <w:jc w:val="center"/>
                        <w:rPr>
                          <w:b/>
                          <w:color w:val="000000" w:themeColor="text1"/>
                          <w:sz w:val="28"/>
                          <w:szCs w:val="28"/>
                        </w:rPr>
                      </w:pPr>
                      <w:r>
                        <w:rPr>
                          <w:b/>
                          <w:color w:val="000000" w:themeColor="text1"/>
                          <w:sz w:val="28"/>
                          <w:szCs w:val="28"/>
                        </w:rPr>
                        <w:t>ROSE DES VENTS</w:t>
                      </w:r>
                    </w:p>
                  </w:txbxContent>
                </v:textbox>
                <w10:wrap anchorx="margin"/>
              </v:shape>
            </w:pict>
          </mc:Fallback>
        </mc:AlternateContent>
      </w:r>
    </w:p>
    <w:p w14:paraId="6B278498" w14:textId="77777777" w:rsidR="00E62B7A" w:rsidRDefault="00E62B7A" w:rsidP="00E62B7A">
      <w:pPr>
        <w:pStyle w:val="Paragraphedeliste"/>
        <w:tabs>
          <w:tab w:val="left" w:pos="1134"/>
        </w:tabs>
        <w:spacing w:after="0"/>
        <w:ind w:left="235"/>
      </w:pPr>
    </w:p>
    <w:p w14:paraId="6616AB3C" w14:textId="77777777" w:rsidR="00E62B7A" w:rsidRDefault="00E62B7A" w:rsidP="00E62B7A">
      <w:pPr>
        <w:pStyle w:val="Paragraphedeliste"/>
        <w:tabs>
          <w:tab w:val="left" w:pos="1134"/>
        </w:tabs>
        <w:spacing w:after="0"/>
        <w:ind w:left="235"/>
      </w:pPr>
    </w:p>
    <w:p w14:paraId="0EB40BEB" w14:textId="77777777" w:rsidR="00E62B7A" w:rsidRDefault="00E62B7A" w:rsidP="00E62B7A">
      <w:pPr>
        <w:pStyle w:val="Paragraphedeliste"/>
        <w:tabs>
          <w:tab w:val="left" w:pos="1134"/>
        </w:tabs>
        <w:spacing w:after="0"/>
        <w:ind w:left="235"/>
      </w:pPr>
    </w:p>
    <w:p w14:paraId="2C39F829" w14:textId="77777777" w:rsidR="00E62B7A" w:rsidRDefault="00E62B7A" w:rsidP="00E62B7A">
      <w:pPr>
        <w:pStyle w:val="Paragraphedeliste"/>
        <w:tabs>
          <w:tab w:val="left" w:pos="1134"/>
        </w:tabs>
        <w:spacing w:after="0"/>
        <w:ind w:left="235"/>
      </w:pPr>
    </w:p>
    <w:p w14:paraId="46F202CD" w14:textId="77777777" w:rsidR="00E62B7A" w:rsidRDefault="00E62B7A" w:rsidP="00E62B7A">
      <w:pPr>
        <w:pStyle w:val="Paragraphedeliste"/>
        <w:tabs>
          <w:tab w:val="left" w:pos="1134"/>
        </w:tabs>
        <w:spacing w:after="0"/>
        <w:ind w:left="235"/>
      </w:pPr>
      <w:r>
        <w:t xml:space="preserve">Dès la fin du </w:t>
      </w:r>
      <w:proofErr w:type="gramStart"/>
      <w:r>
        <w:t>briefing</w:t>
      </w:r>
      <w:proofErr w:type="gramEnd"/>
      <w:r>
        <w:t xml:space="preserve">, votre pilote sera en mesure de vous informer de </w:t>
      </w:r>
      <w:r w:rsidRPr="00162B32">
        <w:rPr>
          <w:b/>
        </w:rPr>
        <w:t>la direction et de la force des vents</w:t>
      </w:r>
      <w:r>
        <w:t>. C’est avec ces éléments que vous allez choisir la ou les cartes convenant le mieux au vol en question.</w:t>
      </w:r>
    </w:p>
    <w:p w14:paraId="4D625E5E" w14:textId="77777777" w:rsidR="00E62B7A" w:rsidRDefault="00E62B7A" w:rsidP="00E62B7A">
      <w:pPr>
        <w:pStyle w:val="Paragraphedeliste"/>
        <w:tabs>
          <w:tab w:val="left" w:pos="1134"/>
        </w:tabs>
        <w:spacing w:after="0"/>
        <w:ind w:left="235"/>
      </w:pPr>
    </w:p>
    <w:p w14:paraId="51CB2B91" w14:textId="77777777" w:rsidR="00E62B7A" w:rsidRDefault="00E62B7A" w:rsidP="00E62B7A">
      <w:pPr>
        <w:pStyle w:val="Paragraphedeliste"/>
        <w:tabs>
          <w:tab w:val="left" w:pos="1134"/>
        </w:tabs>
        <w:spacing w:after="0"/>
        <w:ind w:left="235"/>
      </w:pPr>
    </w:p>
    <w:p w14:paraId="7A533755" w14:textId="77777777" w:rsidR="00E62B7A" w:rsidRPr="00C34CD1" w:rsidRDefault="00E62B7A" w:rsidP="00E62B7A">
      <w:pPr>
        <w:pStyle w:val="Paragraphedeliste"/>
        <w:tabs>
          <w:tab w:val="left" w:pos="1134"/>
        </w:tabs>
        <w:spacing w:after="0"/>
        <w:ind w:left="235"/>
        <w:rPr>
          <w:u w:val="single"/>
        </w:rPr>
      </w:pPr>
      <w:r w:rsidRPr="00C34CD1">
        <w:rPr>
          <w:u w:val="single"/>
        </w:rPr>
        <w:t>La direction du vent</w:t>
      </w:r>
    </w:p>
    <w:p w14:paraId="657EBA07" w14:textId="77777777" w:rsidR="00E62B7A" w:rsidRPr="00C34CD1" w:rsidRDefault="00E62B7A" w:rsidP="00E62B7A">
      <w:pPr>
        <w:pStyle w:val="Paragraphedeliste"/>
        <w:tabs>
          <w:tab w:val="left" w:pos="1134"/>
        </w:tabs>
        <w:spacing w:after="0"/>
        <w:ind w:left="235"/>
        <w:rPr>
          <w:u w:val="single"/>
        </w:rPr>
      </w:pPr>
    </w:p>
    <w:p w14:paraId="49B38C03" w14:textId="77777777" w:rsidR="00E62B7A" w:rsidRDefault="00E62B7A" w:rsidP="00E62B7A">
      <w:pPr>
        <w:pStyle w:val="Paragraphedeliste"/>
        <w:tabs>
          <w:tab w:val="left" w:pos="1134"/>
        </w:tabs>
        <w:spacing w:after="0"/>
        <w:ind w:left="235"/>
      </w:pPr>
      <w:r>
        <w:t>Dans le langage courant, on parle souvent de vent du Nord ou de vent de Terre, de Mer…</w:t>
      </w:r>
    </w:p>
    <w:p w14:paraId="080F3765" w14:textId="77777777" w:rsidR="00E62B7A" w:rsidRDefault="00E62B7A" w:rsidP="00E62B7A">
      <w:pPr>
        <w:pStyle w:val="Paragraphedeliste"/>
        <w:tabs>
          <w:tab w:val="left" w:pos="1134"/>
        </w:tabs>
        <w:spacing w:after="0"/>
        <w:ind w:left="235"/>
      </w:pPr>
      <w:r>
        <w:lastRenderedPageBreak/>
        <w:t>Ces expressions sont sources d’erreurs pour le néophyte.</w:t>
      </w:r>
    </w:p>
    <w:p w14:paraId="4ACCCB2C" w14:textId="77777777" w:rsidR="00E62B7A" w:rsidRDefault="00E62B7A" w:rsidP="00E62B7A">
      <w:pPr>
        <w:pStyle w:val="Paragraphedeliste"/>
        <w:tabs>
          <w:tab w:val="left" w:pos="1134"/>
        </w:tabs>
        <w:spacing w:after="0"/>
        <w:ind w:left="235"/>
      </w:pPr>
      <w:r>
        <w:t>Pour ne pas vous induire en erreur, se rappeler que :</w:t>
      </w:r>
    </w:p>
    <w:p w14:paraId="2D9B3AA4" w14:textId="77777777" w:rsidR="00E62B7A" w:rsidRDefault="00E62B7A" w:rsidP="00E62B7A">
      <w:pPr>
        <w:pStyle w:val="Paragraphedeliste"/>
        <w:tabs>
          <w:tab w:val="left" w:pos="1134"/>
        </w:tabs>
        <w:spacing w:after="0"/>
        <w:ind w:left="235"/>
      </w:pPr>
    </w:p>
    <w:p w14:paraId="37256F62" w14:textId="77777777" w:rsidR="00E62B7A" w:rsidRDefault="00E62B7A" w:rsidP="00E62B7A">
      <w:pPr>
        <w:pStyle w:val="Paragraphedeliste"/>
        <w:tabs>
          <w:tab w:val="left" w:pos="1134"/>
        </w:tabs>
        <w:spacing w:after="0"/>
        <w:ind w:left="235"/>
        <w:rPr>
          <w:i/>
        </w:rPr>
      </w:pPr>
      <w:r>
        <w:tab/>
        <w:t xml:space="preserve">. Pour définir un vent, on indique </w:t>
      </w:r>
      <w:r w:rsidRPr="00C34CD1">
        <w:rPr>
          <w:b/>
          <w:i/>
        </w:rPr>
        <w:t>toujours sa direction d’origine</w:t>
      </w:r>
    </w:p>
    <w:p w14:paraId="322ED938" w14:textId="77777777" w:rsidR="00E62B7A" w:rsidRDefault="00E62B7A" w:rsidP="00E62B7A">
      <w:pPr>
        <w:pStyle w:val="Paragraphedeliste"/>
        <w:tabs>
          <w:tab w:val="left" w:pos="1134"/>
        </w:tabs>
        <w:spacing w:after="0"/>
        <w:ind w:left="235"/>
      </w:pPr>
      <w:r>
        <w:rPr>
          <w:i/>
        </w:rPr>
        <w:tab/>
      </w:r>
      <w:r>
        <w:t xml:space="preserve">. Un vent (d’origine) du </w:t>
      </w:r>
      <w:r w:rsidRPr="00BF0BD2">
        <w:rPr>
          <w:b/>
          <w:i/>
        </w:rPr>
        <w:t>Nord</w:t>
      </w:r>
      <w:r>
        <w:t xml:space="preserve"> pousse vers le </w:t>
      </w:r>
      <w:r w:rsidRPr="00BF0BD2">
        <w:rPr>
          <w:b/>
          <w:i/>
        </w:rPr>
        <w:t>Sud</w:t>
      </w:r>
      <w:r>
        <w:t>.</w:t>
      </w:r>
    </w:p>
    <w:p w14:paraId="4A501249" w14:textId="77777777" w:rsidR="00E62B7A" w:rsidRDefault="00E62B7A" w:rsidP="00E62B7A">
      <w:pPr>
        <w:pStyle w:val="Paragraphedeliste"/>
        <w:tabs>
          <w:tab w:val="left" w:pos="1134"/>
        </w:tabs>
        <w:spacing w:after="0"/>
        <w:ind w:left="235"/>
      </w:pPr>
      <w:r>
        <w:tab/>
        <w:t>. Un vent de Terre pousse vers la Mer, et vice-versa.</w:t>
      </w:r>
    </w:p>
    <w:p w14:paraId="7CDA454B" w14:textId="77777777" w:rsidR="00E62B7A" w:rsidRDefault="00E62B7A" w:rsidP="00E62B7A">
      <w:pPr>
        <w:pStyle w:val="Paragraphedeliste"/>
        <w:tabs>
          <w:tab w:val="left" w:pos="1134"/>
        </w:tabs>
        <w:spacing w:after="0"/>
        <w:ind w:left="235"/>
      </w:pPr>
    </w:p>
    <w:p w14:paraId="5CA15916" w14:textId="77777777" w:rsidR="00E62B7A" w:rsidRDefault="00E62B7A" w:rsidP="00E62B7A">
      <w:pPr>
        <w:pStyle w:val="Paragraphedeliste"/>
        <w:tabs>
          <w:tab w:val="left" w:pos="1134"/>
        </w:tabs>
        <w:spacing w:after="0"/>
        <w:ind w:left="235"/>
      </w:pPr>
      <w:r>
        <w:t xml:space="preserve">Dans les briefings, la direction du vent est indiquée en utilisant la </w:t>
      </w:r>
      <w:r>
        <w:rPr>
          <w:b/>
          <w:i/>
        </w:rPr>
        <w:t xml:space="preserve">Rose des Vents </w:t>
      </w:r>
      <w:r w:rsidRPr="00C34CD1">
        <w:t>(direction d’origine N-S-E-O</w:t>
      </w:r>
      <w:r>
        <w:t>) et en degrés (de 1 à 360°).</w:t>
      </w:r>
    </w:p>
    <w:p w14:paraId="34E39129" w14:textId="77777777" w:rsidR="00E62B7A" w:rsidRDefault="00E62B7A" w:rsidP="00E62B7A">
      <w:pPr>
        <w:pStyle w:val="Paragraphedeliste"/>
        <w:tabs>
          <w:tab w:val="left" w:pos="1134"/>
        </w:tabs>
        <w:spacing w:after="0"/>
        <w:ind w:left="235"/>
      </w:pPr>
    </w:p>
    <w:p w14:paraId="1944A884" w14:textId="77777777" w:rsidR="00E62B7A" w:rsidRDefault="00E62B7A" w:rsidP="00E62B7A">
      <w:pPr>
        <w:pStyle w:val="Paragraphedeliste"/>
        <w:tabs>
          <w:tab w:val="left" w:pos="1134"/>
        </w:tabs>
        <w:spacing w:after="0"/>
        <w:ind w:left="235"/>
      </w:pPr>
    </w:p>
    <w:p w14:paraId="7A018287" w14:textId="77777777" w:rsidR="00E62B7A" w:rsidRPr="00C34CD1" w:rsidRDefault="00E62B7A" w:rsidP="00E62B7A">
      <w:pPr>
        <w:pStyle w:val="Paragraphedeliste"/>
        <w:tabs>
          <w:tab w:val="left" w:pos="1134"/>
        </w:tabs>
        <w:spacing w:after="0"/>
        <w:ind w:left="235"/>
        <w:rPr>
          <w:u w:val="single"/>
        </w:rPr>
      </w:pPr>
      <w:r w:rsidRPr="00C34CD1">
        <w:rPr>
          <w:u w:val="single"/>
        </w:rPr>
        <w:t>La force ou la vitesse du vent</w:t>
      </w:r>
    </w:p>
    <w:p w14:paraId="26F96630" w14:textId="77777777" w:rsidR="00E62B7A" w:rsidRDefault="00E62B7A" w:rsidP="00E62B7A">
      <w:pPr>
        <w:pStyle w:val="Paragraphedeliste"/>
        <w:tabs>
          <w:tab w:val="left" w:pos="1134"/>
        </w:tabs>
        <w:spacing w:after="0"/>
        <w:ind w:left="235"/>
      </w:pPr>
    </w:p>
    <w:p w14:paraId="48D1FDB4" w14:textId="77777777" w:rsidR="00E62B7A" w:rsidRDefault="00E62B7A" w:rsidP="00E62B7A">
      <w:pPr>
        <w:pStyle w:val="Paragraphedeliste"/>
        <w:tabs>
          <w:tab w:val="left" w:pos="1134"/>
        </w:tabs>
        <w:spacing w:after="0"/>
        <w:ind w:left="235"/>
        <w:rPr>
          <w:i/>
        </w:rPr>
      </w:pPr>
      <w:r>
        <w:t>La</w:t>
      </w:r>
      <w:r w:rsidRPr="00BF0BD2">
        <w:rPr>
          <w:b/>
        </w:rPr>
        <w:t xml:space="preserve"> </w:t>
      </w:r>
      <w:r w:rsidRPr="00BF0BD2">
        <w:rPr>
          <w:b/>
          <w:i/>
        </w:rPr>
        <w:t>force</w:t>
      </w:r>
      <w:r>
        <w:t xml:space="preserve"> du vent se mesure </w:t>
      </w:r>
      <w:r w:rsidRPr="00BF0BD2">
        <w:rPr>
          <w:b/>
          <w:i/>
        </w:rPr>
        <w:t xml:space="preserve">en </w:t>
      </w:r>
      <w:r w:rsidRPr="00C60EB7">
        <w:rPr>
          <w:b/>
          <w:i/>
        </w:rPr>
        <w:t>Nœud (KT)</w:t>
      </w:r>
      <w:r>
        <w:rPr>
          <w:i/>
        </w:rPr>
        <w:t>.</w:t>
      </w:r>
    </w:p>
    <w:p w14:paraId="3AFEBA0F" w14:textId="77777777" w:rsidR="00E62B7A" w:rsidRDefault="00E62B7A" w:rsidP="00E62B7A">
      <w:pPr>
        <w:pStyle w:val="Paragraphedeliste"/>
        <w:tabs>
          <w:tab w:val="left" w:pos="1134"/>
        </w:tabs>
        <w:spacing w:after="0"/>
        <w:ind w:left="235"/>
        <w:rPr>
          <w:i/>
        </w:rPr>
      </w:pPr>
      <w:r>
        <w:t xml:space="preserve">La </w:t>
      </w:r>
      <w:r w:rsidRPr="00BF0BD2">
        <w:rPr>
          <w:b/>
          <w:i/>
        </w:rPr>
        <w:t>vitesse</w:t>
      </w:r>
      <w:r>
        <w:t xml:space="preserve"> du vent se mesure </w:t>
      </w:r>
      <w:r>
        <w:rPr>
          <w:i/>
        </w:rPr>
        <w:t xml:space="preserve">en </w:t>
      </w:r>
      <w:r w:rsidRPr="00BF0BD2">
        <w:rPr>
          <w:b/>
          <w:i/>
        </w:rPr>
        <w:t>Km/h.</w:t>
      </w:r>
      <w:r>
        <w:rPr>
          <w:i/>
        </w:rPr>
        <w:t xml:space="preserve"> ou en </w:t>
      </w:r>
      <w:r w:rsidRPr="00BF0BD2">
        <w:rPr>
          <w:b/>
          <w:i/>
        </w:rPr>
        <w:t>m/s.</w:t>
      </w:r>
    </w:p>
    <w:p w14:paraId="593498DB" w14:textId="77777777" w:rsidR="00E62B7A" w:rsidRDefault="00E62B7A" w:rsidP="00E62B7A">
      <w:pPr>
        <w:pStyle w:val="Paragraphedeliste"/>
        <w:tabs>
          <w:tab w:val="left" w:pos="1134"/>
        </w:tabs>
        <w:spacing w:after="0"/>
        <w:ind w:left="235"/>
      </w:pPr>
    </w:p>
    <w:p w14:paraId="51D8E75E" w14:textId="77777777" w:rsidR="00E62B7A" w:rsidRPr="0077410B" w:rsidRDefault="00E62B7A" w:rsidP="00E62B7A">
      <w:pPr>
        <w:pStyle w:val="Paragraphedeliste"/>
        <w:tabs>
          <w:tab w:val="left" w:pos="1134"/>
        </w:tabs>
        <w:spacing w:after="0"/>
        <w:ind w:left="235"/>
        <w:rPr>
          <w:lang w:val="en-US"/>
        </w:rPr>
      </w:pPr>
      <w:r>
        <w:rPr>
          <w:lang w:val="en-US"/>
        </w:rPr>
        <w:t>1m/s</w:t>
      </w:r>
      <w:r w:rsidRPr="0077410B">
        <w:rPr>
          <w:lang w:val="en-US"/>
        </w:rPr>
        <w:t xml:space="preserve"> = 2 KT = 3,6 Km/h.                </w:t>
      </w:r>
      <w:r>
        <w:rPr>
          <w:lang w:val="en-US"/>
        </w:rPr>
        <w:t>1 KT = 1852 m/h</w:t>
      </w:r>
      <w:r w:rsidRPr="0077410B">
        <w:rPr>
          <w:lang w:val="en-US"/>
        </w:rPr>
        <w:t xml:space="preserve"> = 0,5 m/s.</w:t>
      </w:r>
    </w:p>
    <w:p w14:paraId="0930EAE0" w14:textId="77777777" w:rsidR="00E62B7A" w:rsidRPr="0077410B" w:rsidRDefault="00E62B7A" w:rsidP="00E62B7A">
      <w:pPr>
        <w:pStyle w:val="Paragraphedeliste"/>
        <w:tabs>
          <w:tab w:val="left" w:pos="1134"/>
        </w:tabs>
        <w:spacing w:after="0"/>
        <w:ind w:left="235"/>
        <w:rPr>
          <w:i/>
          <w:lang w:val="en-US"/>
        </w:rPr>
      </w:pPr>
    </w:p>
    <w:p w14:paraId="34AF522A" w14:textId="77777777" w:rsidR="00E62B7A" w:rsidRPr="00A04CD8" w:rsidRDefault="00E62B7A" w:rsidP="00E62B7A">
      <w:pPr>
        <w:pStyle w:val="Paragraphedeliste"/>
        <w:tabs>
          <w:tab w:val="left" w:pos="1134"/>
        </w:tabs>
        <w:spacing w:after="0"/>
        <w:ind w:left="235"/>
        <w:rPr>
          <w:u w:val="single"/>
          <w:lang w:val="en-US"/>
        </w:rPr>
      </w:pPr>
    </w:p>
    <w:p w14:paraId="44EFF757" w14:textId="77777777" w:rsidR="00E62B7A" w:rsidRDefault="00E62B7A" w:rsidP="00E62B7A">
      <w:pPr>
        <w:pStyle w:val="Paragraphedeliste"/>
        <w:tabs>
          <w:tab w:val="left" w:pos="1134"/>
        </w:tabs>
        <w:spacing w:after="0"/>
        <w:ind w:left="235"/>
        <w:rPr>
          <w:u w:val="single"/>
        </w:rPr>
      </w:pPr>
      <w:r w:rsidRPr="00C34CD1">
        <w:rPr>
          <w:u w:val="single"/>
        </w:rPr>
        <w:t>Voici deux méthodes de conversion :</w:t>
      </w:r>
    </w:p>
    <w:p w14:paraId="44F09587" w14:textId="77777777" w:rsidR="00E62B7A" w:rsidRDefault="00E62B7A" w:rsidP="00E62B7A">
      <w:pPr>
        <w:pStyle w:val="Paragraphedeliste"/>
        <w:tabs>
          <w:tab w:val="left" w:pos="1134"/>
        </w:tabs>
        <w:spacing w:after="0"/>
        <w:ind w:left="235"/>
        <w:rPr>
          <w:u w:val="single"/>
        </w:rPr>
      </w:pPr>
    </w:p>
    <w:p w14:paraId="5CA53C79" w14:textId="77777777" w:rsidR="00E62B7A" w:rsidRDefault="00E62B7A" w:rsidP="00E62B7A">
      <w:pPr>
        <w:pStyle w:val="Paragraphedeliste"/>
        <w:tabs>
          <w:tab w:val="left" w:pos="1134"/>
        </w:tabs>
        <w:spacing w:after="0"/>
        <w:ind w:left="235"/>
      </w:pPr>
      <w:r>
        <w:t>1) Nombre de KT doublé = Km/h. moins 75 m. par Km/h = Km/h.</w:t>
      </w:r>
    </w:p>
    <w:p w14:paraId="4A0DE564" w14:textId="77777777" w:rsidR="00E62B7A" w:rsidRDefault="00E62B7A" w:rsidP="00E62B7A">
      <w:pPr>
        <w:tabs>
          <w:tab w:val="left" w:pos="1134"/>
        </w:tabs>
        <w:spacing w:after="0"/>
      </w:pPr>
      <w:r>
        <w:t xml:space="preserve">     Exemple : 3 KT x2 =6 Km/h. – 6 x 75 m. déduit de 6 Km/h. = 5,550 Km/h.</w:t>
      </w:r>
    </w:p>
    <w:p w14:paraId="12261BB3" w14:textId="77777777" w:rsidR="00E62B7A" w:rsidRDefault="00E62B7A" w:rsidP="00E62B7A">
      <w:pPr>
        <w:tabs>
          <w:tab w:val="left" w:pos="1134"/>
        </w:tabs>
        <w:spacing w:after="0"/>
      </w:pPr>
    </w:p>
    <w:p w14:paraId="5B016ADB" w14:textId="77777777" w:rsidR="00E62B7A" w:rsidRDefault="00E62B7A" w:rsidP="00E62B7A">
      <w:pPr>
        <w:tabs>
          <w:tab w:val="left" w:pos="1134"/>
        </w:tabs>
        <w:spacing w:after="0"/>
        <w:ind w:left="284"/>
      </w:pPr>
      <w:r>
        <w:t>2) Nombre de KT doublé = Km/h. moins 10 % + 5,4 Km/h.</w:t>
      </w:r>
    </w:p>
    <w:p w14:paraId="606D42AD" w14:textId="77777777" w:rsidR="00E62B7A" w:rsidRPr="00B256ED" w:rsidRDefault="00E62B7A" w:rsidP="00E62B7A">
      <w:pPr>
        <w:tabs>
          <w:tab w:val="left" w:pos="1134"/>
        </w:tabs>
        <w:spacing w:after="0"/>
        <w:ind w:left="284"/>
        <w:rPr>
          <w:i/>
          <w:sz w:val="20"/>
          <w:szCs w:val="20"/>
        </w:rPr>
      </w:pPr>
      <w:r w:rsidRPr="00B256ED">
        <w:rPr>
          <w:i/>
          <w:sz w:val="20"/>
          <w:szCs w:val="20"/>
        </w:rPr>
        <w:t>Ce dernier calcul est plus rapide, mais un peu moins précis que le premier.</w:t>
      </w:r>
    </w:p>
    <w:p w14:paraId="5AA3CEFF" w14:textId="77777777" w:rsidR="00E62B7A" w:rsidRDefault="00E62B7A" w:rsidP="00E62B7A">
      <w:pPr>
        <w:tabs>
          <w:tab w:val="left" w:pos="1134"/>
        </w:tabs>
        <w:spacing w:after="0"/>
        <w:ind w:left="284"/>
      </w:pPr>
    </w:p>
    <w:p w14:paraId="5948F8E8" w14:textId="77777777" w:rsidR="00E62B7A" w:rsidRDefault="00E62B7A" w:rsidP="00E62B7A">
      <w:pPr>
        <w:tabs>
          <w:tab w:val="left" w:pos="1134"/>
        </w:tabs>
        <w:spacing w:after="0"/>
        <w:ind w:left="284"/>
      </w:pPr>
    </w:p>
    <w:p w14:paraId="5F81C82D" w14:textId="77777777" w:rsidR="00E62B7A" w:rsidRDefault="00E62B7A" w:rsidP="00E62B7A">
      <w:pPr>
        <w:tabs>
          <w:tab w:val="left" w:pos="1134"/>
        </w:tabs>
        <w:spacing w:after="0"/>
        <w:ind w:left="284"/>
        <w:rPr>
          <w:u w:val="single"/>
        </w:rPr>
      </w:pPr>
      <w:r>
        <w:rPr>
          <w:u w:val="single"/>
        </w:rPr>
        <w:t>Direction et force du vent</w:t>
      </w:r>
    </w:p>
    <w:p w14:paraId="10E955C5" w14:textId="77777777" w:rsidR="00E62B7A" w:rsidRDefault="00E62B7A" w:rsidP="00E62B7A">
      <w:pPr>
        <w:tabs>
          <w:tab w:val="left" w:pos="1134"/>
        </w:tabs>
        <w:spacing w:after="0"/>
        <w:ind w:left="284"/>
        <w:rPr>
          <w:u w:val="single"/>
        </w:rPr>
      </w:pPr>
    </w:p>
    <w:p w14:paraId="628C1DDD" w14:textId="77777777" w:rsidR="00E62B7A" w:rsidRDefault="00E62B7A" w:rsidP="00E62B7A">
      <w:pPr>
        <w:tabs>
          <w:tab w:val="left" w:pos="1134"/>
        </w:tabs>
        <w:spacing w:after="0"/>
        <w:ind w:left="284"/>
      </w:pPr>
      <w:r w:rsidRPr="00DC5F0A">
        <w:t xml:space="preserve">Au </w:t>
      </w:r>
      <w:proofErr w:type="gramStart"/>
      <w:r w:rsidRPr="00DC5F0A">
        <w:t>briefing</w:t>
      </w:r>
      <w:proofErr w:type="gramEnd"/>
      <w:r w:rsidRPr="00DC5F0A">
        <w:t xml:space="preserve">, on </w:t>
      </w:r>
      <w:r>
        <w:t>vous a donné les indications suivantes : 340° (secteur N-NO) / 4 KT</w:t>
      </w:r>
    </w:p>
    <w:p w14:paraId="34628313" w14:textId="77777777" w:rsidR="00E62B7A" w:rsidRDefault="00E62B7A" w:rsidP="00E62B7A">
      <w:pPr>
        <w:tabs>
          <w:tab w:val="left" w:pos="1134"/>
        </w:tabs>
        <w:spacing w:after="0"/>
        <w:ind w:left="284"/>
      </w:pPr>
    </w:p>
    <w:p w14:paraId="424B36EF" w14:textId="77777777" w:rsidR="00E62B7A" w:rsidRDefault="00E62B7A" w:rsidP="00E62B7A">
      <w:pPr>
        <w:tabs>
          <w:tab w:val="left" w:pos="1134"/>
        </w:tabs>
        <w:spacing w:after="0"/>
        <w:ind w:left="284"/>
      </w:pPr>
      <w:r>
        <w:t xml:space="preserve">Avec ces données, et en vous servant de votre </w:t>
      </w:r>
      <w:r>
        <w:rPr>
          <w:b/>
          <w:i/>
        </w:rPr>
        <w:t>Rose des Vents</w:t>
      </w:r>
      <w:r>
        <w:t>, vous allez pouvoir déterminer la direction générale du vol.</w:t>
      </w:r>
    </w:p>
    <w:p w14:paraId="5A875028" w14:textId="77777777" w:rsidR="00E62B7A" w:rsidRDefault="00E62B7A" w:rsidP="00E62B7A">
      <w:pPr>
        <w:tabs>
          <w:tab w:val="left" w:pos="1134"/>
        </w:tabs>
        <w:spacing w:after="0"/>
        <w:ind w:left="284"/>
      </w:pPr>
      <w:r>
        <w:t xml:space="preserve">En traçant une diagonale du 340°, vous allez vous situer au 160° (secteur S-SE). C’est dans cette direction que va se déplacer votre ballon, </w:t>
      </w:r>
      <w:proofErr w:type="gramStart"/>
      <w:r>
        <w:t>ceci étant</w:t>
      </w:r>
      <w:proofErr w:type="gramEnd"/>
      <w:r>
        <w:t>, bien entendu, qu’une tendance générale, car rien n’est plus capricieux que le vent !</w:t>
      </w:r>
    </w:p>
    <w:p w14:paraId="141AE680" w14:textId="77777777" w:rsidR="00E62B7A" w:rsidRDefault="00E62B7A" w:rsidP="00E62B7A">
      <w:pPr>
        <w:tabs>
          <w:tab w:val="left" w:pos="1134"/>
        </w:tabs>
        <w:spacing w:after="0"/>
        <w:ind w:left="284"/>
      </w:pPr>
    </w:p>
    <w:p w14:paraId="6709796A" w14:textId="77777777" w:rsidR="00E62B7A" w:rsidRDefault="00E62B7A" w:rsidP="00E62B7A">
      <w:pPr>
        <w:tabs>
          <w:tab w:val="left" w:pos="1134"/>
        </w:tabs>
        <w:spacing w:after="0"/>
        <w:ind w:left="284"/>
      </w:pPr>
      <w:r>
        <w:lastRenderedPageBreak/>
        <w:t xml:space="preserve">                                  </w:t>
      </w:r>
      <w:r>
        <w:rPr>
          <w:noProof/>
        </w:rPr>
        <w:drawing>
          <wp:inline distT="0" distB="0" distL="0" distR="0" wp14:anchorId="05226CDA" wp14:editId="14B6A038">
            <wp:extent cx="3209925" cy="3209925"/>
            <wp:effectExtent l="0" t="0" r="9525"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ose_vents1.gif"/>
                    <pic:cNvPicPr/>
                  </pic:nvPicPr>
                  <pic:blipFill>
                    <a:blip r:embed="rId65">
                      <a:extLst>
                        <a:ext uri="{28A0092B-C50C-407E-A947-70E740481C1C}">
                          <a14:useLocalDpi xmlns:a14="http://schemas.microsoft.com/office/drawing/2010/main" val="0"/>
                        </a:ext>
                      </a:extLst>
                    </a:blip>
                    <a:stretch>
                      <a:fillRect/>
                    </a:stretch>
                  </pic:blipFill>
                  <pic:spPr>
                    <a:xfrm>
                      <a:off x="0" y="0"/>
                      <a:ext cx="3209925" cy="3209925"/>
                    </a:xfrm>
                    <a:prstGeom prst="rect">
                      <a:avLst/>
                    </a:prstGeom>
                  </pic:spPr>
                </pic:pic>
              </a:graphicData>
            </a:graphic>
          </wp:inline>
        </w:drawing>
      </w:r>
    </w:p>
    <w:p w14:paraId="7183CB32" w14:textId="77777777" w:rsidR="00E62B7A" w:rsidRDefault="00E62B7A" w:rsidP="00E62B7A">
      <w:pPr>
        <w:tabs>
          <w:tab w:val="left" w:pos="1134"/>
        </w:tabs>
        <w:spacing w:after="0"/>
        <w:ind w:left="284"/>
      </w:pPr>
    </w:p>
    <w:p w14:paraId="68172862" w14:textId="77777777" w:rsidR="00E62B7A" w:rsidRDefault="00E62B7A" w:rsidP="00E62B7A">
      <w:pPr>
        <w:tabs>
          <w:tab w:val="left" w:pos="1134"/>
        </w:tabs>
        <w:spacing w:after="0"/>
        <w:ind w:left="284"/>
      </w:pPr>
    </w:p>
    <w:p w14:paraId="5B75351B" w14:textId="77777777" w:rsidR="00E62B7A" w:rsidRDefault="00E62B7A" w:rsidP="00E62B7A">
      <w:pPr>
        <w:tabs>
          <w:tab w:val="left" w:pos="1134"/>
        </w:tabs>
        <w:spacing w:after="0"/>
        <w:ind w:left="284"/>
        <w:rPr>
          <w:i/>
          <w:u w:val="single"/>
        </w:rPr>
      </w:pPr>
      <w:r>
        <w:rPr>
          <w:b/>
          <w:i/>
          <w:noProof/>
          <w:sz w:val="28"/>
          <w:szCs w:val="28"/>
          <w:u w:val="single"/>
        </w:rPr>
        <mc:AlternateContent>
          <mc:Choice Requires="wps">
            <w:drawing>
              <wp:anchor distT="0" distB="0" distL="114300" distR="114300" simplePos="0" relativeHeight="251673602" behindDoc="0" locked="0" layoutInCell="1" allowOverlap="1" wp14:anchorId="3D2D4096" wp14:editId="0C1395D5">
                <wp:simplePos x="0" y="0"/>
                <wp:positionH relativeFrom="margin">
                  <wp:align>center</wp:align>
                </wp:positionH>
                <wp:positionV relativeFrom="paragraph">
                  <wp:posOffset>8890</wp:posOffset>
                </wp:positionV>
                <wp:extent cx="1724025" cy="657225"/>
                <wp:effectExtent l="0" t="0" r="28575" b="28575"/>
                <wp:wrapNone/>
                <wp:docPr id="14" name="Vague 14"/>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62CC829" w14:textId="77777777" w:rsidR="009606A4" w:rsidRPr="00676834" w:rsidRDefault="009606A4" w:rsidP="00E62B7A">
                            <w:pPr>
                              <w:jc w:val="center"/>
                              <w:rPr>
                                <w:b/>
                                <w:color w:val="000000" w:themeColor="text1"/>
                                <w:sz w:val="28"/>
                                <w:szCs w:val="28"/>
                              </w:rPr>
                            </w:pPr>
                            <w:r>
                              <w:rPr>
                                <w:b/>
                                <w:color w:val="000000" w:themeColor="text1"/>
                                <w:sz w:val="28"/>
                                <w:szCs w:val="28"/>
                              </w:rPr>
                              <w:t>LECTURE DE CARTES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D4096" id="Vague 14" o:spid="_x0000_s1032" type="#_x0000_t64" style="position:absolute;left:0;text-align:left;margin-left:0;margin-top:.7pt;width:135.75pt;height:51.75pt;z-index:25167360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" adj="2700" fillcolor="#4f81bd [3204]" strokecolor="#243f60 [1604]" strokeweight="2pt">
                <v:textbox>
                  <w:txbxContent>
                    <w:p w14:paraId="362CC829" w14:textId="77777777" w:rsidR="009606A4" w:rsidRPr="00676834" w:rsidRDefault="009606A4" w:rsidP="00E62B7A">
                      <w:pPr>
                        <w:jc w:val="center"/>
                        <w:rPr>
                          <w:b/>
                          <w:color w:val="000000" w:themeColor="text1"/>
                          <w:sz w:val="28"/>
                          <w:szCs w:val="28"/>
                        </w:rPr>
                      </w:pPr>
                      <w:r>
                        <w:rPr>
                          <w:b/>
                          <w:color w:val="000000" w:themeColor="text1"/>
                          <w:sz w:val="28"/>
                          <w:szCs w:val="28"/>
                        </w:rPr>
                        <w:t>LECTURE DE CARTES</w:t>
                      </w:r>
                    </w:p>
                  </w:txbxContent>
                </v:textbox>
                <w10:wrap anchorx="margin"/>
              </v:shape>
            </w:pict>
          </mc:Fallback>
        </mc:AlternateContent>
      </w:r>
    </w:p>
    <w:p w14:paraId="3A83302A" w14:textId="77777777" w:rsidR="00E62B7A" w:rsidRDefault="00E62B7A" w:rsidP="00E62B7A">
      <w:pPr>
        <w:tabs>
          <w:tab w:val="left" w:pos="1134"/>
        </w:tabs>
        <w:spacing w:after="0"/>
        <w:ind w:left="284"/>
        <w:rPr>
          <w:i/>
          <w:u w:val="single"/>
        </w:rPr>
      </w:pPr>
    </w:p>
    <w:p w14:paraId="55DB8F8D" w14:textId="77777777" w:rsidR="00E62B7A" w:rsidRDefault="00E62B7A" w:rsidP="00E62B7A">
      <w:pPr>
        <w:tabs>
          <w:tab w:val="left" w:pos="1134"/>
        </w:tabs>
        <w:spacing w:after="0"/>
        <w:ind w:left="284"/>
      </w:pPr>
    </w:p>
    <w:p w14:paraId="631EFB52" w14:textId="77777777" w:rsidR="00E62B7A" w:rsidRDefault="00E62B7A" w:rsidP="00E62B7A">
      <w:pPr>
        <w:tabs>
          <w:tab w:val="left" w:pos="1134"/>
        </w:tabs>
        <w:spacing w:after="0"/>
        <w:ind w:left="284"/>
      </w:pPr>
    </w:p>
    <w:p w14:paraId="369C7698" w14:textId="77777777" w:rsidR="00E62B7A" w:rsidRDefault="00E62B7A" w:rsidP="00E62B7A">
      <w:pPr>
        <w:tabs>
          <w:tab w:val="left" w:pos="1134"/>
        </w:tabs>
        <w:spacing w:after="0"/>
        <w:ind w:left="284"/>
      </w:pPr>
    </w:p>
    <w:p w14:paraId="2B7E7E16" w14:textId="77777777" w:rsidR="00E62B7A" w:rsidRDefault="00E62B7A" w:rsidP="00E62B7A">
      <w:pPr>
        <w:tabs>
          <w:tab w:val="left" w:pos="1134"/>
        </w:tabs>
        <w:spacing w:after="0"/>
        <w:ind w:left="284"/>
        <w:rPr>
          <w:i/>
        </w:rPr>
      </w:pPr>
      <w:r>
        <w:t xml:space="preserve">La carte est une </w:t>
      </w:r>
      <w:r>
        <w:rPr>
          <w:i/>
        </w:rPr>
        <w:t>image réduite.</w:t>
      </w:r>
    </w:p>
    <w:p w14:paraId="2EB7D5CE" w14:textId="77777777" w:rsidR="00E62B7A" w:rsidRDefault="00E62B7A" w:rsidP="00E62B7A">
      <w:pPr>
        <w:tabs>
          <w:tab w:val="left" w:pos="1134"/>
        </w:tabs>
        <w:spacing w:after="0"/>
        <w:ind w:left="284"/>
        <w:rPr>
          <w:i/>
        </w:rPr>
      </w:pPr>
    </w:p>
    <w:p w14:paraId="5D920212" w14:textId="77777777" w:rsidR="00E62B7A" w:rsidRDefault="00E62B7A" w:rsidP="00E62B7A">
      <w:pPr>
        <w:tabs>
          <w:tab w:val="left" w:pos="1134"/>
        </w:tabs>
        <w:spacing w:after="0"/>
        <w:ind w:left="284"/>
      </w:pPr>
      <w:r>
        <w:t xml:space="preserve">Le rapport de réduction est </w:t>
      </w:r>
      <w:r w:rsidRPr="00DC5F0A">
        <w:t>l’échelle</w:t>
      </w:r>
      <w:r>
        <w:t xml:space="preserve"> de la carte.</w:t>
      </w:r>
    </w:p>
    <w:p w14:paraId="45665C42" w14:textId="77777777" w:rsidR="00E62B7A" w:rsidRDefault="00E62B7A" w:rsidP="00E62B7A">
      <w:pPr>
        <w:tabs>
          <w:tab w:val="left" w:pos="1134"/>
        </w:tabs>
        <w:spacing w:after="0"/>
        <w:ind w:left="284"/>
      </w:pPr>
    </w:p>
    <w:p w14:paraId="02EE2327" w14:textId="77777777" w:rsidR="00E62B7A" w:rsidRDefault="00E62B7A" w:rsidP="00E62B7A">
      <w:pPr>
        <w:tabs>
          <w:tab w:val="left" w:pos="1134"/>
        </w:tabs>
        <w:spacing w:after="0"/>
        <w:ind w:left="284"/>
      </w:pPr>
      <w:r>
        <w:t xml:space="preserve">Lorsque la </w:t>
      </w:r>
      <w:r w:rsidRPr="00DC5F0A">
        <w:rPr>
          <w:b/>
          <w:i/>
        </w:rPr>
        <w:t xml:space="preserve">réduction </w:t>
      </w:r>
      <w:r w:rsidRPr="00C36515">
        <w:t>est</w:t>
      </w:r>
      <w:r w:rsidRPr="00DC5F0A">
        <w:rPr>
          <w:b/>
          <w:i/>
        </w:rPr>
        <w:t xml:space="preserve"> importante</w:t>
      </w:r>
      <w:r>
        <w:t xml:space="preserve">, les détails disparaissent, une surface donnée du terrain est représentée par une petite surface de la carte, c’est donc une </w:t>
      </w:r>
      <w:r>
        <w:rPr>
          <w:b/>
          <w:i/>
        </w:rPr>
        <w:t>petite échelle.</w:t>
      </w:r>
    </w:p>
    <w:p w14:paraId="04C7341D" w14:textId="77777777" w:rsidR="00E62B7A" w:rsidRDefault="00E62B7A" w:rsidP="00E62B7A">
      <w:pPr>
        <w:tabs>
          <w:tab w:val="left" w:pos="1134"/>
        </w:tabs>
        <w:spacing w:after="0"/>
        <w:ind w:left="284"/>
      </w:pPr>
    </w:p>
    <w:p w14:paraId="6926DEB4" w14:textId="77777777" w:rsidR="00E62B7A" w:rsidRDefault="00E62B7A" w:rsidP="00E62B7A">
      <w:pPr>
        <w:tabs>
          <w:tab w:val="left" w:pos="1134"/>
        </w:tabs>
        <w:spacing w:after="0"/>
        <w:ind w:left="284"/>
      </w:pPr>
      <w:r>
        <w:t xml:space="preserve">A l’inverse, lorsque la </w:t>
      </w:r>
      <w:r>
        <w:rPr>
          <w:b/>
          <w:i/>
        </w:rPr>
        <w:t xml:space="preserve">réduction </w:t>
      </w:r>
      <w:r w:rsidRPr="00C36515">
        <w:t>est</w:t>
      </w:r>
      <w:r>
        <w:rPr>
          <w:b/>
          <w:i/>
        </w:rPr>
        <w:t xml:space="preserve"> faible</w:t>
      </w:r>
      <w:r>
        <w:t xml:space="preserve">, les détails sont nombreux, c’est alors une </w:t>
      </w:r>
      <w:r>
        <w:rPr>
          <w:b/>
          <w:i/>
        </w:rPr>
        <w:t>grande échelle.</w:t>
      </w:r>
    </w:p>
    <w:p w14:paraId="133A89A2" w14:textId="77777777" w:rsidR="00E62B7A" w:rsidRDefault="00E62B7A" w:rsidP="00E62B7A">
      <w:pPr>
        <w:tabs>
          <w:tab w:val="left" w:pos="1134"/>
        </w:tabs>
        <w:spacing w:after="0"/>
        <w:ind w:left="284"/>
      </w:pPr>
    </w:p>
    <w:p w14:paraId="47BEC5C5" w14:textId="77777777" w:rsidR="00E62B7A" w:rsidRDefault="00E62B7A" w:rsidP="00E62B7A">
      <w:pPr>
        <w:tabs>
          <w:tab w:val="left" w:pos="1134"/>
        </w:tabs>
        <w:spacing w:after="0"/>
        <w:ind w:left="284"/>
        <w:rPr>
          <w:b/>
          <w:i/>
        </w:rPr>
      </w:pPr>
      <w:r w:rsidRPr="00C36515">
        <w:t>Plus</w:t>
      </w:r>
      <w:r w:rsidRPr="00DC5F0A">
        <w:rPr>
          <w:b/>
          <w:i/>
        </w:rPr>
        <w:t xml:space="preserve"> l’échelle </w:t>
      </w:r>
      <w:r w:rsidRPr="00C36515">
        <w:t>est</w:t>
      </w:r>
      <w:r w:rsidRPr="00DC5F0A">
        <w:rPr>
          <w:b/>
          <w:i/>
        </w:rPr>
        <w:t xml:space="preserve"> grande, </w:t>
      </w:r>
      <w:r w:rsidRPr="00C36515">
        <w:t>et plus</w:t>
      </w:r>
      <w:r w:rsidRPr="00DC5F0A">
        <w:rPr>
          <w:b/>
          <w:i/>
        </w:rPr>
        <w:t xml:space="preserve"> la carte </w:t>
      </w:r>
      <w:r w:rsidRPr="00C36515">
        <w:t>est</w:t>
      </w:r>
      <w:r w:rsidRPr="00DC5F0A">
        <w:rPr>
          <w:b/>
          <w:i/>
        </w:rPr>
        <w:t xml:space="preserve"> détaillée.</w:t>
      </w:r>
    </w:p>
    <w:p w14:paraId="7CB60010" w14:textId="77777777" w:rsidR="00E62B7A" w:rsidRDefault="00E62B7A" w:rsidP="00E62B7A">
      <w:pPr>
        <w:tabs>
          <w:tab w:val="left" w:pos="1134"/>
        </w:tabs>
        <w:spacing w:after="0"/>
        <w:ind w:left="284"/>
        <w:rPr>
          <w:b/>
          <w:i/>
        </w:rPr>
      </w:pPr>
    </w:p>
    <w:p w14:paraId="6D2D5C6C" w14:textId="77777777" w:rsidR="00E62B7A" w:rsidRDefault="00E62B7A" w:rsidP="00E62B7A">
      <w:pPr>
        <w:tabs>
          <w:tab w:val="left" w:pos="1134"/>
        </w:tabs>
        <w:spacing w:after="0"/>
        <w:ind w:left="284"/>
        <w:rPr>
          <w:b/>
          <w:i/>
        </w:rPr>
      </w:pPr>
    </w:p>
    <w:p w14:paraId="003F89C2" w14:textId="77777777" w:rsidR="00E62B7A" w:rsidRDefault="00E62B7A" w:rsidP="00E62B7A">
      <w:pPr>
        <w:tabs>
          <w:tab w:val="left" w:pos="1134"/>
        </w:tabs>
        <w:spacing w:after="0"/>
        <w:ind w:left="284"/>
      </w:pPr>
      <w:r>
        <w:t>QUELLE CARTE CHOISIR ?</w:t>
      </w:r>
    </w:p>
    <w:p w14:paraId="209487F5" w14:textId="77777777" w:rsidR="00E62B7A" w:rsidRDefault="00E62B7A" w:rsidP="00E62B7A">
      <w:pPr>
        <w:tabs>
          <w:tab w:val="left" w:pos="1134"/>
        </w:tabs>
        <w:spacing w:after="0"/>
        <w:ind w:left="284"/>
      </w:pPr>
    </w:p>
    <w:p w14:paraId="7D30897C" w14:textId="77777777" w:rsidR="00E62B7A" w:rsidRDefault="00E62B7A" w:rsidP="00E62B7A">
      <w:pPr>
        <w:tabs>
          <w:tab w:val="left" w:pos="1134"/>
        </w:tabs>
        <w:spacing w:after="0"/>
        <w:ind w:left="284"/>
      </w:pPr>
      <w:r>
        <w:t>L’expérience montre qu’il existe un rapport entre la vitesse de déplacement et l’échelle de la carte optimale.</w:t>
      </w:r>
    </w:p>
    <w:p w14:paraId="4A174D36" w14:textId="77777777" w:rsidR="00E62B7A" w:rsidRDefault="00E62B7A" w:rsidP="00E62B7A">
      <w:pPr>
        <w:tabs>
          <w:tab w:val="left" w:pos="1134"/>
        </w:tabs>
        <w:spacing w:after="0"/>
        <w:ind w:left="284"/>
      </w:pPr>
    </w:p>
    <w:p w14:paraId="7AF9F17F" w14:textId="77777777" w:rsidR="00E62B7A" w:rsidRDefault="00E62B7A" w:rsidP="00E62B7A">
      <w:pPr>
        <w:tabs>
          <w:tab w:val="left" w:pos="1134"/>
        </w:tabs>
        <w:spacing w:after="0"/>
        <w:ind w:left="284"/>
      </w:pPr>
      <w:r>
        <w:t>En ballon, ce qui est déterminant pour le choix de la carte, c’est la région et les conditions météorologiques.</w:t>
      </w:r>
    </w:p>
    <w:p w14:paraId="61B29004" w14:textId="77777777" w:rsidR="00E62B7A" w:rsidRDefault="00E62B7A" w:rsidP="00E62B7A">
      <w:pPr>
        <w:tabs>
          <w:tab w:val="left" w:pos="1134"/>
        </w:tabs>
        <w:spacing w:after="0"/>
        <w:ind w:left="284"/>
      </w:pPr>
    </w:p>
    <w:p w14:paraId="1A4BE576" w14:textId="77777777" w:rsidR="00E62B7A" w:rsidRDefault="00E62B7A" w:rsidP="00E62B7A">
      <w:pPr>
        <w:tabs>
          <w:tab w:val="left" w:pos="1134"/>
        </w:tabs>
        <w:spacing w:after="0"/>
        <w:ind w:left="284"/>
      </w:pPr>
      <w:r>
        <w:t xml:space="preserve">A vous de déterminer, à l’aide de votre </w:t>
      </w:r>
      <w:r>
        <w:rPr>
          <w:b/>
          <w:i/>
        </w:rPr>
        <w:t>Rose des Vents</w:t>
      </w:r>
      <w:r>
        <w:t xml:space="preserve"> et des données météo, la direction du vol et la distance possible à parcourir.</w:t>
      </w:r>
    </w:p>
    <w:p w14:paraId="6CAEAAF1" w14:textId="77777777" w:rsidR="00E62B7A" w:rsidRDefault="00E62B7A" w:rsidP="00E62B7A">
      <w:pPr>
        <w:tabs>
          <w:tab w:val="left" w:pos="1134"/>
        </w:tabs>
        <w:spacing w:after="0"/>
        <w:ind w:left="284"/>
      </w:pPr>
      <w:r>
        <w:t>Ainsi, vous pourrez choisir votre carte.</w:t>
      </w:r>
    </w:p>
    <w:p w14:paraId="03E0DFE8" w14:textId="77777777" w:rsidR="00E62B7A" w:rsidRDefault="00E62B7A" w:rsidP="00E62B7A">
      <w:pPr>
        <w:tabs>
          <w:tab w:val="left" w:pos="1134"/>
        </w:tabs>
        <w:spacing w:after="0"/>
        <w:ind w:left="284"/>
        <w:rPr>
          <w:b/>
          <w:i/>
        </w:rPr>
      </w:pPr>
      <w:r>
        <w:t xml:space="preserve">Mais, dans tous les cas, il est </w:t>
      </w:r>
      <w:r>
        <w:rPr>
          <w:b/>
          <w:i/>
        </w:rPr>
        <w:t xml:space="preserve">important </w:t>
      </w:r>
      <w:r>
        <w:t>que le</w:t>
      </w:r>
      <w:r>
        <w:rPr>
          <w:b/>
          <w:i/>
        </w:rPr>
        <w:t xml:space="preserve"> pilote </w:t>
      </w:r>
      <w:r w:rsidRPr="00C36515">
        <w:t>et</w:t>
      </w:r>
      <w:r>
        <w:rPr>
          <w:b/>
          <w:i/>
        </w:rPr>
        <w:t xml:space="preserve"> le suiveur </w:t>
      </w:r>
      <w:r>
        <w:t xml:space="preserve">utilisent les </w:t>
      </w:r>
      <w:r>
        <w:rPr>
          <w:b/>
          <w:i/>
        </w:rPr>
        <w:t>mêmes cartes.</w:t>
      </w:r>
    </w:p>
    <w:p w14:paraId="64FA8099" w14:textId="77777777" w:rsidR="00E62B7A" w:rsidRPr="00CE5AA3" w:rsidRDefault="00E62B7A" w:rsidP="00E62B7A">
      <w:pPr>
        <w:tabs>
          <w:tab w:val="left" w:pos="1134"/>
        </w:tabs>
        <w:spacing w:after="0"/>
        <w:ind w:left="284"/>
      </w:pPr>
      <w:r w:rsidRPr="00CE5AA3">
        <w:t>Pour être à l’aise avec la lecture de carte, prenez connaissance de sa légende.</w:t>
      </w:r>
    </w:p>
    <w:p w14:paraId="79246C0F" w14:textId="77777777" w:rsidR="00E62B7A" w:rsidRDefault="00E62B7A" w:rsidP="00E62B7A">
      <w:pPr>
        <w:tabs>
          <w:tab w:val="left" w:pos="1134"/>
        </w:tabs>
        <w:spacing w:after="0"/>
      </w:pPr>
    </w:p>
    <w:p w14:paraId="05526CAB" w14:textId="77777777" w:rsidR="00E62B7A" w:rsidRDefault="00E62B7A" w:rsidP="00E62B7A">
      <w:pPr>
        <w:tabs>
          <w:tab w:val="left" w:pos="1134"/>
        </w:tabs>
        <w:spacing w:after="0"/>
      </w:pPr>
    </w:p>
    <w:p w14:paraId="461FA148" w14:textId="77777777" w:rsidR="00E62B7A" w:rsidRDefault="00E62B7A" w:rsidP="00E62B7A">
      <w:pPr>
        <w:tabs>
          <w:tab w:val="left" w:pos="1134"/>
        </w:tabs>
        <w:spacing w:after="0"/>
      </w:pPr>
      <w:r>
        <w:rPr>
          <w:noProof/>
        </w:rPr>
        <w:lastRenderedPageBreak/>
        <w:drawing>
          <wp:anchor distT="0" distB="0" distL="114300" distR="114300" simplePos="0" relativeHeight="251667458" behindDoc="1" locked="0" layoutInCell="1" allowOverlap="1" wp14:anchorId="6667CFF6" wp14:editId="37A20A6D">
            <wp:simplePos x="0" y="0"/>
            <wp:positionH relativeFrom="margin">
              <wp:align>center</wp:align>
            </wp:positionH>
            <wp:positionV relativeFrom="paragraph">
              <wp:posOffset>6985</wp:posOffset>
            </wp:positionV>
            <wp:extent cx="3521075" cy="2644775"/>
            <wp:effectExtent l="0" t="0" r="3175" b="3175"/>
            <wp:wrapTight wrapText="bothSides">
              <wp:wrapPolygon edited="0">
                <wp:start x="0" y="0"/>
                <wp:lineTo x="0" y="21470"/>
                <wp:lineTo x="21503" y="21470"/>
                <wp:lineTo x="21503" y="0"/>
                <wp:lineTo x="0" y="0"/>
              </wp:wrapPolygon>
            </wp:wrapTight>
            <wp:docPr id="25" name="Image 2" descr="F:\PHOTOS C.A.F.C\2007\P1000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HOTOS C.A.F.C\2007\P1000675.JPG"/>
                    <pic:cNvPicPr>
                      <a:picLocks noChangeAspect="1" noChangeArrowheads="1"/>
                    </pic:cNvPicPr>
                  </pic:nvPicPr>
                  <pic:blipFill>
                    <a:blip r:embed="rId66" cstate="print"/>
                    <a:srcRect/>
                    <a:stretch>
                      <a:fillRect/>
                    </a:stretch>
                  </pic:blipFill>
                  <pic:spPr bwMode="auto">
                    <a:xfrm>
                      <a:off x="0" y="0"/>
                      <a:ext cx="3521075" cy="2644775"/>
                    </a:xfrm>
                    <a:prstGeom prst="rect">
                      <a:avLst/>
                    </a:prstGeom>
                    <a:noFill/>
                    <a:ln w="9525">
                      <a:noFill/>
                      <a:miter lim="800000"/>
                      <a:headEnd/>
                      <a:tailEnd/>
                    </a:ln>
                  </pic:spPr>
                </pic:pic>
              </a:graphicData>
            </a:graphic>
          </wp:anchor>
        </w:drawing>
      </w:r>
    </w:p>
    <w:p w14:paraId="467B13BC" w14:textId="77777777" w:rsidR="00E62B7A" w:rsidRDefault="00E62B7A" w:rsidP="00E62B7A">
      <w:pPr>
        <w:tabs>
          <w:tab w:val="left" w:pos="1134"/>
        </w:tabs>
        <w:spacing w:after="0"/>
      </w:pPr>
    </w:p>
    <w:p w14:paraId="7AB0DF32" w14:textId="77777777" w:rsidR="00E62B7A" w:rsidRDefault="00E62B7A" w:rsidP="00E62B7A">
      <w:pPr>
        <w:tabs>
          <w:tab w:val="left" w:pos="1134"/>
        </w:tabs>
        <w:spacing w:after="0"/>
      </w:pPr>
    </w:p>
    <w:p w14:paraId="6E6F8170" w14:textId="77777777" w:rsidR="00E62B7A" w:rsidRDefault="00E62B7A" w:rsidP="00E62B7A">
      <w:pPr>
        <w:tabs>
          <w:tab w:val="left" w:pos="1134"/>
        </w:tabs>
        <w:spacing w:after="0"/>
      </w:pPr>
    </w:p>
    <w:p w14:paraId="46C5A4B1" w14:textId="77777777" w:rsidR="00E62B7A" w:rsidRDefault="00E62B7A" w:rsidP="00E62B7A">
      <w:pPr>
        <w:tabs>
          <w:tab w:val="left" w:pos="1134"/>
        </w:tabs>
        <w:spacing w:after="0"/>
      </w:pPr>
    </w:p>
    <w:p w14:paraId="274BEFA5" w14:textId="77777777" w:rsidR="00E62B7A" w:rsidRDefault="00E62B7A" w:rsidP="00E62B7A">
      <w:pPr>
        <w:tabs>
          <w:tab w:val="left" w:pos="1134"/>
        </w:tabs>
        <w:spacing w:after="0"/>
      </w:pPr>
    </w:p>
    <w:p w14:paraId="27356283" w14:textId="77777777" w:rsidR="00E62B7A" w:rsidRDefault="00E62B7A" w:rsidP="00E62B7A">
      <w:pPr>
        <w:tabs>
          <w:tab w:val="left" w:pos="1134"/>
        </w:tabs>
        <w:spacing w:after="0"/>
      </w:pPr>
    </w:p>
    <w:p w14:paraId="4610FFB3" w14:textId="77777777" w:rsidR="00E62B7A" w:rsidRDefault="00E62B7A" w:rsidP="00E62B7A">
      <w:pPr>
        <w:tabs>
          <w:tab w:val="left" w:pos="1134"/>
        </w:tabs>
        <w:spacing w:after="0"/>
      </w:pPr>
    </w:p>
    <w:p w14:paraId="152E5424" w14:textId="77777777" w:rsidR="00E62B7A" w:rsidRDefault="00E62B7A" w:rsidP="00E62B7A">
      <w:pPr>
        <w:tabs>
          <w:tab w:val="left" w:pos="1134"/>
        </w:tabs>
        <w:spacing w:after="0"/>
      </w:pPr>
    </w:p>
    <w:p w14:paraId="2D5EA1F3" w14:textId="77777777" w:rsidR="00E62B7A" w:rsidRDefault="00E62B7A" w:rsidP="00E62B7A">
      <w:pPr>
        <w:tabs>
          <w:tab w:val="left" w:pos="1134"/>
        </w:tabs>
        <w:spacing w:after="0"/>
      </w:pPr>
    </w:p>
    <w:p w14:paraId="2277BBF3" w14:textId="77777777" w:rsidR="00E62B7A" w:rsidRDefault="00E62B7A" w:rsidP="00E62B7A">
      <w:pPr>
        <w:tabs>
          <w:tab w:val="left" w:pos="1134"/>
        </w:tabs>
        <w:spacing w:after="0"/>
      </w:pPr>
    </w:p>
    <w:p w14:paraId="6672167E" w14:textId="77777777" w:rsidR="00E62B7A" w:rsidRDefault="00E62B7A" w:rsidP="00E62B7A">
      <w:pPr>
        <w:tabs>
          <w:tab w:val="left" w:pos="1134"/>
        </w:tabs>
        <w:spacing w:after="0"/>
      </w:pPr>
    </w:p>
    <w:p w14:paraId="41D5C8F9" w14:textId="77777777" w:rsidR="00E62B7A" w:rsidRDefault="00E62B7A" w:rsidP="00E62B7A">
      <w:pPr>
        <w:tabs>
          <w:tab w:val="left" w:pos="1134"/>
        </w:tabs>
        <w:spacing w:after="0"/>
      </w:pPr>
    </w:p>
    <w:p w14:paraId="418BD332" w14:textId="77777777" w:rsidR="00E62B7A" w:rsidRDefault="00E62B7A" w:rsidP="00E62B7A">
      <w:pPr>
        <w:tabs>
          <w:tab w:val="left" w:pos="1134"/>
        </w:tabs>
        <w:spacing w:after="0"/>
      </w:pPr>
    </w:p>
    <w:p w14:paraId="2C31FDBB" w14:textId="77777777" w:rsidR="00E62B7A" w:rsidRDefault="00E62B7A" w:rsidP="00E62B7A">
      <w:pPr>
        <w:tabs>
          <w:tab w:val="left" w:pos="1134"/>
        </w:tabs>
        <w:spacing w:after="0"/>
      </w:pPr>
    </w:p>
    <w:p w14:paraId="14DFBD3D" w14:textId="77777777" w:rsidR="00E62B7A" w:rsidRDefault="00E62B7A" w:rsidP="00E62B7A">
      <w:pPr>
        <w:tabs>
          <w:tab w:val="left" w:pos="1134"/>
        </w:tabs>
        <w:spacing w:after="0"/>
      </w:pPr>
    </w:p>
    <w:p w14:paraId="666B7984" w14:textId="77777777" w:rsidR="00E62B7A" w:rsidRDefault="00E62B7A" w:rsidP="00E62B7A">
      <w:pPr>
        <w:tabs>
          <w:tab w:val="left" w:pos="1134"/>
        </w:tabs>
        <w:spacing w:after="0"/>
      </w:pPr>
    </w:p>
    <w:p w14:paraId="4421AB2C" w14:textId="77777777" w:rsidR="00E62B7A" w:rsidRDefault="00E62B7A" w:rsidP="00E62B7A">
      <w:pPr>
        <w:tabs>
          <w:tab w:val="left" w:pos="1134"/>
        </w:tabs>
        <w:spacing w:after="0"/>
      </w:pPr>
    </w:p>
    <w:p w14:paraId="5AB0983D" w14:textId="77777777" w:rsidR="00E62B7A" w:rsidRDefault="00E62B7A" w:rsidP="00E62B7A">
      <w:pPr>
        <w:tabs>
          <w:tab w:val="left" w:pos="1134"/>
        </w:tabs>
        <w:spacing w:after="0"/>
      </w:pPr>
    </w:p>
    <w:p w14:paraId="43CD5385" w14:textId="77777777" w:rsidR="00E62B7A" w:rsidRDefault="00E62B7A" w:rsidP="00E62B7A">
      <w:pPr>
        <w:tabs>
          <w:tab w:val="left" w:pos="1134"/>
        </w:tabs>
        <w:spacing w:after="0"/>
      </w:pPr>
    </w:p>
    <w:p w14:paraId="3709FCB8" w14:textId="77777777" w:rsidR="00E62B7A" w:rsidRDefault="00E62B7A" w:rsidP="00E62B7A">
      <w:pPr>
        <w:tabs>
          <w:tab w:val="left" w:pos="1134"/>
        </w:tabs>
        <w:spacing w:after="0"/>
      </w:pPr>
    </w:p>
    <w:p w14:paraId="1530EBCC" w14:textId="77777777" w:rsidR="00E62B7A" w:rsidRDefault="00E62B7A" w:rsidP="00E62B7A">
      <w:pPr>
        <w:tabs>
          <w:tab w:val="left" w:pos="1134"/>
        </w:tabs>
        <w:spacing w:after="0"/>
      </w:pPr>
    </w:p>
    <w:p w14:paraId="10D2B97E" w14:textId="77777777" w:rsidR="00E62B7A" w:rsidRDefault="00E62B7A" w:rsidP="00E62B7A">
      <w:pPr>
        <w:tabs>
          <w:tab w:val="left" w:pos="1134"/>
        </w:tabs>
        <w:spacing w:after="0"/>
      </w:pPr>
    </w:p>
    <w:p w14:paraId="7F22DC14" w14:textId="77777777" w:rsidR="00E62B7A" w:rsidRPr="00C33D35" w:rsidRDefault="00E62B7A" w:rsidP="00E62B7A">
      <w:pPr>
        <w:tabs>
          <w:tab w:val="left" w:pos="1134"/>
        </w:tabs>
        <w:spacing w:after="0"/>
        <w:jc w:val="center"/>
        <w:rPr>
          <w:sz w:val="72"/>
          <w:szCs w:val="72"/>
        </w:rPr>
      </w:pPr>
      <w:r>
        <w:rPr>
          <w:noProof/>
        </w:rPr>
        <mc:AlternateContent>
          <mc:Choice Requires="wps">
            <w:drawing>
              <wp:anchor distT="0" distB="0" distL="114300" distR="114300" simplePos="0" relativeHeight="251674626" behindDoc="0" locked="0" layoutInCell="1" allowOverlap="1" wp14:anchorId="5E76CD50" wp14:editId="0EAF6E7A">
                <wp:simplePos x="0" y="0"/>
                <wp:positionH relativeFrom="margin">
                  <wp:align>center</wp:align>
                </wp:positionH>
                <wp:positionV relativeFrom="paragraph">
                  <wp:posOffset>238125</wp:posOffset>
                </wp:positionV>
                <wp:extent cx="1828800" cy="1828800"/>
                <wp:effectExtent l="0" t="0" r="0" b="635"/>
                <wp:wrapSquare wrapText="bothSides"/>
                <wp:docPr id="17" name="Zone de texte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0FABF8FA" w14:textId="77777777" w:rsidR="009606A4" w:rsidRPr="00C33D35" w:rsidRDefault="009606A4" w:rsidP="00E62B7A">
                            <w:pPr>
                              <w:tabs>
                                <w:tab w:val="left" w:pos="1134"/>
                              </w:tabs>
                              <w:spacing w:after="0"/>
                              <w:jc w:val="center"/>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33D35">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Bonne poursuite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5E76CD50" id="_x0000_t202" coordsize="21600,21600" o:spt="202" path="m,l,21600r21600,l21600,xe">
                <v:stroke joinstyle="miter"/>
                <v:path gradientshapeok="t" o:connecttype="rect"/>
              </v:shapetype>
              <v:shape id="Zone de texte 17" o:spid="_x0000_s1033" type="#_x0000_t202" style="position:absolute;left:0;text-align:left;margin-left:0;margin-top:18.75pt;width:2in;height:2in;z-index:25167462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" filled="f" stroked="f">
                <v:textbox style="mso-fit-shape-to-text:t">
                  <w:txbxContent>
                    <w:p w14:paraId="0FABF8FA" w14:textId="77777777" w:rsidR="009606A4" w:rsidRPr="00C33D35" w:rsidRDefault="009606A4" w:rsidP="00E62B7A">
                      <w:pPr>
                        <w:tabs>
                          <w:tab w:val="left" w:pos="1134"/>
                        </w:tabs>
                        <w:spacing w:after="0"/>
                        <w:jc w:val="center"/>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33D35">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Bonne poursuite !</w:t>
                      </w:r>
                    </w:p>
                  </w:txbxContent>
                </v:textbox>
                <w10:wrap type="square" anchorx="margin"/>
              </v:shape>
            </w:pict>
          </mc:Fallback>
        </mc:AlternateContent>
      </w:r>
    </w:p>
    <w:p w14:paraId="0DEA0344" w14:textId="207E656E" w:rsidR="00206CBA" w:rsidRDefault="00206CBA">
      <w:pPr>
        <w:spacing w:after="200" w:line="276" w:lineRule="auto"/>
        <w:jc w:val="left"/>
      </w:pPr>
      <w:r>
        <w:br w:type="page"/>
      </w:r>
    </w:p>
    <w:p w14:paraId="5C13DC5D" w14:textId="77777777" w:rsidR="00514FBD" w:rsidRDefault="00206CBA" w:rsidP="00514FBD">
      <w:pPr>
        <w:pStyle w:val="Titreannexe"/>
      </w:pPr>
      <w:bookmarkStart w:id="398" w:name="_Toc74233394"/>
      <w:r>
        <w:lastRenderedPageBreak/>
        <w:t xml:space="preserve">Plateforme de </w:t>
      </w:r>
      <w:proofErr w:type="spellStart"/>
      <w:r>
        <w:t>Bavilliers</w:t>
      </w:r>
      <w:bookmarkEnd w:id="398"/>
      <w:proofErr w:type="spellEnd"/>
    </w:p>
    <w:p w14:paraId="23CEC0CF" w14:textId="5FF1D8B7" w:rsidR="00514FBD" w:rsidRDefault="00514FBD" w:rsidP="00514FBD">
      <w:r>
        <w:rPr>
          <w:noProof/>
        </w:rPr>
        <w:drawing>
          <wp:inline distT="0" distB="0" distL="0" distR="0" wp14:anchorId="196A18BF" wp14:editId="72E6C864">
            <wp:extent cx="5976001" cy="8446884"/>
            <wp:effectExtent l="0" t="0" r="5715" b="0"/>
            <wp:docPr id="33" name="Image 3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avilliers-page-001.jpg"/>
                    <pic:cNvPicPr/>
                  </pic:nvPicPr>
                  <pic:blipFill>
                    <a:blip r:embed="rId67">
                      <a:extLst>
                        <a:ext uri="{28A0092B-C50C-407E-A947-70E740481C1C}">
                          <a14:useLocalDpi xmlns:a14="http://schemas.microsoft.com/office/drawing/2010/main" val="0"/>
                        </a:ext>
                      </a:extLst>
                    </a:blip>
                    <a:stretch>
                      <a:fillRect/>
                    </a:stretch>
                  </pic:blipFill>
                  <pic:spPr>
                    <a:xfrm>
                      <a:off x="0" y="0"/>
                      <a:ext cx="5997504" cy="8477277"/>
                    </a:xfrm>
                    <a:prstGeom prst="rect">
                      <a:avLst/>
                    </a:prstGeom>
                  </pic:spPr>
                </pic:pic>
              </a:graphicData>
            </a:graphic>
          </wp:inline>
        </w:drawing>
      </w:r>
    </w:p>
    <w:p w14:paraId="2C0602AE" w14:textId="7A591877" w:rsidR="002534FD" w:rsidRDefault="002534FD" w:rsidP="00514FBD">
      <w:r>
        <w:rPr>
          <w:noProof/>
        </w:rPr>
        <w:drawing>
          <wp:inline distT="0" distB="0" distL="0" distR="0" wp14:anchorId="7F25C2B6" wp14:editId="7C815186">
            <wp:extent cx="6120130" cy="8650605"/>
            <wp:effectExtent l="0" t="0" r="1270" b="0"/>
            <wp:docPr id="34" name="Image 3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avilliers-page-002.jpg"/>
                    <pic:cNvPicPr/>
                  </pic:nvPicPr>
                  <pic:blipFill>
                    <a:blip r:embed="rId68">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5C6EA657" wp14:editId="081BF14E">
            <wp:extent cx="6120130" cy="8650605"/>
            <wp:effectExtent l="0" t="0" r="1270" b="0"/>
            <wp:docPr id="35" name="Image 3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avilliers-page-003.jpg"/>
                    <pic:cNvPicPr/>
                  </pic:nvPicPr>
                  <pic:blipFill>
                    <a:blip r:embed="rId69">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02706FBD" wp14:editId="5E245DEA">
            <wp:extent cx="6120130" cy="8650605"/>
            <wp:effectExtent l="0" t="0" r="1270" b="0"/>
            <wp:docPr id="36" name="Image 3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avilliers-page-004.jpg"/>
                    <pic:cNvPicPr/>
                  </pic:nvPicPr>
                  <pic:blipFill>
                    <a:blip r:embed="rId70">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19E3B3EA" wp14:editId="43640582">
            <wp:extent cx="6120130" cy="8650605"/>
            <wp:effectExtent l="0" t="0" r="127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avilliers-page-005.jpg"/>
                    <pic:cNvPicPr/>
                  </pic:nvPicPr>
                  <pic:blipFill>
                    <a:blip r:embed="rId71">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3D383A3F" wp14:editId="3B9FEEA3">
            <wp:extent cx="6120130" cy="8650605"/>
            <wp:effectExtent l="0" t="0" r="1270" b="0"/>
            <wp:docPr id="38" name="Image 38"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avilliers-page-006.jpg"/>
                    <pic:cNvPicPr/>
                  </pic:nvPicPr>
                  <pic:blipFill>
                    <a:blip r:embed="rId72">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2CA808DD" wp14:editId="74C4DB41">
            <wp:extent cx="6120130" cy="8650605"/>
            <wp:effectExtent l="0" t="0" r="1270" b="0"/>
            <wp:docPr id="39" name="Image 39"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avilliers-page-007.jpg"/>
                    <pic:cNvPicPr/>
                  </pic:nvPicPr>
                  <pic:blipFill>
                    <a:blip r:embed="rId7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638F9CB6" wp14:editId="15972458">
            <wp:extent cx="6120130" cy="8650605"/>
            <wp:effectExtent l="0" t="0" r="1270" b="0"/>
            <wp:docPr id="40" name="Image 40"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avilliers-page-008.jpg"/>
                    <pic:cNvPicPr/>
                  </pic:nvPicPr>
                  <pic:blipFill>
                    <a:blip r:embed="rId74">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5AEE1982" w14:textId="77777777" w:rsidR="002534FD" w:rsidRDefault="002534FD">
      <w:pPr>
        <w:spacing w:after="200" w:line="276" w:lineRule="auto"/>
        <w:jc w:val="left"/>
        <w:rPr>
          <w:b/>
          <w:smallCaps/>
          <w:color w:val="8DB3E2" w:themeColor="text2" w:themeTint="66"/>
        </w:rPr>
      </w:pPr>
      <w:r>
        <w:br w:type="page"/>
      </w:r>
    </w:p>
    <w:p w14:paraId="5B7EF2C8" w14:textId="77777777" w:rsidR="009A008E" w:rsidRDefault="002534FD" w:rsidP="00514FBD">
      <w:pPr>
        <w:pStyle w:val="Titreannexe"/>
      </w:pPr>
      <w:bookmarkStart w:id="399" w:name="_Toc74233395"/>
      <w:r w:rsidRPr="00514FBD">
        <w:t>Plateforme de Pérouse</w:t>
      </w:r>
      <w:bookmarkEnd w:id="399"/>
    </w:p>
    <w:p w14:paraId="01185B13" w14:textId="1AFF9EE2" w:rsidR="00514FBD" w:rsidRPr="00514FBD" w:rsidRDefault="00514FBD" w:rsidP="009A008E">
      <w:r>
        <w:rPr>
          <w:noProof/>
        </w:rPr>
        <w:drawing>
          <wp:inline distT="0" distB="0" distL="0" distR="0" wp14:anchorId="74EF16ED" wp14:editId="134F6947">
            <wp:extent cx="5671770" cy="8016862"/>
            <wp:effectExtent l="0" t="0" r="5715" b="0"/>
            <wp:docPr id="41" name="Image 4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érouse-page-001.jpg"/>
                    <pic:cNvPicPr/>
                  </pic:nvPicPr>
                  <pic:blipFill>
                    <a:blip r:embed="rId75">
                      <a:extLst>
                        <a:ext uri="{28A0092B-C50C-407E-A947-70E740481C1C}">
                          <a14:useLocalDpi xmlns:a14="http://schemas.microsoft.com/office/drawing/2010/main" val="0"/>
                        </a:ext>
                      </a:extLst>
                    </a:blip>
                    <a:stretch>
                      <a:fillRect/>
                    </a:stretch>
                  </pic:blipFill>
                  <pic:spPr>
                    <a:xfrm>
                      <a:off x="0" y="0"/>
                      <a:ext cx="5680834" cy="8029674"/>
                    </a:xfrm>
                    <a:prstGeom prst="rect">
                      <a:avLst/>
                    </a:prstGeom>
                  </pic:spPr>
                </pic:pic>
              </a:graphicData>
            </a:graphic>
          </wp:inline>
        </w:drawing>
      </w:r>
    </w:p>
    <w:p w14:paraId="2F2C10F6" w14:textId="7C94E51A" w:rsidR="00780460" w:rsidRDefault="002534FD" w:rsidP="009A008E">
      <w:r>
        <w:rPr>
          <w:noProof/>
        </w:rPr>
        <w:drawing>
          <wp:inline distT="0" distB="0" distL="0" distR="0" wp14:anchorId="14A45066" wp14:editId="22F3A456">
            <wp:extent cx="6120130" cy="8650605"/>
            <wp:effectExtent l="0" t="0" r="1270" b="0"/>
            <wp:docPr id="42" name="Image 4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érouse-page-002.jpg"/>
                    <pic:cNvPicPr/>
                  </pic:nvPicPr>
                  <pic:blipFill>
                    <a:blip r:embed="rId76">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65A861C9" wp14:editId="6EE391D2">
            <wp:extent cx="6120130" cy="8650605"/>
            <wp:effectExtent l="0" t="0" r="1270" b="0"/>
            <wp:docPr id="43" name="Image 4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érouse-page-003.jpg"/>
                    <pic:cNvPicPr/>
                  </pic:nvPicPr>
                  <pic:blipFill>
                    <a:blip r:embed="rId77">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37FBFBA0" wp14:editId="54B1B174">
            <wp:extent cx="6120130" cy="8650605"/>
            <wp:effectExtent l="0" t="0" r="1270" b="0"/>
            <wp:docPr id="44" name="Image 4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érouse-page-004.jpg"/>
                    <pic:cNvPicPr/>
                  </pic:nvPicPr>
                  <pic:blipFill>
                    <a:blip r:embed="rId78">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4147BBD6" wp14:editId="2F9F7CAD">
            <wp:extent cx="6120130" cy="8650605"/>
            <wp:effectExtent l="0" t="0" r="1270" b="0"/>
            <wp:docPr id="45" name="Image 45"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érouse-page-005.jpg"/>
                    <pic:cNvPicPr/>
                  </pic:nvPicPr>
                  <pic:blipFill>
                    <a:blip r:embed="rId79">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519A580A" wp14:editId="5F5FE760">
            <wp:extent cx="6120130" cy="8650605"/>
            <wp:effectExtent l="0" t="0" r="1270" b="0"/>
            <wp:docPr id="46" name="Image 46"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érouse-page-006.jpg"/>
                    <pic:cNvPicPr/>
                  </pic:nvPicPr>
                  <pic:blipFill>
                    <a:blip r:embed="rId80">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345E9C35" wp14:editId="0C305697">
            <wp:extent cx="6120130" cy="8650605"/>
            <wp:effectExtent l="0" t="0" r="1270" b="0"/>
            <wp:docPr id="47" name="Image 47"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érouse-page-007.jpg"/>
                    <pic:cNvPicPr/>
                  </pic:nvPicPr>
                  <pic:blipFill>
                    <a:blip r:embed="rId81">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3AF7754E" wp14:editId="20C75954">
            <wp:extent cx="6120130" cy="8650605"/>
            <wp:effectExtent l="0" t="0" r="1270" b="0"/>
            <wp:docPr id="48" name="Image 48"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érouse-page-008.jpg"/>
                    <pic:cNvPicPr/>
                  </pic:nvPicPr>
                  <pic:blipFill>
                    <a:blip r:embed="rId82">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4B266821" wp14:editId="0FA58EF7">
            <wp:extent cx="6120130" cy="8650605"/>
            <wp:effectExtent l="0" t="0" r="127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érouse-page-009.jpg"/>
                    <pic:cNvPicPr/>
                  </pic:nvPicPr>
                  <pic:blipFill>
                    <a:blip r:embed="rId8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77261DB0" w14:textId="77777777" w:rsidR="00780460" w:rsidRDefault="00780460">
      <w:pPr>
        <w:spacing w:after="200" w:line="276" w:lineRule="auto"/>
        <w:jc w:val="left"/>
      </w:pPr>
      <w:r>
        <w:br w:type="page"/>
      </w:r>
    </w:p>
    <w:p w14:paraId="37BE2984" w14:textId="77777777" w:rsidR="00E214A6" w:rsidRDefault="00780460" w:rsidP="00780460">
      <w:pPr>
        <w:pStyle w:val="Titreannexe"/>
      </w:pPr>
      <w:bookmarkStart w:id="400" w:name="_Toc74233396"/>
      <w:r w:rsidRPr="00780460">
        <w:t xml:space="preserve">Plateforme </w:t>
      </w:r>
      <w:proofErr w:type="spellStart"/>
      <w:r w:rsidRPr="00780460">
        <w:t>Meroux</w:t>
      </w:r>
      <w:bookmarkEnd w:id="400"/>
      <w:proofErr w:type="spellEnd"/>
    </w:p>
    <w:p w14:paraId="1DF28995" w14:textId="7B4F996F" w:rsidR="00E62B7A" w:rsidRDefault="00780460" w:rsidP="00E214A6">
      <w:r w:rsidRPr="00E214A6">
        <w:rPr>
          <w:noProof/>
        </w:rPr>
        <w:drawing>
          <wp:inline distT="0" distB="0" distL="0" distR="0" wp14:anchorId="50A9FDCE" wp14:editId="247AA054">
            <wp:extent cx="5703796" cy="8062130"/>
            <wp:effectExtent l="0" t="0" r="0" b="2540"/>
            <wp:docPr id="84" name="Image 84" descr="Une image contenant ass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Meroux-page-001.jpg"/>
                    <pic:cNvPicPr/>
                  </pic:nvPicPr>
                  <pic:blipFill>
                    <a:blip r:embed="rId84">
                      <a:extLst>
                        <a:ext uri="{28A0092B-C50C-407E-A947-70E740481C1C}">
                          <a14:useLocalDpi xmlns:a14="http://schemas.microsoft.com/office/drawing/2010/main" val="0"/>
                        </a:ext>
                      </a:extLst>
                    </a:blip>
                    <a:stretch>
                      <a:fillRect/>
                    </a:stretch>
                  </pic:blipFill>
                  <pic:spPr>
                    <a:xfrm>
                      <a:off x="0" y="0"/>
                      <a:ext cx="5721189" cy="8086714"/>
                    </a:xfrm>
                    <a:prstGeom prst="rect">
                      <a:avLst/>
                    </a:prstGeom>
                  </pic:spPr>
                </pic:pic>
              </a:graphicData>
            </a:graphic>
          </wp:inline>
        </w:drawing>
      </w:r>
    </w:p>
    <w:p w14:paraId="09C2E138" w14:textId="789419DD" w:rsidR="0006067C" w:rsidRDefault="00780460" w:rsidP="00E214A6">
      <w:r w:rsidRPr="00E214A6">
        <w:rPr>
          <w:noProof/>
        </w:rPr>
        <w:drawing>
          <wp:inline distT="0" distB="0" distL="0" distR="0" wp14:anchorId="7E9305DA" wp14:editId="3201CCDC">
            <wp:extent cx="6120130" cy="8650605"/>
            <wp:effectExtent l="0" t="0" r="1270" b="0"/>
            <wp:docPr id="85" name="Image 85"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Meroux-page-002.jpg"/>
                    <pic:cNvPicPr/>
                  </pic:nvPicPr>
                  <pic:blipFill>
                    <a:blip r:embed="rId85">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sidRPr="00E214A6">
        <w:rPr>
          <w:noProof/>
        </w:rPr>
        <w:drawing>
          <wp:inline distT="0" distB="0" distL="0" distR="0" wp14:anchorId="6C8C433E" wp14:editId="0E455848">
            <wp:extent cx="6120130" cy="8640445"/>
            <wp:effectExtent l="0" t="0" r="1270" b="0"/>
            <wp:docPr id="86" name="Image 8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Meroux-page-003.jpg"/>
                    <pic:cNvPicPr/>
                  </pic:nvPicPr>
                  <pic:blipFill>
                    <a:blip r:embed="rId86">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r>
        <w:rPr>
          <w:noProof/>
        </w:rPr>
        <w:drawing>
          <wp:inline distT="0" distB="0" distL="0" distR="0" wp14:anchorId="4F65D37C" wp14:editId="20610A2A">
            <wp:extent cx="6120130" cy="8640445"/>
            <wp:effectExtent l="0" t="0" r="127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Meroux-page-004.jpg"/>
                    <pic:cNvPicPr/>
                  </pic:nvPicPr>
                  <pic:blipFill>
                    <a:blip r:embed="rId87">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p>
    <w:p w14:paraId="64B126D3" w14:textId="77777777" w:rsidR="0006067C" w:rsidRDefault="0006067C">
      <w:pPr>
        <w:spacing w:after="200" w:line="276" w:lineRule="auto"/>
        <w:jc w:val="left"/>
      </w:pPr>
      <w:r>
        <w:br w:type="page"/>
      </w:r>
    </w:p>
    <w:p w14:paraId="1208D9B1" w14:textId="6125251C" w:rsidR="00780460" w:rsidRDefault="0006067C" w:rsidP="0006067C">
      <w:pPr>
        <w:pStyle w:val="Titreannexe"/>
      </w:pPr>
      <w:bookmarkStart w:id="401" w:name="_Toc74233397"/>
      <w:r w:rsidRPr="002479D3">
        <w:t>Contrat de maintenance et de maintien de la navigabilité</w:t>
      </w:r>
      <w:r>
        <w:t xml:space="preserve"> F-HLCT</w:t>
      </w:r>
      <w:bookmarkEnd w:id="401"/>
    </w:p>
    <w:p w14:paraId="690D9E0D" w14:textId="457C914E" w:rsidR="009F7A0E" w:rsidRDefault="0006067C" w:rsidP="0006067C">
      <w:r>
        <w:rPr>
          <w:noProof/>
        </w:rPr>
        <w:drawing>
          <wp:inline distT="0" distB="0" distL="0" distR="0" wp14:anchorId="6C203EE3" wp14:editId="2DB01DEC">
            <wp:extent cx="6120130" cy="8660765"/>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88">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56DF2BA3" w14:textId="3EE54D3A" w:rsidR="009F7A0E" w:rsidRDefault="009F7A0E" w:rsidP="009F7A0E">
      <w:pPr>
        <w:pStyle w:val="Titreannexe"/>
      </w:pPr>
      <w:r>
        <w:br w:type="page"/>
      </w:r>
      <w:bookmarkStart w:id="402" w:name="_Toc74233398"/>
      <w:r w:rsidRPr="009F7A0E">
        <w:t xml:space="preserve">Plateforme </w:t>
      </w:r>
      <w:proofErr w:type="spellStart"/>
      <w:r w:rsidRPr="009F7A0E">
        <w:t>Mandrevillars</w:t>
      </w:r>
      <w:bookmarkEnd w:id="402"/>
      <w:proofErr w:type="spellEnd"/>
    </w:p>
    <w:p w14:paraId="7DD07AFD" w14:textId="4ADCF8C6" w:rsidR="009F7A0E" w:rsidRPr="009F7A0E" w:rsidRDefault="009F7A0E" w:rsidP="009F7A0E">
      <w:r>
        <w:rPr>
          <w:noProof/>
        </w:rPr>
        <w:drawing>
          <wp:inline distT="0" distB="0" distL="0" distR="0" wp14:anchorId="1A4094DB" wp14:editId="0E472F4A">
            <wp:extent cx="6120130" cy="8650469"/>
            <wp:effectExtent l="0" t="0" r="127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89">
                      <a:extLst>
                        <a:ext uri="{28A0092B-C50C-407E-A947-70E740481C1C}">
                          <a14:useLocalDpi xmlns:a14="http://schemas.microsoft.com/office/drawing/2010/main" val="0"/>
                        </a:ext>
                      </a:extLst>
                    </a:blip>
                    <a:stretch>
                      <a:fillRect/>
                    </a:stretch>
                  </pic:blipFill>
                  <pic:spPr>
                    <a:xfrm>
                      <a:off x="0" y="0"/>
                      <a:ext cx="6120130" cy="8650469"/>
                    </a:xfrm>
                    <a:prstGeom prst="rect">
                      <a:avLst/>
                    </a:prstGeom>
                  </pic:spPr>
                </pic:pic>
              </a:graphicData>
            </a:graphic>
          </wp:inline>
        </w:drawing>
      </w:r>
    </w:p>
    <w:p w14:paraId="3483F5E1" w14:textId="3CA21ECC" w:rsidR="009F7A0E" w:rsidRDefault="009F7A0E" w:rsidP="0006067C">
      <w:r>
        <w:softHyphen/>
      </w:r>
      <w:r>
        <w:softHyphen/>
      </w:r>
      <w:r>
        <w:rPr>
          <w:noProof/>
        </w:rPr>
        <w:drawing>
          <wp:inline distT="0" distB="0" distL="0" distR="0" wp14:anchorId="72C98C33" wp14:editId="28D436E4">
            <wp:extent cx="6120130" cy="8650469"/>
            <wp:effectExtent l="0" t="0" r="127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90">
                      <a:extLst>
                        <a:ext uri="{28A0092B-C50C-407E-A947-70E740481C1C}">
                          <a14:useLocalDpi xmlns:a14="http://schemas.microsoft.com/office/drawing/2010/main" val="0"/>
                        </a:ext>
                      </a:extLst>
                    </a:blip>
                    <a:stretch>
                      <a:fillRect/>
                    </a:stretch>
                  </pic:blipFill>
                  <pic:spPr>
                    <a:xfrm>
                      <a:off x="0" y="0"/>
                      <a:ext cx="6120130" cy="8650469"/>
                    </a:xfrm>
                    <a:prstGeom prst="rect">
                      <a:avLst/>
                    </a:prstGeom>
                  </pic:spPr>
                </pic:pic>
              </a:graphicData>
            </a:graphic>
          </wp:inline>
        </w:drawing>
      </w:r>
    </w:p>
    <w:p w14:paraId="32844882" w14:textId="77777777" w:rsidR="009F7A0E" w:rsidRDefault="009F7A0E">
      <w:pPr>
        <w:spacing w:after="200" w:line="276" w:lineRule="auto"/>
        <w:jc w:val="left"/>
      </w:pPr>
      <w:r>
        <w:br w:type="page"/>
      </w:r>
    </w:p>
    <w:p w14:paraId="34EE7F9B" w14:textId="1697E5C9" w:rsidR="009F7A0E" w:rsidRDefault="009F7A0E" w:rsidP="0006067C">
      <w:r>
        <w:rPr>
          <w:noProof/>
        </w:rPr>
        <w:drawing>
          <wp:inline distT="0" distB="0" distL="0" distR="0" wp14:anchorId="039A3829" wp14:editId="63AA960B">
            <wp:extent cx="6120130" cy="8840470"/>
            <wp:effectExtent l="0" t="0" r="1270" b="0"/>
            <wp:docPr id="28" name="Image 2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Une image contenant texte&#10;&#10;Description générée automatiquement"/>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120130" cy="8840470"/>
                    </a:xfrm>
                    <a:prstGeom prst="rect">
                      <a:avLst/>
                    </a:prstGeom>
                  </pic:spPr>
                </pic:pic>
              </a:graphicData>
            </a:graphic>
          </wp:inline>
        </w:drawing>
      </w:r>
    </w:p>
    <w:p w14:paraId="5C57200B" w14:textId="77777777" w:rsidR="009F7A0E" w:rsidRDefault="009F7A0E">
      <w:pPr>
        <w:spacing w:after="200" w:line="276" w:lineRule="auto"/>
        <w:jc w:val="left"/>
      </w:pPr>
      <w:r>
        <w:br w:type="page"/>
      </w:r>
    </w:p>
    <w:p w14:paraId="3579A411" w14:textId="1552DA6E" w:rsidR="007807B5" w:rsidRDefault="007807B5" w:rsidP="0006067C">
      <w:r>
        <w:rPr>
          <w:noProof/>
        </w:rPr>
        <w:drawing>
          <wp:inline distT="0" distB="0" distL="0" distR="0" wp14:anchorId="5050D752" wp14:editId="47FA346E">
            <wp:extent cx="8727952" cy="6175130"/>
            <wp:effectExtent l="6350" t="0" r="3810" b="381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92">
                      <a:extLst>
                        <a:ext uri="{28A0092B-C50C-407E-A947-70E740481C1C}">
                          <a14:useLocalDpi xmlns:a14="http://schemas.microsoft.com/office/drawing/2010/main" val="0"/>
                        </a:ext>
                      </a:extLst>
                    </a:blip>
                    <a:stretch>
                      <a:fillRect/>
                    </a:stretch>
                  </pic:blipFill>
                  <pic:spPr>
                    <a:xfrm rot="16200000">
                      <a:off x="0" y="0"/>
                      <a:ext cx="8748747" cy="6189843"/>
                    </a:xfrm>
                    <a:prstGeom prst="rect">
                      <a:avLst/>
                    </a:prstGeom>
                  </pic:spPr>
                </pic:pic>
              </a:graphicData>
            </a:graphic>
          </wp:inline>
        </w:drawing>
      </w:r>
    </w:p>
    <w:p w14:paraId="2692760B" w14:textId="77777777" w:rsidR="007807B5" w:rsidRDefault="007807B5">
      <w:pPr>
        <w:spacing w:after="200" w:line="276" w:lineRule="auto"/>
        <w:jc w:val="left"/>
      </w:pPr>
      <w:r>
        <w:br w:type="page"/>
      </w:r>
    </w:p>
    <w:p w14:paraId="583F7405" w14:textId="2E5C30B2" w:rsidR="007807B5" w:rsidRDefault="007807B5" w:rsidP="0006067C">
      <w:r>
        <w:softHyphen/>
      </w:r>
      <w:r>
        <w:softHyphen/>
      </w:r>
      <w:r>
        <w:rPr>
          <w:noProof/>
        </w:rPr>
        <w:drawing>
          <wp:inline distT="0" distB="0" distL="0" distR="0" wp14:anchorId="310EE5FD" wp14:editId="2DEC7595">
            <wp:extent cx="6120130" cy="8650605"/>
            <wp:effectExtent l="0" t="0" r="1270" b="0"/>
            <wp:docPr id="32" name="Image 3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Une image contenant capture d’écran&#10;&#10;Description générée automatiquement"/>
                    <pic:cNvPicPr/>
                  </pic:nvPicPr>
                  <pic:blipFill>
                    <a:blip r:embed="rId9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21C4EF50" w14:textId="77777777" w:rsidR="007807B5" w:rsidRDefault="007807B5">
      <w:pPr>
        <w:spacing w:after="200" w:line="276" w:lineRule="auto"/>
        <w:jc w:val="left"/>
      </w:pPr>
      <w:r>
        <w:br w:type="page"/>
      </w:r>
    </w:p>
    <w:p w14:paraId="19856ABA" w14:textId="3E01AF2C" w:rsidR="007807B5" w:rsidRDefault="007807B5" w:rsidP="0006067C">
      <w:r>
        <w:rPr>
          <w:noProof/>
        </w:rPr>
        <w:drawing>
          <wp:inline distT="0" distB="0" distL="0" distR="0" wp14:anchorId="1606DD60" wp14:editId="1FFDF08C">
            <wp:extent cx="6120130" cy="8650605"/>
            <wp:effectExtent l="0" t="0" r="1270" b="0"/>
            <wp:docPr id="52" name="Image 5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descr="Une image contenant capture d’écran&#10;&#10;Description générée automatiquement"/>
                    <pic:cNvPicPr/>
                  </pic:nvPicPr>
                  <pic:blipFill>
                    <a:blip r:embed="rId94">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61A9FE27" w14:textId="77777777" w:rsidR="007807B5" w:rsidRDefault="007807B5">
      <w:pPr>
        <w:spacing w:after="200" w:line="276" w:lineRule="auto"/>
        <w:jc w:val="left"/>
      </w:pPr>
      <w:r>
        <w:br w:type="page"/>
      </w:r>
    </w:p>
    <w:p w14:paraId="1E765E05" w14:textId="024752E4" w:rsidR="007807B5" w:rsidRDefault="007807B5" w:rsidP="0006067C">
      <w:r>
        <w:rPr>
          <w:noProof/>
        </w:rPr>
        <w:drawing>
          <wp:inline distT="0" distB="0" distL="0" distR="0" wp14:anchorId="16B9C87D" wp14:editId="14572A47">
            <wp:extent cx="6120130" cy="8650605"/>
            <wp:effectExtent l="0" t="0" r="1270" b="0"/>
            <wp:docPr id="53" name="Image 5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descr="Une image contenant capture d’écran&#10;&#10;Description générée automatiquement"/>
                    <pic:cNvPicPr/>
                  </pic:nvPicPr>
                  <pic:blipFill>
                    <a:blip r:embed="rId95">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05439726" w14:textId="77777777" w:rsidR="007807B5" w:rsidRDefault="007807B5">
      <w:pPr>
        <w:spacing w:after="200" w:line="276" w:lineRule="auto"/>
        <w:jc w:val="left"/>
      </w:pPr>
      <w:r>
        <w:br w:type="page"/>
      </w:r>
    </w:p>
    <w:p w14:paraId="11584477" w14:textId="5473ABEC" w:rsidR="005D7F50" w:rsidRDefault="007807B5" w:rsidP="0006067C">
      <w:r>
        <w:rPr>
          <w:noProof/>
        </w:rPr>
        <w:drawing>
          <wp:inline distT="0" distB="0" distL="0" distR="0" wp14:anchorId="28F1DE7C" wp14:editId="68F30C41">
            <wp:extent cx="6120130" cy="8650605"/>
            <wp:effectExtent l="0" t="0" r="1270" b="0"/>
            <wp:docPr id="56" name="Image 5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6" descr="Une image contenant capture d’écran&#10;&#10;Description générée automatiquement"/>
                    <pic:cNvPicPr/>
                  </pic:nvPicPr>
                  <pic:blipFill>
                    <a:blip r:embed="rId96">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74976CF9" w14:textId="77777777" w:rsidR="005D7F50" w:rsidRDefault="005D7F50">
      <w:pPr>
        <w:spacing w:after="200" w:line="276" w:lineRule="auto"/>
        <w:jc w:val="left"/>
      </w:pPr>
      <w:r>
        <w:br w:type="page"/>
      </w:r>
    </w:p>
    <w:p w14:paraId="27AC0366" w14:textId="49B26157" w:rsidR="003107DF" w:rsidRDefault="003107DF">
      <w:pPr>
        <w:spacing w:after="200" w:line="276" w:lineRule="auto"/>
        <w:jc w:val="left"/>
      </w:pPr>
    </w:p>
    <w:p w14:paraId="1A1ADA69" w14:textId="49FB2647" w:rsidR="005D7F50" w:rsidRPr="00A11CFB" w:rsidRDefault="003107DF" w:rsidP="00A11CFB">
      <w:pPr>
        <w:pStyle w:val="Titreannexe"/>
      </w:pPr>
      <w:bookmarkStart w:id="403" w:name="_Toc74233399"/>
      <w:r w:rsidRPr="00A11CFB">
        <w:t xml:space="preserve">Plateforme de </w:t>
      </w:r>
      <w:proofErr w:type="spellStart"/>
      <w:r w:rsidRPr="00A11CFB">
        <w:t>Châlonvillars</w:t>
      </w:r>
      <w:proofErr w:type="spellEnd"/>
      <w:r w:rsidRPr="00A11CFB">
        <w:t xml:space="preserve"> (Éolienne, autorisation de </w:t>
      </w:r>
      <w:proofErr w:type="spellStart"/>
      <w:r w:rsidRPr="00A11CFB">
        <w:t>Ballooning</w:t>
      </w:r>
      <w:proofErr w:type="spellEnd"/>
      <w:r w:rsidRPr="00A11CFB">
        <w:t xml:space="preserve"> Adventures)</w:t>
      </w:r>
      <w:bookmarkEnd w:id="403"/>
    </w:p>
    <w:p w14:paraId="42F84B55" w14:textId="006643CF" w:rsidR="003107DF" w:rsidRDefault="003107DF" w:rsidP="005D7F50">
      <w:r>
        <w:rPr>
          <w:noProof/>
        </w:rPr>
        <w:drawing>
          <wp:inline distT="0" distB="0" distL="0" distR="0" wp14:anchorId="1D47E65C" wp14:editId="048AE812">
            <wp:extent cx="6120130" cy="8409940"/>
            <wp:effectExtent l="0" t="0" r="1270" b="0"/>
            <wp:docPr id="31" name="Image 3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Une image contenant texte&#10;&#10;Description générée automatiquement"/>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120130" cy="8409940"/>
                    </a:xfrm>
                    <a:prstGeom prst="rect">
                      <a:avLst/>
                    </a:prstGeom>
                  </pic:spPr>
                </pic:pic>
              </a:graphicData>
            </a:graphic>
          </wp:inline>
        </w:drawing>
      </w:r>
    </w:p>
    <w:p w14:paraId="6E440CFA" w14:textId="77777777" w:rsidR="003107DF" w:rsidRDefault="003107DF">
      <w:pPr>
        <w:spacing w:after="200" w:line="276" w:lineRule="auto"/>
        <w:jc w:val="left"/>
      </w:pPr>
      <w:r>
        <w:br w:type="page"/>
      </w:r>
    </w:p>
    <w:p w14:paraId="6D195888" w14:textId="14E03455" w:rsidR="00A11CFB" w:rsidRDefault="00A11CFB" w:rsidP="005D7F50">
      <w:r>
        <w:rPr>
          <w:noProof/>
        </w:rPr>
        <w:drawing>
          <wp:inline distT="0" distB="0" distL="0" distR="0" wp14:anchorId="07954BBF" wp14:editId="66DE93A5">
            <wp:extent cx="6120130" cy="8650605"/>
            <wp:effectExtent l="0" t="0" r="1270" b="0"/>
            <wp:docPr id="57" name="Image 5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57" descr="Une image contenant texte&#10;&#10;Description générée automatiquement"/>
                    <pic:cNvPicPr/>
                  </pic:nvPicPr>
                  <pic:blipFill>
                    <a:blip r:embed="rId98">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78445BD8" w14:textId="77777777" w:rsidR="00A11CFB" w:rsidRDefault="00A11CFB">
      <w:pPr>
        <w:spacing w:after="200" w:line="276" w:lineRule="auto"/>
        <w:jc w:val="left"/>
      </w:pPr>
      <w:r>
        <w:br w:type="page"/>
      </w:r>
    </w:p>
    <w:p w14:paraId="507E35BB" w14:textId="45DD47EF" w:rsidR="00A11CFB" w:rsidRDefault="00A11CFB" w:rsidP="005D7F50">
      <w:r>
        <w:rPr>
          <w:noProof/>
        </w:rPr>
        <w:drawing>
          <wp:inline distT="0" distB="0" distL="0" distR="0" wp14:anchorId="505BC008" wp14:editId="4AC77AE3">
            <wp:extent cx="6120130" cy="8650605"/>
            <wp:effectExtent l="0" t="0" r="1270" b="0"/>
            <wp:docPr id="58" name="Image 5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descr="Une image contenant texte&#10;&#10;Description générée automatiquement"/>
                    <pic:cNvPicPr/>
                  </pic:nvPicPr>
                  <pic:blipFill>
                    <a:blip r:embed="rId99">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551D7B35" w14:textId="77777777" w:rsidR="00A11CFB" w:rsidRDefault="00A11CFB">
      <w:pPr>
        <w:spacing w:after="200" w:line="276" w:lineRule="auto"/>
        <w:jc w:val="left"/>
      </w:pPr>
      <w:r>
        <w:br w:type="page"/>
      </w:r>
    </w:p>
    <w:p w14:paraId="736D5EDD" w14:textId="16EE2A08" w:rsidR="00A11CFB" w:rsidRDefault="00A11CFB" w:rsidP="005D7F50">
      <w:r>
        <w:rPr>
          <w:noProof/>
        </w:rPr>
        <w:drawing>
          <wp:inline distT="0" distB="0" distL="0" distR="0" wp14:anchorId="5D19F194" wp14:editId="3AB9D7DD">
            <wp:extent cx="6120130" cy="8650605"/>
            <wp:effectExtent l="0" t="0" r="1270" b="0"/>
            <wp:docPr id="59" name="Image 5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9" descr="Une image contenant texte&#10;&#10;Description générée automatiquement"/>
                    <pic:cNvPicPr/>
                  </pic:nvPicPr>
                  <pic:blipFill>
                    <a:blip r:embed="rId100">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49CF31E6" w14:textId="77777777" w:rsidR="00A11CFB" w:rsidRDefault="00A11CFB">
      <w:pPr>
        <w:spacing w:after="200" w:line="276" w:lineRule="auto"/>
        <w:jc w:val="left"/>
      </w:pPr>
      <w:r>
        <w:br w:type="page"/>
      </w:r>
    </w:p>
    <w:p w14:paraId="05B54A40" w14:textId="05BD72BE" w:rsidR="00A11CFB" w:rsidRDefault="00A11CFB" w:rsidP="005D7F50">
      <w:r>
        <w:rPr>
          <w:noProof/>
        </w:rPr>
        <w:drawing>
          <wp:inline distT="0" distB="0" distL="0" distR="0" wp14:anchorId="04BB8589" wp14:editId="3EBD1BC8">
            <wp:extent cx="6120130" cy="8650605"/>
            <wp:effectExtent l="0" t="0" r="1270" b="0"/>
            <wp:docPr id="64" name="Image 6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64" descr="Une image contenant texte&#10;&#10;Description générée automatiquement"/>
                    <pic:cNvPicPr/>
                  </pic:nvPicPr>
                  <pic:blipFill>
                    <a:blip r:embed="rId101">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4FE7996C" w14:textId="77777777" w:rsidR="00A11CFB" w:rsidRDefault="00A11CFB">
      <w:pPr>
        <w:spacing w:after="200" w:line="276" w:lineRule="auto"/>
        <w:jc w:val="left"/>
      </w:pPr>
      <w:r>
        <w:br w:type="page"/>
      </w:r>
    </w:p>
    <w:p w14:paraId="57662C47" w14:textId="1118D3BC" w:rsidR="00A11CFB" w:rsidRDefault="00A11CFB" w:rsidP="005D7F50">
      <w:r>
        <w:rPr>
          <w:noProof/>
        </w:rPr>
        <w:drawing>
          <wp:inline distT="0" distB="0" distL="0" distR="0" wp14:anchorId="65309AFF" wp14:editId="1DB999A5">
            <wp:extent cx="6120130" cy="8650605"/>
            <wp:effectExtent l="0" t="0" r="1270" b="0"/>
            <wp:docPr id="65" name="Image 65"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65" descr="Une image contenant carte&#10;&#10;Description générée automatiquement"/>
                    <pic:cNvPicPr/>
                  </pic:nvPicPr>
                  <pic:blipFill>
                    <a:blip r:embed="rId102">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007F88CD" w14:textId="77777777" w:rsidR="00A11CFB" w:rsidRDefault="00A11CFB">
      <w:pPr>
        <w:spacing w:after="200" w:line="276" w:lineRule="auto"/>
        <w:jc w:val="left"/>
      </w:pPr>
      <w:r>
        <w:br w:type="page"/>
      </w:r>
    </w:p>
    <w:p w14:paraId="0BDBFA2A" w14:textId="28AEF2D2" w:rsidR="00A11CFB" w:rsidRDefault="00A11CFB" w:rsidP="005D7F50">
      <w:r>
        <w:rPr>
          <w:noProof/>
        </w:rPr>
        <w:drawing>
          <wp:inline distT="0" distB="0" distL="0" distR="0" wp14:anchorId="03B5D02E" wp14:editId="69F6B2F3">
            <wp:extent cx="6120130" cy="8650605"/>
            <wp:effectExtent l="0" t="0" r="127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10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5AA61803" w14:textId="77777777" w:rsidR="00A11CFB" w:rsidRDefault="00A11CFB">
      <w:pPr>
        <w:spacing w:after="200" w:line="276" w:lineRule="auto"/>
        <w:jc w:val="left"/>
      </w:pPr>
      <w:r>
        <w:br w:type="page"/>
      </w:r>
    </w:p>
    <w:p w14:paraId="72079A14" w14:textId="2A13C334" w:rsidR="003107DF" w:rsidRDefault="00A11CFB" w:rsidP="005D7F50">
      <w:r>
        <w:rPr>
          <w:noProof/>
        </w:rPr>
        <w:drawing>
          <wp:inline distT="0" distB="0" distL="0" distR="0" wp14:anchorId="3AE2C2A0" wp14:editId="15040324">
            <wp:extent cx="6120130" cy="8650605"/>
            <wp:effectExtent l="0" t="0" r="127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104">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22196DF2" w14:textId="6C3C3F99" w:rsidR="006F6AFD" w:rsidRPr="00876335" w:rsidRDefault="006F6AFD" w:rsidP="00876335">
      <w:pPr>
        <w:pStyle w:val="Titreannexe"/>
      </w:pPr>
      <w:r w:rsidRPr="00876335">
        <w:br w:type="page"/>
      </w:r>
      <w:bookmarkStart w:id="404" w:name="_Toc74233400"/>
      <w:r w:rsidR="00C65762" w:rsidRPr="00876335">
        <w:t>Plan d'Intervention d'Urgence</w:t>
      </w:r>
      <w:bookmarkEnd w:id="404"/>
    </w:p>
    <w:p w14:paraId="5E60C70B" w14:textId="342BC499" w:rsidR="00C65762" w:rsidRDefault="00C65762" w:rsidP="006F6AFD">
      <w:pPr>
        <w:spacing w:after="200" w:line="276" w:lineRule="auto"/>
        <w:jc w:val="left"/>
      </w:pPr>
      <w:r>
        <w:rPr>
          <w:noProof/>
        </w:rPr>
        <w:drawing>
          <wp:inline distT="0" distB="0" distL="0" distR="0" wp14:anchorId="0E21FE6C" wp14:editId="22DCACA2">
            <wp:extent cx="6120130" cy="8650605"/>
            <wp:effectExtent l="0" t="0" r="1270" b="0"/>
            <wp:docPr id="70" name="Image 7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 70" descr="Une image contenant texte&#10;&#10;Description générée automatiquement"/>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77EFA367" w14:textId="109239F0" w:rsidR="00C65762" w:rsidRDefault="00C80457" w:rsidP="006F6AFD">
      <w:pPr>
        <w:spacing w:after="200" w:line="276" w:lineRule="auto"/>
        <w:jc w:val="left"/>
      </w:pPr>
      <w:r>
        <w:rPr>
          <w:noProof/>
        </w:rPr>
        <w:drawing>
          <wp:inline distT="0" distB="0" distL="0" distR="0" wp14:anchorId="11C2F397" wp14:editId="38912B31">
            <wp:extent cx="6120130" cy="8650605"/>
            <wp:effectExtent l="0" t="0" r="1270" b="0"/>
            <wp:docPr id="74" name="Image 7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 74" descr="Une image contenant texte&#10;&#10;Description générée automatiquement"/>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54C56DD3" w14:textId="351315FD" w:rsidR="00CC0BBD" w:rsidRDefault="00CC0BBD">
      <w:pPr>
        <w:spacing w:after="200" w:line="276" w:lineRule="auto"/>
        <w:jc w:val="left"/>
      </w:pPr>
      <w:r>
        <w:br w:type="page"/>
      </w:r>
    </w:p>
    <w:p w14:paraId="383F58B0" w14:textId="532DB808" w:rsidR="00CC0BBD" w:rsidRDefault="00CC0BBD" w:rsidP="00CC0BBD">
      <w:pPr>
        <w:pStyle w:val="Titreannexe"/>
      </w:pPr>
      <w:bookmarkStart w:id="405" w:name="_Toc74233401"/>
      <w:r>
        <w:t>Courbe de charge F-HLCT</w:t>
      </w:r>
      <w:bookmarkEnd w:id="405"/>
    </w:p>
    <w:p w14:paraId="1BF9DFA7" w14:textId="02679FA5" w:rsidR="00CC0BBD" w:rsidRDefault="00CC0BBD" w:rsidP="006F6AFD">
      <w:pPr>
        <w:spacing w:after="200" w:line="276" w:lineRule="auto"/>
        <w:jc w:val="left"/>
      </w:pPr>
      <w:r>
        <w:rPr>
          <w:noProof/>
        </w:rPr>
        <w:drawing>
          <wp:inline distT="0" distB="0" distL="0" distR="0" wp14:anchorId="05593832" wp14:editId="1B071D9D">
            <wp:extent cx="6120130" cy="8654415"/>
            <wp:effectExtent l="0" t="0" r="127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p>
    <w:p w14:paraId="5C643C08" w14:textId="439AE9F4" w:rsidR="00BE091C" w:rsidRDefault="00BE091C" w:rsidP="00BE091C">
      <w:pPr>
        <w:pStyle w:val="Titreannexe"/>
      </w:pPr>
      <w:bookmarkStart w:id="406" w:name="_Toc74233402"/>
      <w:r>
        <w:t>Consignes de sécurité CAFC</w:t>
      </w:r>
      <w:bookmarkEnd w:id="406"/>
    </w:p>
    <w:p w14:paraId="290E182C" w14:textId="1F8A61A9" w:rsidR="00BE091C" w:rsidRDefault="00BE091C" w:rsidP="006F6AFD">
      <w:pPr>
        <w:spacing w:after="200" w:line="276" w:lineRule="auto"/>
        <w:jc w:val="left"/>
      </w:pPr>
      <w:r>
        <w:rPr>
          <w:noProof/>
        </w:rPr>
        <w:drawing>
          <wp:inline distT="0" distB="0" distL="0" distR="0" wp14:anchorId="41AEEF06" wp14:editId="3AC26F30">
            <wp:extent cx="6120130" cy="8650605"/>
            <wp:effectExtent l="0" t="0" r="127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1AD148AB" w14:textId="0B77CAC8" w:rsidR="00BE091C" w:rsidRDefault="00BE091C">
      <w:pPr>
        <w:spacing w:after="200" w:line="276" w:lineRule="auto"/>
        <w:jc w:val="left"/>
      </w:pPr>
      <w:r>
        <w:br w:type="page"/>
      </w:r>
      <w:r>
        <w:rPr>
          <w:noProof/>
        </w:rPr>
        <w:drawing>
          <wp:inline distT="0" distB="0" distL="0" distR="0" wp14:anchorId="0DAB0EBC" wp14:editId="55F42148">
            <wp:extent cx="6120130" cy="8650605"/>
            <wp:effectExtent l="0" t="0" r="127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6C414895" w14:textId="77777777" w:rsidR="00BE091C" w:rsidRPr="005D7F50" w:rsidRDefault="00BE091C" w:rsidP="006F6AFD">
      <w:pPr>
        <w:spacing w:after="200" w:line="276" w:lineRule="auto"/>
        <w:jc w:val="left"/>
      </w:pPr>
    </w:p>
    <w:sectPr w:rsidR="00BE091C" w:rsidRPr="005D7F50" w:rsidSect="00027EDB">
      <w:headerReference w:type="default" r:id="rId110"/>
      <w:footerReference w:type="default" r:id="rId111"/>
      <w:type w:val="continuous"/>
      <w:pgSz w:w="11906" w:h="16838" w:code="9"/>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F0FB86" w14:textId="77777777" w:rsidR="009F535E" w:rsidRDefault="009F535E">
      <w:r>
        <w:separator/>
      </w:r>
    </w:p>
  </w:endnote>
  <w:endnote w:type="continuationSeparator" w:id="0">
    <w:p w14:paraId="1AB98500" w14:textId="77777777" w:rsidR="009F535E" w:rsidRDefault="009F535E">
      <w:r>
        <w:continuationSeparator/>
      </w:r>
    </w:p>
  </w:endnote>
  <w:endnote w:type="continuationNotice" w:id="1">
    <w:p w14:paraId="7E31591C" w14:textId="77777777" w:rsidR="009F535E" w:rsidRDefault="009F535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Titres CS)">
    <w:altName w:val="Times New Roman"/>
    <w:panose1 w:val="020B0604020202020204"/>
    <w:charset w:val="00"/>
    <w:family w:val="roman"/>
    <w:pitch w:val="default"/>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pple Color Emoji">
    <w:altName w:val="﷽﷽﷽﷽﷽﷽﷽﷽lor Emoji"/>
    <w:panose1 w:val="00000000000000000000"/>
    <w:charset w:val="00"/>
    <w:family w:val="auto"/>
    <w:pitch w:val="variable"/>
    <w:sig w:usb0="00000003" w:usb1="18000000" w:usb2="14000000" w:usb3="00000000" w:csb0="00000001" w:csb1="00000000"/>
  </w:font>
  <w:font w:name="Algerian">
    <w:panose1 w:val="04020705040A02060702"/>
    <w:charset w:val="4D"/>
    <w:family w:val="decorative"/>
    <w:pitch w:val="variable"/>
    <w:sig w:usb0="00000003" w:usb1="00000000" w:usb2="00000000" w:usb3="00000000" w:csb0="00000001" w:csb1="00000000"/>
  </w:font>
  <w:font w:name="Webdings">
    <w:panose1 w:val="05030102010509060703"/>
    <w:charset w:val="02"/>
    <w:family w:val="decorative"/>
    <w:pitch w:val="variable"/>
    <w:sig w:usb0="00000003" w:usb1="10000000" w:usb2="00000000" w:usb3="00000000" w:csb0="8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5D693B" w14:textId="597C9355" w:rsidR="009606A4" w:rsidRPr="008D59ED" w:rsidRDefault="009F535E" w:rsidP="008D59ED">
    <w:pPr>
      <w:pStyle w:val="Pieddepage"/>
      <w:jc w:val="center"/>
      <w:rPr>
        <w:sz w:val="20"/>
        <w:szCs w:val="20"/>
      </w:rPr>
    </w:pPr>
    <w:sdt>
      <w:sdtPr>
        <w:id w:val="9192297"/>
        <w:docPartObj>
          <w:docPartGallery w:val="Page Numbers (Bottom of Page)"/>
          <w:docPartUnique/>
        </w:docPartObj>
      </w:sdtPr>
      <w:sdtEndPr>
        <w:rPr>
          <w:sz w:val="20"/>
          <w:szCs w:val="20"/>
        </w:rPr>
      </w:sdtEndPr>
      <w:sdtContent>
        <w:r w:rsidR="009606A4" w:rsidRPr="008D59ED">
          <w:rPr>
            <w:sz w:val="20"/>
            <w:szCs w:val="20"/>
          </w:rPr>
          <w:fldChar w:fldCharType="begin"/>
        </w:r>
        <w:r w:rsidR="009606A4" w:rsidRPr="008D59ED">
          <w:rPr>
            <w:sz w:val="20"/>
            <w:szCs w:val="20"/>
          </w:rPr>
          <w:instrText>PAGE   \* MERGEFORMAT</w:instrText>
        </w:r>
        <w:r w:rsidR="009606A4" w:rsidRPr="008D59ED">
          <w:rPr>
            <w:sz w:val="20"/>
            <w:szCs w:val="20"/>
          </w:rPr>
          <w:fldChar w:fldCharType="separate"/>
        </w:r>
        <w:r w:rsidR="009606A4" w:rsidRPr="008D59ED">
          <w:rPr>
            <w:noProof/>
            <w:sz w:val="20"/>
            <w:szCs w:val="20"/>
          </w:rPr>
          <w:t>3</w:t>
        </w:r>
        <w:r w:rsidR="009606A4" w:rsidRPr="008D59ED">
          <w:rPr>
            <w:sz w:val="20"/>
            <w:szCs w:val="20"/>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E2AD74" w14:textId="77777777" w:rsidR="009F535E" w:rsidRDefault="009F535E">
      <w:r>
        <w:separator/>
      </w:r>
    </w:p>
  </w:footnote>
  <w:footnote w:type="continuationSeparator" w:id="0">
    <w:p w14:paraId="3D1788A5" w14:textId="77777777" w:rsidR="009F535E" w:rsidRDefault="009F535E">
      <w:r>
        <w:continuationSeparator/>
      </w:r>
    </w:p>
  </w:footnote>
  <w:footnote w:type="continuationNotice" w:id="1">
    <w:p w14:paraId="582394BE" w14:textId="77777777" w:rsidR="009F535E" w:rsidRDefault="009F535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35E32" w14:textId="0A2361C4" w:rsidR="009606A4" w:rsidRPr="008D59ED" w:rsidRDefault="009606A4" w:rsidP="00B5776F">
    <w:pPr>
      <w:pStyle w:val="Pieddepage"/>
      <w:jc w:val="center"/>
      <w:rPr>
        <w:color w:val="7F7F7F" w:themeColor="text1" w:themeTint="80"/>
        <w:sz w:val="18"/>
        <w:szCs w:val="18"/>
      </w:rPr>
    </w:pPr>
    <w:proofErr w:type="spellStart"/>
    <w:r w:rsidRPr="008D59ED">
      <w:rPr>
        <w:color w:val="7F7F7F" w:themeColor="text1" w:themeTint="80"/>
        <w:sz w:val="18"/>
        <w:szCs w:val="18"/>
      </w:rPr>
      <w:t>Manex</w:t>
    </w:r>
    <w:proofErr w:type="spellEnd"/>
    <w:r w:rsidRPr="008D59ED">
      <w:rPr>
        <w:color w:val="7F7F7F" w:themeColor="text1" w:themeTint="80"/>
        <w:sz w:val="18"/>
        <w:szCs w:val="18"/>
      </w:rPr>
      <w:t xml:space="preserve"> CAFC révision </w:t>
    </w:r>
    <w:r w:rsidR="00B5776F">
      <w:rPr>
        <w:color w:val="7F7F7F" w:themeColor="text1" w:themeTint="80"/>
        <w:sz w:val="18"/>
        <w:szCs w:val="18"/>
      </w:rPr>
      <w:t>8</w:t>
    </w:r>
    <w:r>
      <w:rPr>
        <w:color w:val="7F7F7F" w:themeColor="text1" w:themeTint="80"/>
        <w:sz w:val="18"/>
        <w:szCs w:val="18"/>
      </w:rPr>
      <w:t>_</w:t>
    </w:r>
    <w:r w:rsidRPr="008D59ED">
      <w:rPr>
        <w:color w:val="7F7F7F" w:themeColor="text1" w:themeTint="80"/>
        <w:sz w:val="18"/>
        <w:szCs w:val="18"/>
      </w:rPr>
      <w:t>20</w:t>
    </w:r>
    <w:r>
      <w:rPr>
        <w:color w:val="7F7F7F" w:themeColor="text1" w:themeTint="80"/>
        <w:sz w:val="18"/>
        <w:szCs w:val="18"/>
      </w:rPr>
      <w:t>2</w:t>
    </w:r>
    <w:r w:rsidR="00E877C4">
      <w:rPr>
        <w:color w:val="7F7F7F" w:themeColor="text1" w:themeTint="80"/>
        <w:sz w:val="18"/>
        <w:szCs w:val="18"/>
      </w:rPr>
      <w:t>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5409C"/>
    <w:multiLevelType w:val="hybridMultilevel"/>
    <w:tmpl w:val="A936EE2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67A2022"/>
    <w:multiLevelType w:val="hybridMultilevel"/>
    <w:tmpl w:val="E7EAC0F0"/>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 w15:restartNumberingAfterBreak="0">
    <w:nsid w:val="09912F90"/>
    <w:multiLevelType w:val="hybridMultilevel"/>
    <w:tmpl w:val="A17445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B7A0AA7"/>
    <w:multiLevelType w:val="hybridMultilevel"/>
    <w:tmpl w:val="AD8413DA"/>
    <w:lvl w:ilvl="0" w:tplc="040C0001">
      <w:start w:val="1"/>
      <w:numFmt w:val="bullet"/>
      <w:lvlText w:val=""/>
      <w:lvlJc w:val="left"/>
      <w:pPr>
        <w:ind w:left="595" w:hanging="360"/>
      </w:pPr>
      <w:rPr>
        <w:rFonts w:ascii="Symbol" w:hAnsi="Symbol" w:hint="default"/>
      </w:rPr>
    </w:lvl>
    <w:lvl w:ilvl="1" w:tplc="040C0003" w:tentative="1">
      <w:start w:val="1"/>
      <w:numFmt w:val="bullet"/>
      <w:lvlText w:val="o"/>
      <w:lvlJc w:val="left"/>
      <w:pPr>
        <w:ind w:left="1315" w:hanging="360"/>
      </w:pPr>
      <w:rPr>
        <w:rFonts w:ascii="Courier New" w:hAnsi="Courier New" w:cs="Courier New" w:hint="default"/>
      </w:rPr>
    </w:lvl>
    <w:lvl w:ilvl="2" w:tplc="040C0005" w:tentative="1">
      <w:start w:val="1"/>
      <w:numFmt w:val="bullet"/>
      <w:lvlText w:val=""/>
      <w:lvlJc w:val="left"/>
      <w:pPr>
        <w:ind w:left="2035" w:hanging="360"/>
      </w:pPr>
      <w:rPr>
        <w:rFonts w:ascii="Wingdings" w:hAnsi="Wingdings" w:hint="default"/>
      </w:rPr>
    </w:lvl>
    <w:lvl w:ilvl="3" w:tplc="040C0001" w:tentative="1">
      <w:start w:val="1"/>
      <w:numFmt w:val="bullet"/>
      <w:lvlText w:val=""/>
      <w:lvlJc w:val="left"/>
      <w:pPr>
        <w:ind w:left="2755" w:hanging="360"/>
      </w:pPr>
      <w:rPr>
        <w:rFonts w:ascii="Symbol" w:hAnsi="Symbol" w:hint="default"/>
      </w:rPr>
    </w:lvl>
    <w:lvl w:ilvl="4" w:tplc="040C0003" w:tentative="1">
      <w:start w:val="1"/>
      <w:numFmt w:val="bullet"/>
      <w:lvlText w:val="o"/>
      <w:lvlJc w:val="left"/>
      <w:pPr>
        <w:ind w:left="3475" w:hanging="360"/>
      </w:pPr>
      <w:rPr>
        <w:rFonts w:ascii="Courier New" w:hAnsi="Courier New" w:cs="Courier New" w:hint="default"/>
      </w:rPr>
    </w:lvl>
    <w:lvl w:ilvl="5" w:tplc="040C0005" w:tentative="1">
      <w:start w:val="1"/>
      <w:numFmt w:val="bullet"/>
      <w:lvlText w:val=""/>
      <w:lvlJc w:val="left"/>
      <w:pPr>
        <w:ind w:left="4195" w:hanging="360"/>
      </w:pPr>
      <w:rPr>
        <w:rFonts w:ascii="Wingdings" w:hAnsi="Wingdings" w:hint="default"/>
      </w:rPr>
    </w:lvl>
    <w:lvl w:ilvl="6" w:tplc="040C0001" w:tentative="1">
      <w:start w:val="1"/>
      <w:numFmt w:val="bullet"/>
      <w:lvlText w:val=""/>
      <w:lvlJc w:val="left"/>
      <w:pPr>
        <w:ind w:left="4915" w:hanging="360"/>
      </w:pPr>
      <w:rPr>
        <w:rFonts w:ascii="Symbol" w:hAnsi="Symbol" w:hint="default"/>
      </w:rPr>
    </w:lvl>
    <w:lvl w:ilvl="7" w:tplc="040C0003" w:tentative="1">
      <w:start w:val="1"/>
      <w:numFmt w:val="bullet"/>
      <w:lvlText w:val="o"/>
      <w:lvlJc w:val="left"/>
      <w:pPr>
        <w:ind w:left="5635" w:hanging="360"/>
      </w:pPr>
      <w:rPr>
        <w:rFonts w:ascii="Courier New" w:hAnsi="Courier New" w:cs="Courier New" w:hint="default"/>
      </w:rPr>
    </w:lvl>
    <w:lvl w:ilvl="8" w:tplc="040C0005" w:tentative="1">
      <w:start w:val="1"/>
      <w:numFmt w:val="bullet"/>
      <w:lvlText w:val=""/>
      <w:lvlJc w:val="left"/>
      <w:pPr>
        <w:ind w:left="6355" w:hanging="360"/>
      </w:pPr>
      <w:rPr>
        <w:rFonts w:ascii="Wingdings" w:hAnsi="Wingdings" w:hint="default"/>
      </w:rPr>
    </w:lvl>
  </w:abstractNum>
  <w:abstractNum w:abstractNumId="4" w15:restartNumberingAfterBreak="0">
    <w:nsid w:val="0BF31AD5"/>
    <w:multiLevelType w:val="hybridMultilevel"/>
    <w:tmpl w:val="0052C86C"/>
    <w:lvl w:ilvl="0" w:tplc="4B1CF9B4">
      <w:numFmt w:val="bullet"/>
      <w:pStyle w:val="Procdure"/>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FB706EB"/>
    <w:multiLevelType w:val="hybridMultilevel"/>
    <w:tmpl w:val="086EBB82"/>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0B64B30"/>
    <w:multiLevelType w:val="hybridMultilevel"/>
    <w:tmpl w:val="655629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3E85E0A"/>
    <w:multiLevelType w:val="hybridMultilevel"/>
    <w:tmpl w:val="DB2A858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5EE02A7"/>
    <w:multiLevelType w:val="hybridMultilevel"/>
    <w:tmpl w:val="D994A43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67A75E0"/>
    <w:multiLevelType w:val="hybridMultilevel"/>
    <w:tmpl w:val="ABBE27C8"/>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0" w15:restartNumberingAfterBreak="0">
    <w:nsid w:val="16805678"/>
    <w:multiLevelType w:val="multilevel"/>
    <w:tmpl w:val="DEFCEA82"/>
    <w:lvl w:ilvl="0">
      <w:start w:val="1"/>
      <w:numFmt w:val="decimal"/>
      <w:pStyle w:val="Style2"/>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1AD6280C"/>
    <w:multiLevelType w:val="multilevel"/>
    <w:tmpl w:val="3A8EDB98"/>
    <w:lvl w:ilvl="0">
      <w:start w:val="1"/>
      <w:numFmt w:val="upperLetter"/>
      <w:pStyle w:val="Titre1"/>
      <w:lvlText w:val="Partie %1"/>
      <w:lvlJc w:val="left"/>
      <w:pPr>
        <w:ind w:left="432" w:hanging="432"/>
      </w:pPr>
      <w:rPr>
        <w:rFonts w:hint="default"/>
        <w:color w:val="000000" w:themeColor="text1"/>
      </w:rPr>
    </w:lvl>
    <w:lvl w:ilvl="1">
      <w:start w:val="1"/>
      <w:numFmt w:val="decimal"/>
      <w:pStyle w:val="Titre2"/>
      <w:lvlText w:val="%1.%2"/>
      <w:lvlJc w:val="left"/>
      <w:pPr>
        <w:ind w:left="576" w:hanging="576"/>
      </w:pPr>
      <w:rPr>
        <w:rFonts w:hint="default"/>
      </w:rPr>
    </w:lvl>
    <w:lvl w:ilvl="2">
      <w:start w:val="1"/>
      <w:numFmt w:val="decimal"/>
      <w:pStyle w:val="Titre3"/>
      <w:lvlText w:val="%1.%2.%3"/>
      <w:lvlJc w:val="left"/>
      <w:pPr>
        <w:ind w:left="1004" w:hanging="720"/>
      </w:pPr>
      <w:rPr>
        <w:rFonts w:hint="default"/>
      </w:rPr>
    </w:lvl>
    <w:lvl w:ilvl="3">
      <w:start w:val="1"/>
      <w:numFmt w:val="decimal"/>
      <w:pStyle w:val="Titre4"/>
      <w:lvlText w:val="%1.%2.%3.%4"/>
      <w:lvlJc w:val="left"/>
      <w:pPr>
        <w:ind w:left="5259"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1C870D2B"/>
    <w:multiLevelType w:val="hybridMultilevel"/>
    <w:tmpl w:val="B7C0B3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D2F4FD9"/>
    <w:multiLevelType w:val="hybridMultilevel"/>
    <w:tmpl w:val="E82C85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02C690D"/>
    <w:multiLevelType w:val="hybridMultilevel"/>
    <w:tmpl w:val="1E18EFE6"/>
    <w:lvl w:ilvl="0" w:tplc="807EEF34">
      <w:start w:val="3"/>
      <w:numFmt w:val="bullet"/>
      <w:lvlText w:val="-"/>
      <w:lvlJc w:val="left"/>
      <w:pPr>
        <w:ind w:left="1494" w:hanging="360"/>
      </w:pPr>
      <w:rPr>
        <w:rFonts w:ascii="Calibri" w:eastAsia="Times New Roman" w:hAnsi="Calibri" w:cs="Calibri" w:hint="default"/>
      </w:rPr>
    </w:lvl>
    <w:lvl w:ilvl="1" w:tplc="040C0003" w:tentative="1">
      <w:start w:val="1"/>
      <w:numFmt w:val="bullet"/>
      <w:lvlText w:val="o"/>
      <w:lvlJc w:val="left"/>
      <w:pPr>
        <w:ind w:left="2214" w:hanging="360"/>
      </w:pPr>
      <w:rPr>
        <w:rFonts w:ascii="Courier New" w:hAnsi="Courier New" w:cs="Courier New" w:hint="default"/>
      </w:rPr>
    </w:lvl>
    <w:lvl w:ilvl="2" w:tplc="040C0005" w:tentative="1">
      <w:start w:val="1"/>
      <w:numFmt w:val="bullet"/>
      <w:lvlText w:val=""/>
      <w:lvlJc w:val="left"/>
      <w:pPr>
        <w:ind w:left="2934" w:hanging="360"/>
      </w:pPr>
      <w:rPr>
        <w:rFonts w:ascii="Wingdings" w:hAnsi="Wingdings" w:hint="default"/>
      </w:rPr>
    </w:lvl>
    <w:lvl w:ilvl="3" w:tplc="040C0001" w:tentative="1">
      <w:start w:val="1"/>
      <w:numFmt w:val="bullet"/>
      <w:lvlText w:val=""/>
      <w:lvlJc w:val="left"/>
      <w:pPr>
        <w:ind w:left="3654" w:hanging="360"/>
      </w:pPr>
      <w:rPr>
        <w:rFonts w:ascii="Symbol" w:hAnsi="Symbol" w:hint="default"/>
      </w:rPr>
    </w:lvl>
    <w:lvl w:ilvl="4" w:tplc="040C0003" w:tentative="1">
      <w:start w:val="1"/>
      <w:numFmt w:val="bullet"/>
      <w:lvlText w:val="o"/>
      <w:lvlJc w:val="left"/>
      <w:pPr>
        <w:ind w:left="4374" w:hanging="360"/>
      </w:pPr>
      <w:rPr>
        <w:rFonts w:ascii="Courier New" w:hAnsi="Courier New" w:cs="Courier New" w:hint="default"/>
      </w:rPr>
    </w:lvl>
    <w:lvl w:ilvl="5" w:tplc="040C0005" w:tentative="1">
      <w:start w:val="1"/>
      <w:numFmt w:val="bullet"/>
      <w:lvlText w:val=""/>
      <w:lvlJc w:val="left"/>
      <w:pPr>
        <w:ind w:left="5094" w:hanging="360"/>
      </w:pPr>
      <w:rPr>
        <w:rFonts w:ascii="Wingdings" w:hAnsi="Wingdings" w:hint="default"/>
      </w:rPr>
    </w:lvl>
    <w:lvl w:ilvl="6" w:tplc="040C0001" w:tentative="1">
      <w:start w:val="1"/>
      <w:numFmt w:val="bullet"/>
      <w:lvlText w:val=""/>
      <w:lvlJc w:val="left"/>
      <w:pPr>
        <w:ind w:left="5814" w:hanging="360"/>
      </w:pPr>
      <w:rPr>
        <w:rFonts w:ascii="Symbol" w:hAnsi="Symbol" w:hint="default"/>
      </w:rPr>
    </w:lvl>
    <w:lvl w:ilvl="7" w:tplc="040C0003" w:tentative="1">
      <w:start w:val="1"/>
      <w:numFmt w:val="bullet"/>
      <w:lvlText w:val="o"/>
      <w:lvlJc w:val="left"/>
      <w:pPr>
        <w:ind w:left="6534" w:hanging="360"/>
      </w:pPr>
      <w:rPr>
        <w:rFonts w:ascii="Courier New" w:hAnsi="Courier New" w:cs="Courier New" w:hint="default"/>
      </w:rPr>
    </w:lvl>
    <w:lvl w:ilvl="8" w:tplc="040C0005" w:tentative="1">
      <w:start w:val="1"/>
      <w:numFmt w:val="bullet"/>
      <w:lvlText w:val=""/>
      <w:lvlJc w:val="left"/>
      <w:pPr>
        <w:ind w:left="7254" w:hanging="360"/>
      </w:pPr>
      <w:rPr>
        <w:rFonts w:ascii="Wingdings" w:hAnsi="Wingdings" w:hint="default"/>
      </w:rPr>
    </w:lvl>
  </w:abstractNum>
  <w:abstractNum w:abstractNumId="15" w15:restartNumberingAfterBreak="0">
    <w:nsid w:val="207732CC"/>
    <w:multiLevelType w:val="hybridMultilevel"/>
    <w:tmpl w:val="0D247498"/>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366430E"/>
    <w:multiLevelType w:val="hybridMultilevel"/>
    <w:tmpl w:val="89CE27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5D87711"/>
    <w:multiLevelType w:val="hybridMultilevel"/>
    <w:tmpl w:val="2D824BBC"/>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7F106DF"/>
    <w:multiLevelType w:val="hybridMultilevel"/>
    <w:tmpl w:val="B3EE65D2"/>
    <w:lvl w:ilvl="0" w:tplc="9DEA94D8">
      <w:start w:val="1"/>
      <w:numFmt w:val="bullet"/>
      <w:lvlText w:val=""/>
      <w:lvlJc w:val="left"/>
      <w:pPr>
        <w:ind w:left="720" w:hanging="360"/>
      </w:pPr>
      <w:rPr>
        <w:rFonts w:ascii="Symbol" w:hAnsi="Symbol" w:hint="default"/>
      </w:rPr>
    </w:lvl>
    <w:lvl w:ilvl="1" w:tplc="A9349EEC">
      <w:start w:val="1"/>
      <w:numFmt w:val="bullet"/>
      <w:lvlText w:val="o"/>
      <w:lvlJc w:val="left"/>
      <w:pPr>
        <w:ind w:left="1440" w:hanging="360"/>
      </w:pPr>
      <w:rPr>
        <w:rFonts w:ascii="Courier New" w:hAnsi="Courier New" w:hint="default"/>
      </w:rPr>
    </w:lvl>
    <w:lvl w:ilvl="2" w:tplc="569E7D62">
      <w:start w:val="1"/>
      <w:numFmt w:val="bullet"/>
      <w:lvlText w:val=""/>
      <w:lvlJc w:val="left"/>
      <w:pPr>
        <w:ind w:left="2160" w:hanging="360"/>
      </w:pPr>
      <w:rPr>
        <w:rFonts w:ascii="Wingdings" w:hAnsi="Wingdings" w:hint="default"/>
      </w:rPr>
    </w:lvl>
    <w:lvl w:ilvl="3" w:tplc="AEA2EE52">
      <w:start w:val="1"/>
      <w:numFmt w:val="bullet"/>
      <w:lvlText w:val=""/>
      <w:lvlJc w:val="left"/>
      <w:pPr>
        <w:ind w:left="2880" w:hanging="360"/>
      </w:pPr>
      <w:rPr>
        <w:rFonts w:ascii="Symbol" w:hAnsi="Symbol" w:hint="default"/>
      </w:rPr>
    </w:lvl>
    <w:lvl w:ilvl="4" w:tplc="4E8E35DE">
      <w:start w:val="1"/>
      <w:numFmt w:val="bullet"/>
      <w:lvlText w:val="o"/>
      <w:lvlJc w:val="left"/>
      <w:pPr>
        <w:ind w:left="3600" w:hanging="360"/>
      </w:pPr>
      <w:rPr>
        <w:rFonts w:ascii="Courier New" w:hAnsi="Courier New" w:hint="default"/>
      </w:rPr>
    </w:lvl>
    <w:lvl w:ilvl="5" w:tplc="187E1840">
      <w:start w:val="1"/>
      <w:numFmt w:val="bullet"/>
      <w:lvlText w:val=""/>
      <w:lvlJc w:val="left"/>
      <w:pPr>
        <w:ind w:left="4320" w:hanging="360"/>
      </w:pPr>
      <w:rPr>
        <w:rFonts w:ascii="Wingdings" w:hAnsi="Wingdings" w:hint="default"/>
      </w:rPr>
    </w:lvl>
    <w:lvl w:ilvl="6" w:tplc="9DD8F8F2">
      <w:start w:val="1"/>
      <w:numFmt w:val="bullet"/>
      <w:lvlText w:val=""/>
      <w:lvlJc w:val="left"/>
      <w:pPr>
        <w:ind w:left="5040" w:hanging="360"/>
      </w:pPr>
      <w:rPr>
        <w:rFonts w:ascii="Symbol" w:hAnsi="Symbol" w:hint="default"/>
      </w:rPr>
    </w:lvl>
    <w:lvl w:ilvl="7" w:tplc="269C8D58">
      <w:start w:val="1"/>
      <w:numFmt w:val="bullet"/>
      <w:lvlText w:val="o"/>
      <w:lvlJc w:val="left"/>
      <w:pPr>
        <w:ind w:left="5760" w:hanging="360"/>
      </w:pPr>
      <w:rPr>
        <w:rFonts w:ascii="Courier New" w:hAnsi="Courier New" w:hint="default"/>
      </w:rPr>
    </w:lvl>
    <w:lvl w:ilvl="8" w:tplc="0A14DFF4">
      <w:start w:val="1"/>
      <w:numFmt w:val="bullet"/>
      <w:lvlText w:val=""/>
      <w:lvlJc w:val="left"/>
      <w:pPr>
        <w:ind w:left="6480" w:hanging="360"/>
      </w:pPr>
      <w:rPr>
        <w:rFonts w:ascii="Wingdings" w:hAnsi="Wingdings" w:hint="default"/>
      </w:rPr>
    </w:lvl>
  </w:abstractNum>
  <w:abstractNum w:abstractNumId="19" w15:restartNumberingAfterBreak="0">
    <w:nsid w:val="29265424"/>
    <w:multiLevelType w:val="hybridMultilevel"/>
    <w:tmpl w:val="520877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DE15250"/>
    <w:multiLevelType w:val="hybridMultilevel"/>
    <w:tmpl w:val="274E2D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FA17529"/>
    <w:multiLevelType w:val="hybridMultilevel"/>
    <w:tmpl w:val="CA940428"/>
    <w:lvl w:ilvl="0" w:tplc="7FE0179C">
      <w:numFmt w:val="bullet"/>
      <w:lvlText w:val="•"/>
      <w:lvlJc w:val="left"/>
      <w:pPr>
        <w:ind w:left="720" w:hanging="360"/>
      </w:pPr>
      <w:rPr>
        <w:rFonts w:ascii="Calibri" w:eastAsiaTheme="minorHAnsi" w:hAnsi="Calibri" w:cs="Calibri"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1276E6C"/>
    <w:multiLevelType w:val="hybridMultilevel"/>
    <w:tmpl w:val="0816AC9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2CE38E9"/>
    <w:multiLevelType w:val="hybridMultilevel"/>
    <w:tmpl w:val="17849AEC"/>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455661F"/>
    <w:multiLevelType w:val="hybridMultilevel"/>
    <w:tmpl w:val="14A8F89E"/>
    <w:lvl w:ilvl="0" w:tplc="44D02E90">
      <w:numFmt w:val="bullet"/>
      <w:lvlText w:val=""/>
      <w:lvlJc w:val="left"/>
      <w:pPr>
        <w:ind w:left="720" w:hanging="360"/>
      </w:pPr>
      <w:rPr>
        <w:rFonts w:ascii="Wingdings" w:eastAsiaTheme="minorHAnsi"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47C44DB"/>
    <w:multiLevelType w:val="hybridMultilevel"/>
    <w:tmpl w:val="A4FE13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7951877"/>
    <w:multiLevelType w:val="hybridMultilevel"/>
    <w:tmpl w:val="9F40C226"/>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9F100D7"/>
    <w:multiLevelType w:val="hybridMultilevel"/>
    <w:tmpl w:val="CCD6D48E"/>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3C873FC4"/>
    <w:multiLevelType w:val="hybridMultilevel"/>
    <w:tmpl w:val="20E072F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3E9351FC"/>
    <w:multiLevelType w:val="hybridMultilevel"/>
    <w:tmpl w:val="26FAC506"/>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4FD6F63"/>
    <w:multiLevelType w:val="hybridMultilevel"/>
    <w:tmpl w:val="4880C94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5976BDD"/>
    <w:multiLevelType w:val="hybridMultilevel"/>
    <w:tmpl w:val="7E46C4A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82873C6"/>
    <w:multiLevelType w:val="hybridMultilevel"/>
    <w:tmpl w:val="64B0301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4877399D"/>
    <w:multiLevelType w:val="multilevel"/>
    <w:tmpl w:val="47CE1EEC"/>
    <w:lvl w:ilvl="0">
      <w:start w:val="1"/>
      <w:numFmt w:val="upperRoman"/>
      <w:pStyle w:val="Titreannexe"/>
      <w:lvlText w:val="Annexe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49D0058E"/>
    <w:multiLevelType w:val="hybridMultilevel"/>
    <w:tmpl w:val="AD8C7106"/>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4B676A88"/>
    <w:multiLevelType w:val="hybridMultilevel"/>
    <w:tmpl w:val="73A4F998"/>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4CB91AF6"/>
    <w:multiLevelType w:val="hybridMultilevel"/>
    <w:tmpl w:val="05D4D9EA"/>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7" w15:restartNumberingAfterBreak="0">
    <w:nsid w:val="4D395290"/>
    <w:multiLevelType w:val="hybridMultilevel"/>
    <w:tmpl w:val="5C72EDF6"/>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58A86E5E"/>
    <w:multiLevelType w:val="hybridMultilevel"/>
    <w:tmpl w:val="96A85790"/>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5C033195"/>
    <w:multiLevelType w:val="hybridMultilevel"/>
    <w:tmpl w:val="BE30DFE0"/>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5DAE3770"/>
    <w:multiLevelType w:val="hybridMultilevel"/>
    <w:tmpl w:val="87CC2CF6"/>
    <w:lvl w:ilvl="0" w:tplc="040C0001">
      <w:start w:val="1"/>
      <w:numFmt w:val="bullet"/>
      <w:lvlText w:val=""/>
      <w:lvlJc w:val="left"/>
      <w:pPr>
        <w:ind w:left="720" w:hanging="360"/>
      </w:pPr>
      <w:rPr>
        <w:rFonts w:ascii="Symbol" w:hAnsi="Symbol" w:hint="default"/>
      </w:rPr>
    </w:lvl>
    <w:lvl w:ilvl="1" w:tplc="53262A3A">
      <w:numFmt w:val="bullet"/>
      <w:lvlText w:val="-"/>
      <w:lvlJc w:val="left"/>
      <w:pPr>
        <w:ind w:left="1440" w:hanging="360"/>
      </w:pPr>
      <w:rPr>
        <w:rFonts w:ascii="Calibri" w:eastAsia="Times New Roman"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5EE41952"/>
    <w:multiLevelType w:val="hybridMultilevel"/>
    <w:tmpl w:val="042EA114"/>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5DC7184"/>
    <w:multiLevelType w:val="multilevel"/>
    <w:tmpl w:val="668EE60E"/>
    <w:lvl w:ilvl="0">
      <w:start w:val="1"/>
      <w:numFmt w:val="decimal"/>
      <w:lvlText w:val="%1"/>
      <w:lvlJc w:val="left"/>
      <w:pPr>
        <w:ind w:left="829" w:hanging="432"/>
      </w:pPr>
      <w:rPr>
        <w:rFonts w:hint="default"/>
      </w:rPr>
    </w:lvl>
    <w:lvl w:ilvl="1">
      <w:start w:val="1"/>
      <w:numFmt w:val="decimal"/>
      <w:pStyle w:val="Manextitre2"/>
      <w:lvlText w:val="%1.%2"/>
      <w:lvlJc w:val="left"/>
      <w:pPr>
        <w:ind w:left="973" w:hanging="576"/>
      </w:pPr>
      <w:rPr>
        <w:rFonts w:hint="default"/>
      </w:rPr>
    </w:lvl>
    <w:lvl w:ilvl="2">
      <w:start w:val="1"/>
      <w:numFmt w:val="decimal"/>
      <w:lvlText w:val="%1.%2.%3"/>
      <w:lvlJc w:val="left"/>
      <w:pPr>
        <w:ind w:left="1117" w:hanging="720"/>
      </w:pPr>
      <w:rPr>
        <w:rFonts w:hint="default"/>
      </w:rPr>
    </w:lvl>
    <w:lvl w:ilvl="3">
      <w:start w:val="1"/>
      <w:numFmt w:val="decimal"/>
      <w:lvlText w:val="%1.%2.%3.%4"/>
      <w:lvlJc w:val="left"/>
      <w:pPr>
        <w:ind w:left="1261" w:hanging="864"/>
      </w:pPr>
      <w:rPr>
        <w:rFonts w:hint="default"/>
      </w:rPr>
    </w:lvl>
    <w:lvl w:ilvl="4">
      <w:start w:val="1"/>
      <w:numFmt w:val="decimal"/>
      <w:lvlText w:val="%1.%2.%3.%4.%5"/>
      <w:lvlJc w:val="left"/>
      <w:pPr>
        <w:ind w:left="1405" w:hanging="1008"/>
      </w:pPr>
      <w:rPr>
        <w:rFonts w:hint="default"/>
      </w:rPr>
    </w:lvl>
    <w:lvl w:ilvl="5">
      <w:start w:val="1"/>
      <w:numFmt w:val="decimal"/>
      <w:lvlText w:val="%1.%2.%3.%4.%5.%6"/>
      <w:lvlJc w:val="left"/>
      <w:pPr>
        <w:ind w:left="1549" w:hanging="1152"/>
      </w:pPr>
      <w:rPr>
        <w:rFonts w:hint="default"/>
      </w:rPr>
    </w:lvl>
    <w:lvl w:ilvl="6">
      <w:start w:val="1"/>
      <w:numFmt w:val="decimal"/>
      <w:lvlText w:val="%1.%2.%3.%4.%5.%6.%7"/>
      <w:lvlJc w:val="left"/>
      <w:pPr>
        <w:ind w:left="1693" w:hanging="1296"/>
      </w:pPr>
      <w:rPr>
        <w:rFonts w:hint="default"/>
      </w:rPr>
    </w:lvl>
    <w:lvl w:ilvl="7">
      <w:start w:val="1"/>
      <w:numFmt w:val="decimal"/>
      <w:lvlText w:val="%1.%2.%3.%4.%5.%6.%7.%8"/>
      <w:lvlJc w:val="left"/>
      <w:pPr>
        <w:ind w:left="1837" w:hanging="1440"/>
      </w:pPr>
      <w:rPr>
        <w:rFonts w:hint="default"/>
      </w:rPr>
    </w:lvl>
    <w:lvl w:ilvl="8">
      <w:start w:val="1"/>
      <w:numFmt w:val="decimal"/>
      <w:lvlText w:val="%1.%2.%3.%4.%5.%6.%7.%8.%9"/>
      <w:lvlJc w:val="left"/>
      <w:pPr>
        <w:ind w:left="1981" w:hanging="1584"/>
      </w:pPr>
      <w:rPr>
        <w:rFonts w:hint="default"/>
      </w:rPr>
    </w:lvl>
  </w:abstractNum>
  <w:abstractNum w:abstractNumId="43" w15:restartNumberingAfterBreak="0">
    <w:nsid w:val="6632572E"/>
    <w:multiLevelType w:val="hybridMultilevel"/>
    <w:tmpl w:val="8F8687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66DA789E"/>
    <w:multiLevelType w:val="hybridMultilevel"/>
    <w:tmpl w:val="2F0A0D3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690C3385"/>
    <w:multiLevelType w:val="hybridMultilevel"/>
    <w:tmpl w:val="FF8AEB4C"/>
    <w:lvl w:ilvl="0" w:tplc="78A2791A">
      <w:numFmt w:val="bullet"/>
      <w:lvlText w:val="-"/>
      <w:lvlJc w:val="left"/>
      <w:pPr>
        <w:ind w:left="235" w:hanging="360"/>
      </w:pPr>
      <w:rPr>
        <w:rFonts w:ascii="Calibri" w:eastAsiaTheme="minorHAnsi" w:hAnsi="Calibri" w:cstheme="minorBidi" w:hint="default"/>
      </w:rPr>
    </w:lvl>
    <w:lvl w:ilvl="1" w:tplc="040C0003" w:tentative="1">
      <w:start w:val="1"/>
      <w:numFmt w:val="bullet"/>
      <w:lvlText w:val="o"/>
      <w:lvlJc w:val="left"/>
      <w:pPr>
        <w:ind w:left="955" w:hanging="360"/>
      </w:pPr>
      <w:rPr>
        <w:rFonts w:ascii="Courier New" w:hAnsi="Courier New" w:cs="Courier New" w:hint="default"/>
      </w:rPr>
    </w:lvl>
    <w:lvl w:ilvl="2" w:tplc="040C0005" w:tentative="1">
      <w:start w:val="1"/>
      <w:numFmt w:val="bullet"/>
      <w:lvlText w:val=""/>
      <w:lvlJc w:val="left"/>
      <w:pPr>
        <w:ind w:left="1675" w:hanging="360"/>
      </w:pPr>
      <w:rPr>
        <w:rFonts w:ascii="Wingdings" w:hAnsi="Wingdings" w:hint="default"/>
      </w:rPr>
    </w:lvl>
    <w:lvl w:ilvl="3" w:tplc="040C0001" w:tentative="1">
      <w:start w:val="1"/>
      <w:numFmt w:val="bullet"/>
      <w:lvlText w:val=""/>
      <w:lvlJc w:val="left"/>
      <w:pPr>
        <w:ind w:left="2395" w:hanging="360"/>
      </w:pPr>
      <w:rPr>
        <w:rFonts w:ascii="Symbol" w:hAnsi="Symbol" w:hint="default"/>
      </w:rPr>
    </w:lvl>
    <w:lvl w:ilvl="4" w:tplc="040C0003" w:tentative="1">
      <w:start w:val="1"/>
      <w:numFmt w:val="bullet"/>
      <w:lvlText w:val="o"/>
      <w:lvlJc w:val="left"/>
      <w:pPr>
        <w:ind w:left="3115" w:hanging="360"/>
      </w:pPr>
      <w:rPr>
        <w:rFonts w:ascii="Courier New" w:hAnsi="Courier New" w:cs="Courier New" w:hint="default"/>
      </w:rPr>
    </w:lvl>
    <w:lvl w:ilvl="5" w:tplc="040C0005" w:tentative="1">
      <w:start w:val="1"/>
      <w:numFmt w:val="bullet"/>
      <w:lvlText w:val=""/>
      <w:lvlJc w:val="left"/>
      <w:pPr>
        <w:ind w:left="3835" w:hanging="360"/>
      </w:pPr>
      <w:rPr>
        <w:rFonts w:ascii="Wingdings" w:hAnsi="Wingdings" w:hint="default"/>
      </w:rPr>
    </w:lvl>
    <w:lvl w:ilvl="6" w:tplc="040C0001" w:tentative="1">
      <w:start w:val="1"/>
      <w:numFmt w:val="bullet"/>
      <w:lvlText w:val=""/>
      <w:lvlJc w:val="left"/>
      <w:pPr>
        <w:ind w:left="4555" w:hanging="360"/>
      </w:pPr>
      <w:rPr>
        <w:rFonts w:ascii="Symbol" w:hAnsi="Symbol" w:hint="default"/>
      </w:rPr>
    </w:lvl>
    <w:lvl w:ilvl="7" w:tplc="040C0003" w:tentative="1">
      <w:start w:val="1"/>
      <w:numFmt w:val="bullet"/>
      <w:lvlText w:val="o"/>
      <w:lvlJc w:val="left"/>
      <w:pPr>
        <w:ind w:left="5275" w:hanging="360"/>
      </w:pPr>
      <w:rPr>
        <w:rFonts w:ascii="Courier New" w:hAnsi="Courier New" w:cs="Courier New" w:hint="default"/>
      </w:rPr>
    </w:lvl>
    <w:lvl w:ilvl="8" w:tplc="040C0005" w:tentative="1">
      <w:start w:val="1"/>
      <w:numFmt w:val="bullet"/>
      <w:lvlText w:val=""/>
      <w:lvlJc w:val="left"/>
      <w:pPr>
        <w:ind w:left="5995" w:hanging="360"/>
      </w:pPr>
      <w:rPr>
        <w:rFonts w:ascii="Wingdings" w:hAnsi="Wingdings" w:hint="default"/>
      </w:rPr>
    </w:lvl>
  </w:abstractNum>
  <w:abstractNum w:abstractNumId="46" w15:restartNumberingAfterBreak="0">
    <w:nsid w:val="6CB230A5"/>
    <w:multiLevelType w:val="hybridMultilevel"/>
    <w:tmpl w:val="156298AA"/>
    <w:lvl w:ilvl="0" w:tplc="7FE0179C">
      <w:numFmt w:val="bullet"/>
      <w:lvlText w:val="•"/>
      <w:lvlJc w:val="left"/>
      <w:pPr>
        <w:ind w:left="720" w:hanging="360"/>
      </w:pPr>
      <w:rPr>
        <w:rFonts w:ascii="Calibri" w:eastAsiaTheme="minorHAnsi" w:hAnsi="Calibri" w:cs="Calibri" w:hint="default"/>
      </w:rPr>
    </w:lvl>
    <w:lvl w:ilvl="1" w:tplc="4AE0F222">
      <w:numFmt w:val="bullet"/>
      <w:lvlText w:val="-"/>
      <w:lvlJc w:val="left"/>
      <w:pPr>
        <w:ind w:left="1440" w:hanging="360"/>
      </w:pPr>
      <w:rPr>
        <w:rFonts w:ascii="Calibri" w:eastAsiaTheme="minorHAnsi"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6F79565F"/>
    <w:multiLevelType w:val="hybridMultilevel"/>
    <w:tmpl w:val="77880F2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712F77BD"/>
    <w:multiLevelType w:val="hybridMultilevel"/>
    <w:tmpl w:val="B18AA1E2"/>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725C0819"/>
    <w:multiLevelType w:val="hybridMultilevel"/>
    <w:tmpl w:val="8F6ED3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72FA3C01"/>
    <w:multiLevelType w:val="multilevel"/>
    <w:tmpl w:val="95F0C754"/>
    <w:lvl w:ilvl="0">
      <w:start w:val="1"/>
      <w:numFmt w:val="decimal"/>
      <w:pStyle w:val="Manextitre1"/>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1" w15:restartNumberingAfterBreak="0">
    <w:nsid w:val="73F42147"/>
    <w:multiLevelType w:val="hybridMultilevel"/>
    <w:tmpl w:val="D6E49B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75052332"/>
    <w:multiLevelType w:val="hybridMultilevel"/>
    <w:tmpl w:val="FE7A29EA"/>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7B3D2868"/>
    <w:multiLevelType w:val="hybridMultilevel"/>
    <w:tmpl w:val="D4A8EDFE"/>
    <w:lvl w:ilvl="0" w:tplc="7FE0179C">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8"/>
  </w:num>
  <w:num w:numId="2">
    <w:abstractNumId w:val="29"/>
  </w:num>
  <w:num w:numId="3">
    <w:abstractNumId w:val="53"/>
  </w:num>
  <w:num w:numId="4">
    <w:abstractNumId w:val="5"/>
  </w:num>
  <w:num w:numId="5">
    <w:abstractNumId w:val="15"/>
  </w:num>
  <w:num w:numId="6">
    <w:abstractNumId w:val="38"/>
  </w:num>
  <w:num w:numId="7">
    <w:abstractNumId w:val="46"/>
  </w:num>
  <w:num w:numId="8">
    <w:abstractNumId w:val="48"/>
  </w:num>
  <w:num w:numId="9">
    <w:abstractNumId w:val="40"/>
  </w:num>
  <w:num w:numId="10">
    <w:abstractNumId w:val="16"/>
  </w:num>
  <w:num w:numId="11">
    <w:abstractNumId w:val="1"/>
  </w:num>
  <w:num w:numId="12">
    <w:abstractNumId w:val="9"/>
  </w:num>
  <w:num w:numId="13">
    <w:abstractNumId w:val="30"/>
  </w:num>
  <w:num w:numId="14">
    <w:abstractNumId w:val="2"/>
  </w:num>
  <w:num w:numId="15">
    <w:abstractNumId w:val="41"/>
  </w:num>
  <w:num w:numId="16">
    <w:abstractNumId w:val="19"/>
  </w:num>
  <w:num w:numId="17">
    <w:abstractNumId w:val="12"/>
  </w:num>
  <w:num w:numId="18">
    <w:abstractNumId w:val="10"/>
  </w:num>
  <w:num w:numId="19">
    <w:abstractNumId w:val="50"/>
  </w:num>
  <w:num w:numId="20">
    <w:abstractNumId w:val="42"/>
  </w:num>
  <w:num w:numId="21">
    <w:abstractNumId w:val="35"/>
  </w:num>
  <w:num w:numId="22">
    <w:abstractNumId w:val="47"/>
  </w:num>
  <w:num w:numId="23">
    <w:abstractNumId w:val="37"/>
  </w:num>
  <w:num w:numId="24">
    <w:abstractNumId w:val="28"/>
  </w:num>
  <w:num w:numId="25">
    <w:abstractNumId w:val="22"/>
  </w:num>
  <w:num w:numId="26">
    <w:abstractNumId w:val="8"/>
  </w:num>
  <w:num w:numId="27">
    <w:abstractNumId w:val="24"/>
  </w:num>
  <w:num w:numId="28">
    <w:abstractNumId w:val="44"/>
  </w:num>
  <w:num w:numId="29">
    <w:abstractNumId w:val="26"/>
  </w:num>
  <w:num w:numId="30">
    <w:abstractNumId w:val="23"/>
  </w:num>
  <w:num w:numId="31">
    <w:abstractNumId w:val="0"/>
  </w:num>
  <w:num w:numId="32">
    <w:abstractNumId w:val="32"/>
  </w:num>
  <w:num w:numId="33">
    <w:abstractNumId w:val="4"/>
  </w:num>
  <w:num w:numId="34">
    <w:abstractNumId w:val="17"/>
  </w:num>
  <w:num w:numId="35">
    <w:abstractNumId w:val="27"/>
  </w:num>
  <w:num w:numId="36">
    <w:abstractNumId w:val="7"/>
  </w:num>
  <w:num w:numId="37">
    <w:abstractNumId w:val="14"/>
  </w:num>
  <w:num w:numId="38">
    <w:abstractNumId w:val="11"/>
  </w:num>
  <w:num w:numId="39">
    <w:abstractNumId w:val="33"/>
  </w:num>
  <w:num w:numId="40">
    <w:abstractNumId w:val="13"/>
  </w:num>
  <w:num w:numId="41">
    <w:abstractNumId w:val="21"/>
  </w:num>
  <w:num w:numId="42">
    <w:abstractNumId w:val="51"/>
  </w:num>
  <w:num w:numId="43">
    <w:abstractNumId w:val="31"/>
  </w:num>
  <w:num w:numId="44">
    <w:abstractNumId w:val="34"/>
  </w:num>
  <w:num w:numId="45">
    <w:abstractNumId w:val="52"/>
  </w:num>
  <w:num w:numId="46">
    <w:abstractNumId w:val="36"/>
  </w:num>
  <w:num w:numId="47">
    <w:abstractNumId w:val="45"/>
  </w:num>
  <w:num w:numId="48">
    <w:abstractNumId w:val="3"/>
  </w:num>
  <w:num w:numId="4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9"/>
  </w:num>
  <w:num w:numId="52">
    <w:abstractNumId w:val="39"/>
  </w:num>
  <w:num w:numId="53">
    <w:abstractNumId w:val="6"/>
  </w:num>
  <w:num w:numId="54">
    <w:abstractNumId w:val="25"/>
  </w:num>
  <w:num w:numId="55">
    <w:abstractNumId w:val="43"/>
  </w:num>
  <w:num w:numId="56">
    <w:abstractNumId w:val="20"/>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hideSpellingErrors/>
  <w:hideGrammaticalErrors/>
  <w:activeWritingStyle w:appName="MSWord" w:lang="fr-FR" w:vendorID="64" w:dllVersion="0" w:nlCheck="1" w:checkStyle="0"/>
  <w:activeWritingStyle w:appName="MSWord" w:lang="en-US" w:vendorID="64" w:dllVersion="0" w:nlCheck="1" w:checkStyle="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6459"/>
    <w:rsid w:val="000022BB"/>
    <w:rsid w:val="00002CCC"/>
    <w:rsid w:val="00003F4E"/>
    <w:rsid w:val="00005C72"/>
    <w:rsid w:val="00011244"/>
    <w:rsid w:val="000129E5"/>
    <w:rsid w:val="00012EDE"/>
    <w:rsid w:val="000140F9"/>
    <w:rsid w:val="00014985"/>
    <w:rsid w:val="000150E9"/>
    <w:rsid w:val="0001579B"/>
    <w:rsid w:val="00016C2B"/>
    <w:rsid w:val="00017B12"/>
    <w:rsid w:val="00020C2F"/>
    <w:rsid w:val="00021B47"/>
    <w:rsid w:val="0002235E"/>
    <w:rsid w:val="00022862"/>
    <w:rsid w:val="0002308D"/>
    <w:rsid w:val="00024309"/>
    <w:rsid w:val="00024AD3"/>
    <w:rsid w:val="000250B3"/>
    <w:rsid w:val="00025506"/>
    <w:rsid w:val="00027EDB"/>
    <w:rsid w:val="00030DF8"/>
    <w:rsid w:val="00031002"/>
    <w:rsid w:val="000329E8"/>
    <w:rsid w:val="0003346C"/>
    <w:rsid w:val="000379CA"/>
    <w:rsid w:val="0004153F"/>
    <w:rsid w:val="000415E1"/>
    <w:rsid w:val="000415ED"/>
    <w:rsid w:val="000427B4"/>
    <w:rsid w:val="0004435F"/>
    <w:rsid w:val="000448BD"/>
    <w:rsid w:val="00046E95"/>
    <w:rsid w:val="0005085D"/>
    <w:rsid w:val="0005267C"/>
    <w:rsid w:val="000529B2"/>
    <w:rsid w:val="000548A8"/>
    <w:rsid w:val="00055DE5"/>
    <w:rsid w:val="000562C3"/>
    <w:rsid w:val="0006067C"/>
    <w:rsid w:val="000623FB"/>
    <w:rsid w:val="000626EC"/>
    <w:rsid w:val="00063F83"/>
    <w:rsid w:val="00066AC3"/>
    <w:rsid w:val="00067695"/>
    <w:rsid w:val="00067A8C"/>
    <w:rsid w:val="00067C23"/>
    <w:rsid w:val="000700CB"/>
    <w:rsid w:val="000703CF"/>
    <w:rsid w:val="0007285A"/>
    <w:rsid w:val="00072A19"/>
    <w:rsid w:val="0007350D"/>
    <w:rsid w:val="000742C4"/>
    <w:rsid w:val="000775A8"/>
    <w:rsid w:val="00077B0F"/>
    <w:rsid w:val="00080AFF"/>
    <w:rsid w:val="000906A2"/>
    <w:rsid w:val="00093502"/>
    <w:rsid w:val="000939CE"/>
    <w:rsid w:val="00096A52"/>
    <w:rsid w:val="00097A5B"/>
    <w:rsid w:val="00097E63"/>
    <w:rsid w:val="000A398F"/>
    <w:rsid w:val="000A3FF4"/>
    <w:rsid w:val="000A6522"/>
    <w:rsid w:val="000A6774"/>
    <w:rsid w:val="000A6838"/>
    <w:rsid w:val="000B0E1B"/>
    <w:rsid w:val="000B1233"/>
    <w:rsid w:val="000B2700"/>
    <w:rsid w:val="000B3069"/>
    <w:rsid w:val="000B526F"/>
    <w:rsid w:val="000B6260"/>
    <w:rsid w:val="000B7E4D"/>
    <w:rsid w:val="000C22AF"/>
    <w:rsid w:val="000C6362"/>
    <w:rsid w:val="000D0A19"/>
    <w:rsid w:val="000D15B6"/>
    <w:rsid w:val="000D48F7"/>
    <w:rsid w:val="000D51CB"/>
    <w:rsid w:val="000D615E"/>
    <w:rsid w:val="000D7170"/>
    <w:rsid w:val="000E08B5"/>
    <w:rsid w:val="000E1E68"/>
    <w:rsid w:val="000E2887"/>
    <w:rsid w:val="000E2D2A"/>
    <w:rsid w:val="000E2DBC"/>
    <w:rsid w:val="000E360E"/>
    <w:rsid w:val="000E6D15"/>
    <w:rsid w:val="000E761A"/>
    <w:rsid w:val="000E7631"/>
    <w:rsid w:val="000F1102"/>
    <w:rsid w:val="000F1B57"/>
    <w:rsid w:val="000F2687"/>
    <w:rsid w:val="000F26DE"/>
    <w:rsid w:val="000F26ED"/>
    <w:rsid w:val="000F2782"/>
    <w:rsid w:val="000F295F"/>
    <w:rsid w:val="000F3F69"/>
    <w:rsid w:val="000F50CD"/>
    <w:rsid w:val="00102144"/>
    <w:rsid w:val="001032F3"/>
    <w:rsid w:val="00104C89"/>
    <w:rsid w:val="001054E6"/>
    <w:rsid w:val="00111159"/>
    <w:rsid w:val="0011210F"/>
    <w:rsid w:val="00112D26"/>
    <w:rsid w:val="00113BF4"/>
    <w:rsid w:val="00113DF8"/>
    <w:rsid w:val="00113FEF"/>
    <w:rsid w:val="001161A3"/>
    <w:rsid w:val="00116B39"/>
    <w:rsid w:val="0011700F"/>
    <w:rsid w:val="0012246C"/>
    <w:rsid w:val="001243F6"/>
    <w:rsid w:val="00124517"/>
    <w:rsid w:val="00127C1D"/>
    <w:rsid w:val="00130D88"/>
    <w:rsid w:val="00131234"/>
    <w:rsid w:val="00133331"/>
    <w:rsid w:val="00134AA0"/>
    <w:rsid w:val="0014025D"/>
    <w:rsid w:val="0014211E"/>
    <w:rsid w:val="00145D62"/>
    <w:rsid w:val="00147C14"/>
    <w:rsid w:val="00150A4D"/>
    <w:rsid w:val="001523DD"/>
    <w:rsid w:val="001543B1"/>
    <w:rsid w:val="00154EA8"/>
    <w:rsid w:val="00163D66"/>
    <w:rsid w:val="00164CBF"/>
    <w:rsid w:val="00170BC5"/>
    <w:rsid w:val="00170EF7"/>
    <w:rsid w:val="00171904"/>
    <w:rsid w:val="00172501"/>
    <w:rsid w:val="00175FCC"/>
    <w:rsid w:val="001771F6"/>
    <w:rsid w:val="001774FE"/>
    <w:rsid w:val="00186E0C"/>
    <w:rsid w:val="00190008"/>
    <w:rsid w:val="0019367B"/>
    <w:rsid w:val="00193AB0"/>
    <w:rsid w:val="001947EC"/>
    <w:rsid w:val="00197D84"/>
    <w:rsid w:val="001A30D4"/>
    <w:rsid w:val="001A4657"/>
    <w:rsid w:val="001A726C"/>
    <w:rsid w:val="001A78CB"/>
    <w:rsid w:val="001B26CE"/>
    <w:rsid w:val="001B4A5E"/>
    <w:rsid w:val="001B5CA0"/>
    <w:rsid w:val="001B6480"/>
    <w:rsid w:val="001B682D"/>
    <w:rsid w:val="001B69D9"/>
    <w:rsid w:val="001B6D5A"/>
    <w:rsid w:val="001B6D88"/>
    <w:rsid w:val="001C167D"/>
    <w:rsid w:val="001C1F64"/>
    <w:rsid w:val="001C29ED"/>
    <w:rsid w:val="001C3A54"/>
    <w:rsid w:val="001C4D09"/>
    <w:rsid w:val="001C53FD"/>
    <w:rsid w:val="001C6894"/>
    <w:rsid w:val="001C766A"/>
    <w:rsid w:val="001D0EEC"/>
    <w:rsid w:val="001D1962"/>
    <w:rsid w:val="001D3B0F"/>
    <w:rsid w:val="001D6A12"/>
    <w:rsid w:val="001E09E0"/>
    <w:rsid w:val="001E1A08"/>
    <w:rsid w:val="001E5986"/>
    <w:rsid w:val="001E695F"/>
    <w:rsid w:val="001F04F7"/>
    <w:rsid w:val="001F333A"/>
    <w:rsid w:val="001F3558"/>
    <w:rsid w:val="001F5EDD"/>
    <w:rsid w:val="0020021E"/>
    <w:rsid w:val="00200A11"/>
    <w:rsid w:val="00202545"/>
    <w:rsid w:val="0020257B"/>
    <w:rsid w:val="00204590"/>
    <w:rsid w:val="00206218"/>
    <w:rsid w:val="00206269"/>
    <w:rsid w:val="00206933"/>
    <w:rsid w:val="00206CBA"/>
    <w:rsid w:val="002104EC"/>
    <w:rsid w:val="00211160"/>
    <w:rsid w:val="00211814"/>
    <w:rsid w:val="002125CE"/>
    <w:rsid w:val="00213AFB"/>
    <w:rsid w:val="00215DA7"/>
    <w:rsid w:val="0021742F"/>
    <w:rsid w:val="00220104"/>
    <w:rsid w:val="0022057C"/>
    <w:rsid w:val="002216A6"/>
    <w:rsid w:val="002310B8"/>
    <w:rsid w:val="00232159"/>
    <w:rsid w:val="0023256D"/>
    <w:rsid w:val="00232D97"/>
    <w:rsid w:val="00233086"/>
    <w:rsid w:val="00234503"/>
    <w:rsid w:val="00234FFC"/>
    <w:rsid w:val="002351C4"/>
    <w:rsid w:val="00236CE6"/>
    <w:rsid w:val="00243C4F"/>
    <w:rsid w:val="00244323"/>
    <w:rsid w:val="00246EF1"/>
    <w:rsid w:val="002479D3"/>
    <w:rsid w:val="002504D4"/>
    <w:rsid w:val="0025085A"/>
    <w:rsid w:val="00251AEC"/>
    <w:rsid w:val="002523F0"/>
    <w:rsid w:val="00253329"/>
    <w:rsid w:val="002534FD"/>
    <w:rsid w:val="00254A9D"/>
    <w:rsid w:val="0025516B"/>
    <w:rsid w:val="00255926"/>
    <w:rsid w:val="0025592F"/>
    <w:rsid w:val="00256197"/>
    <w:rsid w:val="002577D7"/>
    <w:rsid w:val="00257FC4"/>
    <w:rsid w:val="002603B8"/>
    <w:rsid w:val="00261CD6"/>
    <w:rsid w:val="002625E9"/>
    <w:rsid w:val="002640A4"/>
    <w:rsid w:val="002646CB"/>
    <w:rsid w:val="00264B99"/>
    <w:rsid w:val="00264DC1"/>
    <w:rsid w:val="0026660D"/>
    <w:rsid w:val="00266E42"/>
    <w:rsid w:val="00270E5B"/>
    <w:rsid w:val="002731A7"/>
    <w:rsid w:val="002738E2"/>
    <w:rsid w:val="00273BC7"/>
    <w:rsid w:val="00276CA2"/>
    <w:rsid w:val="00277C1E"/>
    <w:rsid w:val="00281F50"/>
    <w:rsid w:val="00282836"/>
    <w:rsid w:val="00282C8B"/>
    <w:rsid w:val="00283235"/>
    <w:rsid w:val="002843BA"/>
    <w:rsid w:val="00285171"/>
    <w:rsid w:val="00285A23"/>
    <w:rsid w:val="00286233"/>
    <w:rsid w:val="00292976"/>
    <w:rsid w:val="002931F1"/>
    <w:rsid w:val="00294AAB"/>
    <w:rsid w:val="00295014"/>
    <w:rsid w:val="002952EA"/>
    <w:rsid w:val="002966D6"/>
    <w:rsid w:val="0029684C"/>
    <w:rsid w:val="002B053E"/>
    <w:rsid w:val="002B2C47"/>
    <w:rsid w:val="002B31F6"/>
    <w:rsid w:val="002B5934"/>
    <w:rsid w:val="002B60F4"/>
    <w:rsid w:val="002B659E"/>
    <w:rsid w:val="002B7849"/>
    <w:rsid w:val="002B7A2B"/>
    <w:rsid w:val="002B7ABC"/>
    <w:rsid w:val="002C1521"/>
    <w:rsid w:val="002C1C64"/>
    <w:rsid w:val="002C1F86"/>
    <w:rsid w:val="002C25F1"/>
    <w:rsid w:val="002C3447"/>
    <w:rsid w:val="002C3F62"/>
    <w:rsid w:val="002C4476"/>
    <w:rsid w:val="002C47E1"/>
    <w:rsid w:val="002C6E74"/>
    <w:rsid w:val="002D00F9"/>
    <w:rsid w:val="002D18A7"/>
    <w:rsid w:val="002D18D3"/>
    <w:rsid w:val="002D21A0"/>
    <w:rsid w:val="002D2CCF"/>
    <w:rsid w:val="002D310B"/>
    <w:rsid w:val="002D50C0"/>
    <w:rsid w:val="002D5D16"/>
    <w:rsid w:val="002D7A9F"/>
    <w:rsid w:val="002E029E"/>
    <w:rsid w:val="002E0475"/>
    <w:rsid w:val="002E4211"/>
    <w:rsid w:val="002E72B2"/>
    <w:rsid w:val="002F177B"/>
    <w:rsid w:val="002F2747"/>
    <w:rsid w:val="002F28AD"/>
    <w:rsid w:val="002F59E7"/>
    <w:rsid w:val="002F5D1B"/>
    <w:rsid w:val="002F7956"/>
    <w:rsid w:val="00303105"/>
    <w:rsid w:val="0030323E"/>
    <w:rsid w:val="0030523C"/>
    <w:rsid w:val="00305481"/>
    <w:rsid w:val="00306829"/>
    <w:rsid w:val="00307213"/>
    <w:rsid w:val="00307694"/>
    <w:rsid w:val="003107DF"/>
    <w:rsid w:val="00310998"/>
    <w:rsid w:val="003135D9"/>
    <w:rsid w:val="00313700"/>
    <w:rsid w:val="00314046"/>
    <w:rsid w:val="00314A0D"/>
    <w:rsid w:val="00320A7C"/>
    <w:rsid w:val="00320CA5"/>
    <w:rsid w:val="0032122D"/>
    <w:rsid w:val="003213A4"/>
    <w:rsid w:val="00321FAD"/>
    <w:rsid w:val="003226E0"/>
    <w:rsid w:val="00322E7E"/>
    <w:rsid w:val="003230E5"/>
    <w:rsid w:val="00324770"/>
    <w:rsid w:val="0032790C"/>
    <w:rsid w:val="003341EC"/>
    <w:rsid w:val="00335346"/>
    <w:rsid w:val="0033568D"/>
    <w:rsid w:val="003357DA"/>
    <w:rsid w:val="003377F7"/>
    <w:rsid w:val="003379FA"/>
    <w:rsid w:val="00340F14"/>
    <w:rsid w:val="003419DE"/>
    <w:rsid w:val="00341DB8"/>
    <w:rsid w:val="00347D80"/>
    <w:rsid w:val="00351FF0"/>
    <w:rsid w:val="00353B92"/>
    <w:rsid w:val="00354D87"/>
    <w:rsid w:val="00357889"/>
    <w:rsid w:val="003627B5"/>
    <w:rsid w:val="003634CB"/>
    <w:rsid w:val="00364B01"/>
    <w:rsid w:val="00364DFD"/>
    <w:rsid w:val="003668A3"/>
    <w:rsid w:val="0037003D"/>
    <w:rsid w:val="003701F4"/>
    <w:rsid w:val="0037201B"/>
    <w:rsid w:val="00376373"/>
    <w:rsid w:val="00377D0F"/>
    <w:rsid w:val="003808FB"/>
    <w:rsid w:val="003840B6"/>
    <w:rsid w:val="00384473"/>
    <w:rsid w:val="00384D64"/>
    <w:rsid w:val="00385CA6"/>
    <w:rsid w:val="0038627F"/>
    <w:rsid w:val="00394CEA"/>
    <w:rsid w:val="003957AD"/>
    <w:rsid w:val="00395FE8"/>
    <w:rsid w:val="003962C1"/>
    <w:rsid w:val="003A172B"/>
    <w:rsid w:val="003A182C"/>
    <w:rsid w:val="003A18E4"/>
    <w:rsid w:val="003A3EFC"/>
    <w:rsid w:val="003A5FA4"/>
    <w:rsid w:val="003A67DD"/>
    <w:rsid w:val="003A6B47"/>
    <w:rsid w:val="003B075D"/>
    <w:rsid w:val="003B0B3E"/>
    <w:rsid w:val="003B1046"/>
    <w:rsid w:val="003B18BC"/>
    <w:rsid w:val="003B240C"/>
    <w:rsid w:val="003B5113"/>
    <w:rsid w:val="003B54D0"/>
    <w:rsid w:val="003C00F5"/>
    <w:rsid w:val="003C1223"/>
    <w:rsid w:val="003C366B"/>
    <w:rsid w:val="003C6097"/>
    <w:rsid w:val="003D487D"/>
    <w:rsid w:val="003D5426"/>
    <w:rsid w:val="003D5C73"/>
    <w:rsid w:val="003D6338"/>
    <w:rsid w:val="003D66B4"/>
    <w:rsid w:val="003E12CA"/>
    <w:rsid w:val="003E1DF4"/>
    <w:rsid w:val="003E1EF2"/>
    <w:rsid w:val="003E2751"/>
    <w:rsid w:val="003E7029"/>
    <w:rsid w:val="003E7240"/>
    <w:rsid w:val="003E75C8"/>
    <w:rsid w:val="003F0255"/>
    <w:rsid w:val="003F4D89"/>
    <w:rsid w:val="003F5FEB"/>
    <w:rsid w:val="003F6419"/>
    <w:rsid w:val="003F71B0"/>
    <w:rsid w:val="003F744F"/>
    <w:rsid w:val="00401A0D"/>
    <w:rsid w:val="00402E4B"/>
    <w:rsid w:val="00410164"/>
    <w:rsid w:val="00411CAB"/>
    <w:rsid w:val="00412C82"/>
    <w:rsid w:val="004157FD"/>
    <w:rsid w:val="00415BE1"/>
    <w:rsid w:val="004165BC"/>
    <w:rsid w:val="00417978"/>
    <w:rsid w:val="004219D2"/>
    <w:rsid w:val="00425151"/>
    <w:rsid w:val="00425CFA"/>
    <w:rsid w:val="0043025F"/>
    <w:rsid w:val="0043065C"/>
    <w:rsid w:val="00433ACF"/>
    <w:rsid w:val="00433F0D"/>
    <w:rsid w:val="004423CB"/>
    <w:rsid w:val="00442547"/>
    <w:rsid w:val="0044440E"/>
    <w:rsid w:val="00444EC1"/>
    <w:rsid w:val="00446DC0"/>
    <w:rsid w:val="00447A6D"/>
    <w:rsid w:val="00451F69"/>
    <w:rsid w:val="00454183"/>
    <w:rsid w:val="0045439C"/>
    <w:rsid w:val="00462204"/>
    <w:rsid w:val="004643BD"/>
    <w:rsid w:val="00465654"/>
    <w:rsid w:val="00471DE9"/>
    <w:rsid w:val="004722B8"/>
    <w:rsid w:val="004744BB"/>
    <w:rsid w:val="00476EB9"/>
    <w:rsid w:val="004774AA"/>
    <w:rsid w:val="00477842"/>
    <w:rsid w:val="004842DB"/>
    <w:rsid w:val="004879B1"/>
    <w:rsid w:val="0049161E"/>
    <w:rsid w:val="0049422F"/>
    <w:rsid w:val="00496746"/>
    <w:rsid w:val="004A058B"/>
    <w:rsid w:val="004A0D49"/>
    <w:rsid w:val="004A232B"/>
    <w:rsid w:val="004A2BB3"/>
    <w:rsid w:val="004A2E8B"/>
    <w:rsid w:val="004A3C48"/>
    <w:rsid w:val="004A4027"/>
    <w:rsid w:val="004A4FAC"/>
    <w:rsid w:val="004A6F1C"/>
    <w:rsid w:val="004B150A"/>
    <w:rsid w:val="004B174B"/>
    <w:rsid w:val="004B17DC"/>
    <w:rsid w:val="004B1F90"/>
    <w:rsid w:val="004B3BAA"/>
    <w:rsid w:val="004B6417"/>
    <w:rsid w:val="004B6C84"/>
    <w:rsid w:val="004C166B"/>
    <w:rsid w:val="004C42EF"/>
    <w:rsid w:val="004C5B6E"/>
    <w:rsid w:val="004D0D49"/>
    <w:rsid w:val="004D18E8"/>
    <w:rsid w:val="004D31C3"/>
    <w:rsid w:val="004D3F13"/>
    <w:rsid w:val="004D414D"/>
    <w:rsid w:val="004D7629"/>
    <w:rsid w:val="004E0334"/>
    <w:rsid w:val="004E260E"/>
    <w:rsid w:val="004E4B7E"/>
    <w:rsid w:val="004E5132"/>
    <w:rsid w:val="004E7181"/>
    <w:rsid w:val="004F09E7"/>
    <w:rsid w:val="004F1BB0"/>
    <w:rsid w:val="004F26AE"/>
    <w:rsid w:val="004F26FA"/>
    <w:rsid w:val="004F45A7"/>
    <w:rsid w:val="004F4863"/>
    <w:rsid w:val="004F7443"/>
    <w:rsid w:val="004F7B11"/>
    <w:rsid w:val="005013ED"/>
    <w:rsid w:val="005019B3"/>
    <w:rsid w:val="005040DE"/>
    <w:rsid w:val="00505495"/>
    <w:rsid w:val="00507D08"/>
    <w:rsid w:val="005114B0"/>
    <w:rsid w:val="00511BA1"/>
    <w:rsid w:val="005143A1"/>
    <w:rsid w:val="00514FBD"/>
    <w:rsid w:val="0051593A"/>
    <w:rsid w:val="005210C6"/>
    <w:rsid w:val="005228E9"/>
    <w:rsid w:val="00522CED"/>
    <w:rsid w:val="00523104"/>
    <w:rsid w:val="005235AB"/>
    <w:rsid w:val="0052609A"/>
    <w:rsid w:val="005318BE"/>
    <w:rsid w:val="00531ECA"/>
    <w:rsid w:val="00536DF7"/>
    <w:rsid w:val="00537668"/>
    <w:rsid w:val="00540175"/>
    <w:rsid w:val="005401E1"/>
    <w:rsid w:val="0054159C"/>
    <w:rsid w:val="0054160E"/>
    <w:rsid w:val="00541FB8"/>
    <w:rsid w:val="005525BF"/>
    <w:rsid w:val="00553759"/>
    <w:rsid w:val="005554DA"/>
    <w:rsid w:val="00560B6D"/>
    <w:rsid w:val="00560CEF"/>
    <w:rsid w:val="00561952"/>
    <w:rsid w:val="00562934"/>
    <w:rsid w:val="00563C61"/>
    <w:rsid w:val="005643B0"/>
    <w:rsid w:val="00565D3A"/>
    <w:rsid w:val="00566406"/>
    <w:rsid w:val="005702E0"/>
    <w:rsid w:val="00570C06"/>
    <w:rsid w:val="00571DC2"/>
    <w:rsid w:val="0057375E"/>
    <w:rsid w:val="00573848"/>
    <w:rsid w:val="00573CEE"/>
    <w:rsid w:val="00575A2B"/>
    <w:rsid w:val="00576B0C"/>
    <w:rsid w:val="005804DC"/>
    <w:rsid w:val="00580E69"/>
    <w:rsid w:val="00582474"/>
    <w:rsid w:val="005825F1"/>
    <w:rsid w:val="005836E9"/>
    <w:rsid w:val="00583AB0"/>
    <w:rsid w:val="00584CAA"/>
    <w:rsid w:val="00591C77"/>
    <w:rsid w:val="00591CE4"/>
    <w:rsid w:val="00593C30"/>
    <w:rsid w:val="00594786"/>
    <w:rsid w:val="005949A1"/>
    <w:rsid w:val="005961F2"/>
    <w:rsid w:val="005966F7"/>
    <w:rsid w:val="005A0A73"/>
    <w:rsid w:val="005A14E0"/>
    <w:rsid w:val="005A21B1"/>
    <w:rsid w:val="005A3671"/>
    <w:rsid w:val="005A3C90"/>
    <w:rsid w:val="005A5608"/>
    <w:rsid w:val="005A7762"/>
    <w:rsid w:val="005B0A14"/>
    <w:rsid w:val="005B0DBD"/>
    <w:rsid w:val="005B1A32"/>
    <w:rsid w:val="005B1E9F"/>
    <w:rsid w:val="005B6179"/>
    <w:rsid w:val="005B6292"/>
    <w:rsid w:val="005C095B"/>
    <w:rsid w:val="005C0E14"/>
    <w:rsid w:val="005C2242"/>
    <w:rsid w:val="005C3798"/>
    <w:rsid w:val="005C75A3"/>
    <w:rsid w:val="005D003E"/>
    <w:rsid w:val="005D0B22"/>
    <w:rsid w:val="005D237A"/>
    <w:rsid w:val="005D3780"/>
    <w:rsid w:val="005D6DA5"/>
    <w:rsid w:val="005D7F50"/>
    <w:rsid w:val="005E0BAD"/>
    <w:rsid w:val="005E10EA"/>
    <w:rsid w:val="005E49D7"/>
    <w:rsid w:val="005E537B"/>
    <w:rsid w:val="005E60F4"/>
    <w:rsid w:val="005E63C5"/>
    <w:rsid w:val="005E73CB"/>
    <w:rsid w:val="005F048F"/>
    <w:rsid w:val="005F31A5"/>
    <w:rsid w:val="005F3815"/>
    <w:rsid w:val="005F6F07"/>
    <w:rsid w:val="005F7570"/>
    <w:rsid w:val="005F7705"/>
    <w:rsid w:val="00600433"/>
    <w:rsid w:val="00603A54"/>
    <w:rsid w:val="00610BF2"/>
    <w:rsid w:val="00612691"/>
    <w:rsid w:val="00612AE8"/>
    <w:rsid w:val="00620633"/>
    <w:rsid w:val="00621540"/>
    <w:rsid w:val="0062378A"/>
    <w:rsid w:val="006249CC"/>
    <w:rsid w:val="00627B70"/>
    <w:rsid w:val="0063177E"/>
    <w:rsid w:val="00633A45"/>
    <w:rsid w:val="00640F6C"/>
    <w:rsid w:val="006437AB"/>
    <w:rsid w:val="006529C9"/>
    <w:rsid w:val="00653294"/>
    <w:rsid w:val="0065337B"/>
    <w:rsid w:val="0065411E"/>
    <w:rsid w:val="00656666"/>
    <w:rsid w:val="00656D8D"/>
    <w:rsid w:val="00663204"/>
    <w:rsid w:val="00663589"/>
    <w:rsid w:val="00665BB9"/>
    <w:rsid w:val="006664C3"/>
    <w:rsid w:val="00670BA3"/>
    <w:rsid w:val="00671E69"/>
    <w:rsid w:val="00672604"/>
    <w:rsid w:val="00673636"/>
    <w:rsid w:val="00676C52"/>
    <w:rsid w:val="00684531"/>
    <w:rsid w:val="00684F57"/>
    <w:rsid w:val="006853DE"/>
    <w:rsid w:val="006904A1"/>
    <w:rsid w:val="00690AE6"/>
    <w:rsid w:val="00690D93"/>
    <w:rsid w:val="0069129B"/>
    <w:rsid w:val="00691D01"/>
    <w:rsid w:val="00693B5A"/>
    <w:rsid w:val="00696FFB"/>
    <w:rsid w:val="006973D0"/>
    <w:rsid w:val="006A0F1B"/>
    <w:rsid w:val="006A142B"/>
    <w:rsid w:val="006A17D8"/>
    <w:rsid w:val="006A3902"/>
    <w:rsid w:val="006A43BD"/>
    <w:rsid w:val="006A4C11"/>
    <w:rsid w:val="006B1B3B"/>
    <w:rsid w:val="006B399D"/>
    <w:rsid w:val="006B4FB6"/>
    <w:rsid w:val="006B5230"/>
    <w:rsid w:val="006B7DFC"/>
    <w:rsid w:val="006C0268"/>
    <w:rsid w:val="006C04AB"/>
    <w:rsid w:val="006C09BB"/>
    <w:rsid w:val="006C0B9E"/>
    <w:rsid w:val="006C2A39"/>
    <w:rsid w:val="006C7708"/>
    <w:rsid w:val="006C780C"/>
    <w:rsid w:val="006D3E50"/>
    <w:rsid w:val="006D68CD"/>
    <w:rsid w:val="006D6CB8"/>
    <w:rsid w:val="006D7F19"/>
    <w:rsid w:val="006E02EE"/>
    <w:rsid w:val="006E0834"/>
    <w:rsid w:val="006E2835"/>
    <w:rsid w:val="006E2BD9"/>
    <w:rsid w:val="006E35CC"/>
    <w:rsid w:val="006E3DCC"/>
    <w:rsid w:val="006E4236"/>
    <w:rsid w:val="006E5132"/>
    <w:rsid w:val="006F032B"/>
    <w:rsid w:val="006F0C1F"/>
    <w:rsid w:val="006F18FC"/>
    <w:rsid w:val="006F19CD"/>
    <w:rsid w:val="006F19F4"/>
    <w:rsid w:val="006F3896"/>
    <w:rsid w:val="006F523B"/>
    <w:rsid w:val="006F5B5A"/>
    <w:rsid w:val="006F62CF"/>
    <w:rsid w:val="006F6AFD"/>
    <w:rsid w:val="006F6CCA"/>
    <w:rsid w:val="006F7EC1"/>
    <w:rsid w:val="0070203D"/>
    <w:rsid w:val="00707516"/>
    <w:rsid w:val="00711BD4"/>
    <w:rsid w:val="007124B6"/>
    <w:rsid w:val="00712A65"/>
    <w:rsid w:val="00713098"/>
    <w:rsid w:val="00714136"/>
    <w:rsid w:val="00715573"/>
    <w:rsid w:val="00716A03"/>
    <w:rsid w:val="00717BEC"/>
    <w:rsid w:val="00717C12"/>
    <w:rsid w:val="00721D70"/>
    <w:rsid w:val="00723E00"/>
    <w:rsid w:val="0072797A"/>
    <w:rsid w:val="00727CC6"/>
    <w:rsid w:val="0073078A"/>
    <w:rsid w:val="00731162"/>
    <w:rsid w:val="007312B7"/>
    <w:rsid w:val="007313A9"/>
    <w:rsid w:val="007340D1"/>
    <w:rsid w:val="00735114"/>
    <w:rsid w:val="00740D20"/>
    <w:rsid w:val="00742D6F"/>
    <w:rsid w:val="00743177"/>
    <w:rsid w:val="0074345B"/>
    <w:rsid w:val="00745236"/>
    <w:rsid w:val="00746B1C"/>
    <w:rsid w:val="007477B4"/>
    <w:rsid w:val="00750769"/>
    <w:rsid w:val="0075204B"/>
    <w:rsid w:val="00753EDB"/>
    <w:rsid w:val="007546F4"/>
    <w:rsid w:val="007552FF"/>
    <w:rsid w:val="00755333"/>
    <w:rsid w:val="00755D92"/>
    <w:rsid w:val="00756271"/>
    <w:rsid w:val="0075703D"/>
    <w:rsid w:val="00757DA4"/>
    <w:rsid w:val="007623DB"/>
    <w:rsid w:val="00762F50"/>
    <w:rsid w:val="0076324F"/>
    <w:rsid w:val="0076375B"/>
    <w:rsid w:val="007667B8"/>
    <w:rsid w:val="00767ADB"/>
    <w:rsid w:val="007700D7"/>
    <w:rsid w:val="00771A28"/>
    <w:rsid w:val="00771F28"/>
    <w:rsid w:val="00774058"/>
    <w:rsid w:val="007745B3"/>
    <w:rsid w:val="007759DB"/>
    <w:rsid w:val="00780460"/>
    <w:rsid w:val="007807B5"/>
    <w:rsid w:val="00780CE8"/>
    <w:rsid w:val="00781C58"/>
    <w:rsid w:val="007831C8"/>
    <w:rsid w:val="00783754"/>
    <w:rsid w:val="007837DB"/>
    <w:rsid w:val="00786264"/>
    <w:rsid w:val="00790208"/>
    <w:rsid w:val="007909CA"/>
    <w:rsid w:val="00790D88"/>
    <w:rsid w:val="00792967"/>
    <w:rsid w:val="00792E57"/>
    <w:rsid w:val="00793CE8"/>
    <w:rsid w:val="0079507C"/>
    <w:rsid w:val="00795B35"/>
    <w:rsid w:val="00795ECF"/>
    <w:rsid w:val="0079748B"/>
    <w:rsid w:val="007975D4"/>
    <w:rsid w:val="00797E08"/>
    <w:rsid w:val="007A0BC7"/>
    <w:rsid w:val="007A0CC3"/>
    <w:rsid w:val="007A10D1"/>
    <w:rsid w:val="007A1528"/>
    <w:rsid w:val="007A2CA7"/>
    <w:rsid w:val="007A3CC2"/>
    <w:rsid w:val="007B0FBE"/>
    <w:rsid w:val="007B1BE7"/>
    <w:rsid w:val="007B243B"/>
    <w:rsid w:val="007B32F8"/>
    <w:rsid w:val="007B3692"/>
    <w:rsid w:val="007B4755"/>
    <w:rsid w:val="007B6E63"/>
    <w:rsid w:val="007B70E1"/>
    <w:rsid w:val="007B783F"/>
    <w:rsid w:val="007C0A8E"/>
    <w:rsid w:val="007C38D0"/>
    <w:rsid w:val="007C3B92"/>
    <w:rsid w:val="007C5C4C"/>
    <w:rsid w:val="007C610A"/>
    <w:rsid w:val="007C71CA"/>
    <w:rsid w:val="007C76FD"/>
    <w:rsid w:val="007D19E6"/>
    <w:rsid w:val="007D42F0"/>
    <w:rsid w:val="007D64DE"/>
    <w:rsid w:val="007E1580"/>
    <w:rsid w:val="007E1DEF"/>
    <w:rsid w:val="007E2916"/>
    <w:rsid w:val="007E40D0"/>
    <w:rsid w:val="007F1EFB"/>
    <w:rsid w:val="007F2A74"/>
    <w:rsid w:val="007F4985"/>
    <w:rsid w:val="007F6256"/>
    <w:rsid w:val="007F66C5"/>
    <w:rsid w:val="007F6DBA"/>
    <w:rsid w:val="007F7338"/>
    <w:rsid w:val="007F7AF1"/>
    <w:rsid w:val="007F7BF6"/>
    <w:rsid w:val="00802721"/>
    <w:rsid w:val="0080387E"/>
    <w:rsid w:val="00806324"/>
    <w:rsid w:val="008066C6"/>
    <w:rsid w:val="00807214"/>
    <w:rsid w:val="00811BB2"/>
    <w:rsid w:val="00813500"/>
    <w:rsid w:val="0081419F"/>
    <w:rsid w:val="008210F6"/>
    <w:rsid w:val="008275F2"/>
    <w:rsid w:val="008305BA"/>
    <w:rsid w:val="00832CB8"/>
    <w:rsid w:val="00842579"/>
    <w:rsid w:val="008443DD"/>
    <w:rsid w:val="00844B15"/>
    <w:rsid w:val="00845A38"/>
    <w:rsid w:val="00845DEA"/>
    <w:rsid w:val="008504D6"/>
    <w:rsid w:val="00852444"/>
    <w:rsid w:val="008526DD"/>
    <w:rsid w:val="00852791"/>
    <w:rsid w:val="00854287"/>
    <w:rsid w:val="0085551D"/>
    <w:rsid w:val="00857F07"/>
    <w:rsid w:val="008624CF"/>
    <w:rsid w:val="00862764"/>
    <w:rsid w:val="00863E32"/>
    <w:rsid w:val="008669DE"/>
    <w:rsid w:val="00870713"/>
    <w:rsid w:val="00875394"/>
    <w:rsid w:val="00876335"/>
    <w:rsid w:val="00881274"/>
    <w:rsid w:val="00881656"/>
    <w:rsid w:val="00881BEA"/>
    <w:rsid w:val="00882A03"/>
    <w:rsid w:val="00884B3D"/>
    <w:rsid w:val="0088713C"/>
    <w:rsid w:val="00887E43"/>
    <w:rsid w:val="00887EAD"/>
    <w:rsid w:val="0089006C"/>
    <w:rsid w:val="0089030C"/>
    <w:rsid w:val="00890DD2"/>
    <w:rsid w:val="0089161D"/>
    <w:rsid w:val="00891961"/>
    <w:rsid w:val="00892F22"/>
    <w:rsid w:val="0089302B"/>
    <w:rsid w:val="0089395C"/>
    <w:rsid w:val="00894720"/>
    <w:rsid w:val="00894A3C"/>
    <w:rsid w:val="00895385"/>
    <w:rsid w:val="00895406"/>
    <w:rsid w:val="00896665"/>
    <w:rsid w:val="008977AC"/>
    <w:rsid w:val="008B536E"/>
    <w:rsid w:val="008B590C"/>
    <w:rsid w:val="008B69A0"/>
    <w:rsid w:val="008B7189"/>
    <w:rsid w:val="008C0E26"/>
    <w:rsid w:val="008C1E0B"/>
    <w:rsid w:val="008C602B"/>
    <w:rsid w:val="008D2928"/>
    <w:rsid w:val="008D2B09"/>
    <w:rsid w:val="008D4323"/>
    <w:rsid w:val="008D493E"/>
    <w:rsid w:val="008D5415"/>
    <w:rsid w:val="008D59ED"/>
    <w:rsid w:val="008D5D27"/>
    <w:rsid w:val="008D6166"/>
    <w:rsid w:val="008E0497"/>
    <w:rsid w:val="008E0C9C"/>
    <w:rsid w:val="008E5E1A"/>
    <w:rsid w:val="008F2390"/>
    <w:rsid w:val="008F3E93"/>
    <w:rsid w:val="008F6E32"/>
    <w:rsid w:val="008F739B"/>
    <w:rsid w:val="008F7483"/>
    <w:rsid w:val="00903652"/>
    <w:rsid w:val="00904D96"/>
    <w:rsid w:val="00906935"/>
    <w:rsid w:val="00906DFE"/>
    <w:rsid w:val="0090721B"/>
    <w:rsid w:val="00911FE7"/>
    <w:rsid w:val="00912112"/>
    <w:rsid w:val="009123CB"/>
    <w:rsid w:val="00920D19"/>
    <w:rsid w:val="00921A89"/>
    <w:rsid w:val="00922AF7"/>
    <w:rsid w:val="0092389C"/>
    <w:rsid w:val="00923A30"/>
    <w:rsid w:val="00923C2A"/>
    <w:rsid w:val="00924E3A"/>
    <w:rsid w:val="00926565"/>
    <w:rsid w:val="0093389E"/>
    <w:rsid w:val="00940919"/>
    <w:rsid w:val="00940BC8"/>
    <w:rsid w:val="0094126F"/>
    <w:rsid w:val="00945E77"/>
    <w:rsid w:val="009463DB"/>
    <w:rsid w:val="00947013"/>
    <w:rsid w:val="009516F3"/>
    <w:rsid w:val="00952E45"/>
    <w:rsid w:val="00953B2D"/>
    <w:rsid w:val="0095710C"/>
    <w:rsid w:val="009606A4"/>
    <w:rsid w:val="0096181C"/>
    <w:rsid w:val="00961C9B"/>
    <w:rsid w:val="009638BC"/>
    <w:rsid w:val="009640CC"/>
    <w:rsid w:val="00966E11"/>
    <w:rsid w:val="00967171"/>
    <w:rsid w:val="00971DD5"/>
    <w:rsid w:val="00972A57"/>
    <w:rsid w:val="00973DA3"/>
    <w:rsid w:val="009748BE"/>
    <w:rsid w:val="00975955"/>
    <w:rsid w:val="00975C63"/>
    <w:rsid w:val="009779CD"/>
    <w:rsid w:val="00977FE4"/>
    <w:rsid w:val="00980EB5"/>
    <w:rsid w:val="00982623"/>
    <w:rsid w:val="00990296"/>
    <w:rsid w:val="00990652"/>
    <w:rsid w:val="009909CC"/>
    <w:rsid w:val="00991559"/>
    <w:rsid w:val="00995377"/>
    <w:rsid w:val="00995A11"/>
    <w:rsid w:val="009A008E"/>
    <w:rsid w:val="009A1685"/>
    <w:rsid w:val="009A24E7"/>
    <w:rsid w:val="009A3CAB"/>
    <w:rsid w:val="009A40F4"/>
    <w:rsid w:val="009A5086"/>
    <w:rsid w:val="009A5FDC"/>
    <w:rsid w:val="009B2005"/>
    <w:rsid w:val="009B43B1"/>
    <w:rsid w:val="009B7905"/>
    <w:rsid w:val="009C55A7"/>
    <w:rsid w:val="009D1339"/>
    <w:rsid w:val="009D2A3B"/>
    <w:rsid w:val="009D43EC"/>
    <w:rsid w:val="009D4DAF"/>
    <w:rsid w:val="009D5EFF"/>
    <w:rsid w:val="009D6791"/>
    <w:rsid w:val="009E0914"/>
    <w:rsid w:val="009E3F5D"/>
    <w:rsid w:val="009E5C86"/>
    <w:rsid w:val="009E7396"/>
    <w:rsid w:val="009F446B"/>
    <w:rsid w:val="009F535E"/>
    <w:rsid w:val="009F5C97"/>
    <w:rsid w:val="009F69F9"/>
    <w:rsid w:val="009F7A0E"/>
    <w:rsid w:val="00A00E27"/>
    <w:rsid w:val="00A01BA4"/>
    <w:rsid w:val="00A03FF2"/>
    <w:rsid w:val="00A044C5"/>
    <w:rsid w:val="00A049B6"/>
    <w:rsid w:val="00A10868"/>
    <w:rsid w:val="00A11CFB"/>
    <w:rsid w:val="00A15A71"/>
    <w:rsid w:val="00A21212"/>
    <w:rsid w:val="00A22874"/>
    <w:rsid w:val="00A236F7"/>
    <w:rsid w:val="00A260E0"/>
    <w:rsid w:val="00A26459"/>
    <w:rsid w:val="00A26FDB"/>
    <w:rsid w:val="00A27359"/>
    <w:rsid w:val="00A319DB"/>
    <w:rsid w:val="00A32980"/>
    <w:rsid w:val="00A3446E"/>
    <w:rsid w:val="00A41AA2"/>
    <w:rsid w:val="00A472F6"/>
    <w:rsid w:val="00A51999"/>
    <w:rsid w:val="00A537B6"/>
    <w:rsid w:val="00A54012"/>
    <w:rsid w:val="00A57BEC"/>
    <w:rsid w:val="00A60EBC"/>
    <w:rsid w:val="00A61C2E"/>
    <w:rsid w:val="00A63FA7"/>
    <w:rsid w:val="00A643BC"/>
    <w:rsid w:val="00A647B2"/>
    <w:rsid w:val="00A67A3D"/>
    <w:rsid w:val="00A70646"/>
    <w:rsid w:val="00A7194E"/>
    <w:rsid w:val="00A73655"/>
    <w:rsid w:val="00A73A1D"/>
    <w:rsid w:val="00A7451C"/>
    <w:rsid w:val="00A750EC"/>
    <w:rsid w:val="00A754FE"/>
    <w:rsid w:val="00A80650"/>
    <w:rsid w:val="00A811AB"/>
    <w:rsid w:val="00A843FB"/>
    <w:rsid w:val="00A85AE6"/>
    <w:rsid w:val="00A86166"/>
    <w:rsid w:val="00A87D5C"/>
    <w:rsid w:val="00A87ED6"/>
    <w:rsid w:val="00A91056"/>
    <w:rsid w:val="00A92CA2"/>
    <w:rsid w:val="00A96DF5"/>
    <w:rsid w:val="00AA1C12"/>
    <w:rsid w:val="00AA2C05"/>
    <w:rsid w:val="00AA3732"/>
    <w:rsid w:val="00AB035C"/>
    <w:rsid w:val="00AB1580"/>
    <w:rsid w:val="00AB1ED6"/>
    <w:rsid w:val="00AB238C"/>
    <w:rsid w:val="00AB6255"/>
    <w:rsid w:val="00AB6390"/>
    <w:rsid w:val="00AC3C10"/>
    <w:rsid w:val="00AC3F10"/>
    <w:rsid w:val="00AC6523"/>
    <w:rsid w:val="00AC6773"/>
    <w:rsid w:val="00AC703B"/>
    <w:rsid w:val="00AC70A7"/>
    <w:rsid w:val="00AC7353"/>
    <w:rsid w:val="00AD0DBA"/>
    <w:rsid w:val="00AD0E35"/>
    <w:rsid w:val="00AD1ADC"/>
    <w:rsid w:val="00AD1B76"/>
    <w:rsid w:val="00AD2565"/>
    <w:rsid w:val="00AD3395"/>
    <w:rsid w:val="00AD3B7F"/>
    <w:rsid w:val="00AD44CC"/>
    <w:rsid w:val="00AD6E8D"/>
    <w:rsid w:val="00AD731A"/>
    <w:rsid w:val="00AD7584"/>
    <w:rsid w:val="00AD7587"/>
    <w:rsid w:val="00AE3089"/>
    <w:rsid w:val="00AE4FC1"/>
    <w:rsid w:val="00AE520C"/>
    <w:rsid w:val="00AE556D"/>
    <w:rsid w:val="00AE6073"/>
    <w:rsid w:val="00AE6098"/>
    <w:rsid w:val="00AE6412"/>
    <w:rsid w:val="00AE66EA"/>
    <w:rsid w:val="00AE7E40"/>
    <w:rsid w:val="00AF27A7"/>
    <w:rsid w:val="00AF2970"/>
    <w:rsid w:val="00AF2D7E"/>
    <w:rsid w:val="00AF3325"/>
    <w:rsid w:val="00AF47F1"/>
    <w:rsid w:val="00AF4919"/>
    <w:rsid w:val="00AF508A"/>
    <w:rsid w:val="00AF538F"/>
    <w:rsid w:val="00AF6B63"/>
    <w:rsid w:val="00AF6F90"/>
    <w:rsid w:val="00B00C59"/>
    <w:rsid w:val="00B05650"/>
    <w:rsid w:val="00B13362"/>
    <w:rsid w:val="00B14AE6"/>
    <w:rsid w:val="00B14F8E"/>
    <w:rsid w:val="00B17655"/>
    <w:rsid w:val="00B25A81"/>
    <w:rsid w:val="00B263C3"/>
    <w:rsid w:val="00B2794B"/>
    <w:rsid w:val="00B31AEE"/>
    <w:rsid w:val="00B3260A"/>
    <w:rsid w:val="00B32AA8"/>
    <w:rsid w:val="00B35428"/>
    <w:rsid w:val="00B36E24"/>
    <w:rsid w:val="00B40342"/>
    <w:rsid w:val="00B40423"/>
    <w:rsid w:val="00B40961"/>
    <w:rsid w:val="00B40DD5"/>
    <w:rsid w:val="00B426F3"/>
    <w:rsid w:val="00B44381"/>
    <w:rsid w:val="00B44C61"/>
    <w:rsid w:val="00B45ADC"/>
    <w:rsid w:val="00B46B54"/>
    <w:rsid w:val="00B46C4A"/>
    <w:rsid w:val="00B5309E"/>
    <w:rsid w:val="00B54425"/>
    <w:rsid w:val="00B56AF7"/>
    <w:rsid w:val="00B5776F"/>
    <w:rsid w:val="00B602C4"/>
    <w:rsid w:val="00B6445F"/>
    <w:rsid w:val="00B6486A"/>
    <w:rsid w:val="00B65857"/>
    <w:rsid w:val="00B65F21"/>
    <w:rsid w:val="00B6649D"/>
    <w:rsid w:val="00B70260"/>
    <w:rsid w:val="00B720F4"/>
    <w:rsid w:val="00B72581"/>
    <w:rsid w:val="00B744FA"/>
    <w:rsid w:val="00B75E3D"/>
    <w:rsid w:val="00B76768"/>
    <w:rsid w:val="00B76C50"/>
    <w:rsid w:val="00B777C9"/>
    <w:rsid w:val="00B77C38"/>
    <w:rsid w:val="00B80D5B"/>
    <w:rsid w:val="00B8290D"/>
    <w:rsid w:val="00B83C76"/>
    <w:rsid w:val="00B8493C"/>
    <w:rsid w:val="00B85479"/>
    <w:rsid w:val="00B859ED"/>
    <w:rsid w:val="00B8712C"/>
    <w:rsid w:val="00B878F9"/>
    <w:rsid w:val="00B91491"/>
    <w:rsid w:val="00B924A2"/>
    <w:rsid w:val="00B95C6D"/>
    <w:rsid w:val="00BA26E6"/>
    <w:rsid w:val="00BA5413"/>
    <w:rsid w:val="00BA5573"/>
    <w:rsid w:val="00BA660A"/>
    <w:rsid w:val="00BA6B18"/>
    <w:rsid w:val="00BA6C3E"/>
    <w:rsid w:val="00BA78D7"/>
    <w:rsid w:val="00BB1EE8"/>
    <w:rsid w:val="00BB20BF"/>
    <w:rsid w:val="00BB23A8"/>
    <w:rsid w:val="00BB3E53"/>
    <w:rsid w:val="00BB45F3"/>
    <w:rsid w:val="00BB5AB6"/>
    <w:rsid w:val="00BC01CF"/>
    <w:rsid w:val="00BC1C0C"/>
    <w:rsid w:val="00BC3CC3"/>
    <w:rsid w:val="00BC4A9E"/>
    <w:rsid w:val="00BC6F9A"/>
    <w:rsid w:val="00BD0233"/>
    <w:rsid w:val="00BD10EC"/>
    <w:rsid w:val="00BD2209"/>
    <w:rsid w:val="00BD3589"/>
    <w:rsid w:val="00BD418B"/>
    <w:rsid w:val="00BD5065"/>
    <w:rsid w:val="00BD5716"/>
    <w:rsid w:val="00BD6928"/>
    <w:rsid w:val="00BE091C"/>
    <w:rsid w:val="00BE1222"/>
    <w:rsid w:val="00BE202B"/>
    <w:rsid w:val="00BE4D83"/>
    <w:rsid w:val="00BE7900"/>
    <w:rsid w:val="00BF49EB"/>
    <w:rsid w:val="00BF61AE"/>
    <w:rsid w:val="00BF763F"/>
    <w:rsid w:val="00C02F6B"/>
    <w:rsid w:val="00C06305"/>
    <w:rsid w:val="00C07A6B"/>
    <w:rsid w:val="00C1428E"/>
    <w:rsid w:val="00C26016"/>
    <w:rsid w:val="00C26BB4"/>
    <w:rsid w:val="00C275E0"/>
    <w:rsid w:val="00C27B08"/>
    <w:rsid w:val="00C31463"/>
    <w:rsid w:val="00C32447"/>
    <w:rsid w:val="00C32AB3"/>
    <w:rsid w:val="00C37D51"/>
    <w:rsid w:val="00C37EF1"/>
    <w:rsid w:val="00C4059A"/>
    <w:rsid w:val="00C41917"/>
    <w:rsid w:val="00C42574"/>
    <w:rsid w:val="00C44BD8"/>
    <w:rsid w:val="00C45840"/>
    <w:rsid w:val="00C46E81"/>
    <w:rsid w:val="00C51594"/>
    <w:rsid w:val="00C5251F"/>
    <w:rsid w:val="00C52F80"/>
    <w:rsid w:val="00C572D3"/>
    <w:rsid w:val="00C61C49"/>
    <w:rsid w:val="00C623A7"/>
    <w:rsid w:val="00C6262E"/>
    <w:rsid w:val="00C64430"/>
    <w:rsid w:val="00C65762"/>
    <w:rsid w:val="00C66737"/>
    <w:rsid w:val="00C6741C"/>
    <w:rsid w:val="00C674C2"/>
    <w:rsid w:val="00C70703"/>
    <w:rsid w:val="00C71FFA"/>
    <w:rsid w:val="00C73260"/>
    <w:rsid w:val="00C73319"/>
    <w:rsid w:val="00C7489C"/>
    <w:rsid w:val="00C74BEF"/>
    <w:rsid w:val="00C74F4B"/>
    <w:rsid w:val="00C80457"/>
    <w:rsid w:val="00C807B0"/>
    <w:rsid w:val="00C80EEC"/>
    <w:rsid w:val="00C83536"/>
    <w:rsid w:val="00C854B3"/>
    <w:rsid w:val="00C87DE8"/>
    <w:rsid w:val="00C90661"/>
    <w:rsid w:val="00C909E4"/>
    <w:rsid w:val="00C9236E"/>
    <w:rsid w:val="00C94D44"/>
    <w:rsid w:val="00C97AE0"/>
    <w:rsid w:val="00CA1799"/>
    <w:rsid w:val="00CA2486"/>
    <w:rsid w:val="00CA3E34"/>
    <w:rsid w:val="00CA6CC8"/>
    <w:rsid w:val="00CB1FD8"/>
    <w:rsid w:val="00CB22FC"/>
    <w:rsid w:val="00CB24B6"/>
    <w:rsid w:val="00CB2773"/>
    <w:rsid w:val="00CB31EB"/>
    <w:rsid w:val="00CB37DE"/>
    <w:rsid w:val="00CB5F27"/>
    <w:rsid w:val="00CB75CB"/>
    <w:rsid w:val="00CC07F4"/>
    <w:rsid w:val="00CC0BBD"/>
    <w:rsid w:val="00CC4E2E"/>
    <w:rsid w:val="00CC5E0F"/>
    <w:rsid w:val="00CC6F25"/>
    <w:rsid w:val="00CD1C4E"/>
    <w:rsid w:val="00CD42A2"/>
    <w:rsid w:val="00CD4CE4"/>
    <w:rsid w:val="00CD5568"/>
    <w:rsid w:val="00CD63C6"/>
    <w:rsid w:val="00CD6F63"/>
    <w:rsid w:val="00CE1B24"/>
    <w:rsid w:val="00CE27CC"/>
    <w:rsid w:val="00CE47AA"/>
    <w:rsid w:val="00CE56D4"/>
    <w:rsid w:val="00CE57F4"/>
    <w:rsid w:val="00CE69F7"/>
    <w:rsid w:val="00CE6B1E"/>
    <w:rsid w:val="00CE6D21"/>
    <w:rsid w:val="00CE7028"/>
    <w:rsid w:val="00CF218D"/>
    <w:rsid w:val="00CF4355"/>
    <w:rsid w:val="00CF57EC"/>
    <w:rsid w:val="00CF61EF"/>
    <w:rsid w:val="00CF7289"/>
    <w:rsid w:val="00D02841"/>
    <w:rsid w:val="00D02A36"/>
    <w:rsid w:val="00D03791"/>
    <w:rsid w:val="00D04C5C"/>
    <w:rsid w:val="00D04DC4"/>
    <w:rsid w:val="00D04E58"/>
    <w:rsid w:val="00D07B41"/>
    <w:rsid w:val="00D17582"/>
    <w:rsid w:val="00D17D4F"/>
    <w:rsid w:val="00D17D7C"/>
    <w:rsid w:val="00D20B9C"/>
    <w:rsid w:val="00D22551"/>
    <w:rsid w:val="00D2582A"/>
    <w:rsid w:val="00D26DE8"/>
    <w:rsid w:val="00D27D4A"/>
    <w:rsid w:val="00D30486"/>
    <w:rsid w:val="00D33551"/>
    <w:rsid w:val="00D3446F"/>
    <w:rsid w:val="00D41F4B"/>
    <w:rsid w:val="00D44239"/>
    <w:rsid w:val="00D468C8"/>
    <w:rsid w:val="00D46B4D"/>
    <w:rsid w:val="00D505DB"/>
    <w:rsid w:val="00D50A03"/>
    <w:rsid w:val="00D51D78"/>
    <w:rsid w:val="00D51F7A"/>
    <w:rsid w:val="00D540A7"/>
    <w:rsid w:val="00D55DE2"/>
    <w:rsid w:val="00D55FE7"/>
    <w:rsid w:val="00D568B0"/>
    <w:rsid w:val="00D62B39"/>
    <w:rsid w:val="00D6429D"/>
    <w:rsid w:val="00D70320"/>
    <w:rsid w:val="00D70D34"/>
    <w:rsid w:val="00D72C9A"/>
    <w:rsid w:val="00D72E6E"/>
    <w:rsid w:val="00D7402F"/>
    <w:rsid w:val="00D74065"/>
    <w:rsid w:val="00D754B1"/>
    <w:rsid w:val="00D76049"/>
    <w:rsid w:val="00D7704C"/>
    <w:rsid w:val="00D77450"/>
    <w:rsid w:val="00D80CCB"/>
    <w:rsid w:val="00D832E5"/>
    <w:rsid w:val="00D85D59"/>
    <w:rsid w:val="00D87B38"/>
    <w:rsid w:val="00D9076A"/>
    <w:rsid w:val="00D95B87"/>
    <w:rsid w:val="00D960EB"/>
    <w:rsid w:val="00D97083"/>
    <w:rsid w:val="00DA1AE6"/>
    <w:rsid w:val="00DA2B33"/>
    <w:rsid w:val="00DA30F3"/>
    <w:rsid w:val="00DA4CB0"/>
    <w:rsid w:val="00DA5920"/>
    <w:rsid w:val="00DA6678"/>
    <w:rsid w:val="00DA7C21"/>
    <w:rsid w:val="00DB238D"/>
    <w:rsid w:val="00DB3EA6"/>
    <w:rsid w:val="00DB408E"/>
    <w:rsid w:val="00DB416C"/>
    <w:rsid w:val="00DB601A"/>
    <w:rsid w:val="00DB6478"/>
    <w:rsid w:val="00DB673C"/>
    <w:rsid w:val="00DC2E35"/>
    <w:rsid w:val="00DC30CA"/>
    <w:rsid w:val="00DC31F7"/>
    <w:rsid w:val="00DC42DA"/>
    <w:rsid w:val="00DC56E1"/>
    <w:rsid w:val="00DC68D0"/>
    <w:rsid w:val="00DC7251"/>
    <w:rsid w:val="00DD0F1C"/>
    <w:rsid w:val="00DD3E6E"/>
    <w:rsid w:val="00DD4D6A"/>
    <w:rsid w:val="00DD52B8"/>
    <w:rsid w:val="00DD5F6E"/>
    <w:rsid w:val="00DD77AB"/>
    <w:rsid w:val="00DE1DE0"/>
    <w:rsid w:val="00DE1E1B"/>
    <w:rsid w:val="00DE26A0"/>
    <w:rsid w:val="00DE4302"/>
    <w:rsid w:val="00DE6696"/>
    <w:rsid w:val="00DF0845"/>
    <w:rsid w:val="00DF1029"/>
    <w:rsid w:val="00DF39ED"/>
    <w:rsid w:val="00DF457C"/>
    <w:rsid w:val="00DF5100"/>
    <w:rsid w:val="00DF646A"/>
    <w:rsid w:val="00DF6EB9"/>
    <w:rsid w:val="00DF6EED"/>
    <w:rsid w:val="00E03ED0"/>
    <w:rsid w:val="00E056E0"/>
    <w:rsid w:val="00E075D3"/>
    <w:rsid w:val="00E120E4"/>
    <w:rsid w:val="00E13660"/>
    <w:rsid w:val="00E17BC8"/>
    <w:rsid w:val="00E201D5"/>
    <w:rsid w:val="00E20A2F"/>
    <w:rsid w:val="00E21450"/>
    <w:rsid w:val="00E214A6"/>
    <w:rsid w:val="00E2174E"/>
    <w:rsid w:val="00E21A4C"/>
    <w:rsid w:val="00E21D2A"/>
    <w:rsid w:val="00E25504"/>
    <w:rsid w:val="00E26849"/>
    <w:rsid w:val="00E27849"/>
    <w:rsid w:val="00E30278"/>
    <w:rsid w:val="00E3083E"/>
    <w:rsid w:val="00E33EA7"/>
    <w:rsid w:val="00E36C56"/>
    <w:rsid w:val="00E37034"/>
    <w:rsid w:val="00E3780C"/>
    <w:rsid w:val="00E40FE0"/>
    <w:rsid w:val="00E44A65"/>
    <w:rsid w:val="00E466BC"/>
    <w:rsid w:val="00E503E7"/>
    <w:rsid w:val="00E531D7"/>
    <w:rsid w:val="00E5335E"/>
    <w:rsid w:val="00E5491A"/>
    <w:rsid w:val="00E5541D"/>
    <w:rsid w:val="00E575E4"/>
    <w:rsid w:val="00E6022C"/>
    <w:rsid w:val="00E60C19"/>
    <w:rsid w:val="00E62B7A"/>
    <w:rsid w:val="00E65510"/>
    <w:rsid w:val="00E656C0"/>
    <w:rsid w:val="00E7128D"/>
    <w:rsid w:val="00E718FB"/>
    <w:rsid w:val="00E735F9"/>
    <w:rsid w:val="00E73CD4"/>
    <w:rsid w:val="00E74696"/>
    <w:rsid w:val="00E74E03"/>
    <w:rsid w:val="00E805BE"/>
    <w:rsid w:val="00E82735"/>
    <w:rsid w:val="00E82AE2"/>
    <w:rsid w:val="00E834B7"/>
    <w:rsid w:val="00E860AA"/>
    <w:rsid w:val="00E8767D"/>
    <w:rsid w:val="00E877C4"/>
    <w:rsid w:val="00E93347"/>
    <w:rsid w:val="00E9604A"/>
    <w:rsid w:val="00EA04C8"/>
    <w:rsid w:val="00EA1333"/>
    <w:rsid w:val="00EA19E8"/>
    <w:rsid w:val="00EA3130"/>
    <w:rsid w:val="00EA3A8C"/>
    <w:rsid w:val="00EA3CF9"/>
    <w:rsid w:val="00EA4954"/>
    <w:rsid w:val="00EA5682"/>
    <w:rsid w:val="00EA5F09"/>
    <w:rsid w:val="00EA67B8"/>
    <w:rsid w:val="00EA7350"/>
    <w:rsid w:val="00EA783C"/>
    <w:rsid w:val="00EB0494"/>
    <w:rsid w:val="00EB0B04"/>
    <w:rsid w:val="00EB2ABB"/>
    <w:rsid w:val="00EB4207"/>
    <w:rsid w:val="00EB5230"/>
    <w:rsid w:val="00EB5DDF"/>
    <w:rsid w:val="00EB783F"/>
    <w:rsid w:val="00EC103E"/>
    <w:rsid w:val="00EC1428"/>
    <w:rsid w:val="00EC14CD"/>
    <w:rsid w:val="00EC1BEB"/>
    <w:rsid w:val="00EC2DFB"/>
    <w:rsid w:val="00EC3289"/>
    <w:rsid w:val="00EC5C0B"/>
    <w:rsid w:val="00EC6507"/>
    <w:rsid w:val="00EC68A0"/>
    <w:rsid w:val="00EC761D"/>
    <w:rsid w:val="00ED48C0"/>
    <w:rsid w:val="00ED5EF2"/>
    <w:rsid w:val="00ED6118"/>
    <w:rsid w:val="00ED79C6"/>
    <w:rsid w:val="00EE0EAF"/>
    <w:rsid w:val="00EE10F8"/>
    <w:rsid w:val="00EE25AA"/>
    <w:rsid w:val="00EE26D3"/>
    <w:rsid w:val="00EE4CEB"/>
    <w:rsid w:val="00EE7601"/>
    <w:rsid w:val="00EE77BE"/>
    <w:rsid w:val="00EF1AE3"/>
    <w:rsid w:val="00EF1C84"/>
    <w:rsid w:val="00EF2402"/>
    <w:rsid w:val="00EF4C04"/>
    <w:rsid w:val="00EF532A"/>
    <w:rsid w:val="00EF724A"/>
    <w:rsid w:val="00EF7CC4"/>
    <w:rsid w:val="00F004D4"/>
    <w:rsid w:val="00F00571"/>
    <w:rsid w:val="00F00B14"/>
    <w:rsid w:val="00F03C81"/>
    <w:rsid w:val="00F06D42"/>
    <w:rsid w:val="00F105F0"/>
    <w:rsid w:val="00F1125A"/>
    <w:rsid w:val="00F115C2"/>
    <w:rsid w:val="00F118B0"/>
    <w:rsid w:val="00F135EC"/>
    <w:rsid w:val="00F14608"/>
    <w:rsid w:val="00F14622"/>
    <w:rsid w:val="00F15ED2"/>
    <w:rsid w:val="00F17E9A"/>
    <w:rsid w:val="00F2073F"/>
    <w:rsid w:val="00F23263"/>
    <w:rsid w:val="00F2381D"/>
    <w:rsid w:val="00F242D4"/>
    <w:rsid w:val="00F24634"/>
    <w:rsid w:val="00F3065E"/>
    <w:rsid w:val="00F3077A"/>
    <w:rsid w:val="00F312F4"/>
    <w:rsid w:val="00F3149F"/>
    <w:rsid w:val="00F31946"/>
    <w:rsid w:val="00F31BA8"/>
    <w:rsid w:val="00F3225F"/>
    <w:rsid w:val="00F346E4"/>
    <w:rsid w:val="00F3571E"/>
    <w:rsid w:val="00F35749"/>
    <w:rsid w:val="00F3614F"/>
    <w:rsid w:val="00F36A92"/>
    <w:rsid w:val="00F36D42"/>
    <w:rsid w:val="00F37D3B"/>
    <w:rsid w:val="00F417ED"/>
    <w:rsid w:val="00F41D47"/>
    <w:rsid w:val="00F425DE"/>
    <w:rsid w:val="00F42F87"/>
    <w:rsid w:val="00F441D1"/>
    <w:rsid w:val="00F475BE"/>
    <w:rsid w:val="00F533FA"/>
    <w:rsid w:val="00F5347B"/>
    <w:rsid w:val="00F53D46"/>
    <w:rsid w:val="00F569CC"/>
    <w:rsid w:val="00F603D6"/>
    <w:rsid w:val="00F60ED6"/>
    <w:rsid w:val="00F61A0C"/>
    <w:rsid w:val="00F620E5"/>
    <w:rsid w:val="00F62F32"/>
    <w:rsid w:val="00F65688"/>
    <w:rsid w:val="00F66F85"/>
    <w:rsid w:val="00F7478C"/>
    <w:rsid w:val="00F751A1"/>
    <w:rsid w:val="00F752F9"/>
    <w:rsid w:val="00F76F60"/>
    <w:rsid w:val="00F80BE3"/>
    <w:rsid w:val="00F82E2B"/>
    <w:rsid w:val="00F8314A"/>
    <w:rsid w:val="00F83DD7"/>
    <w:rsid w:val="00F84332"/>
    <w:rsid w:val="00F87390"/>
    <w:rsid w:val="00F90247"/>
    <w:rsid w:val="00F902BB"/>
    <w:rsid w:val="00F93BD6"/>
    <w:rsid w:val="00F9759B"/>
    <w:rsid w:val="00F97709"/>
    <w:rsid w:val="00F97CBD"/>
    <w:rsid w:val="00FA0290"/>
    <w:rsid w:val="00FA17C2"/>
    <w:rsid w:val="00FA2720"/>
    <w:rsid w:val="00FA2D9D"/>
    <w:rsid w:val="00FA5C9E"/>
    <w:rsid w:val="00FA7759"/>
    <w:rsid w:val="00FA78F2"/>
    <w:rsid w:val="00FB1581"/>
    <w:rsid w:val="00FB5210"/>
    <w:rsid w:val="00FB5A99"/>
    <w:rsid w:val="00FB71E1"/>
    <w:rsid w:val="00FC0120"/>
    <w:rsid w:val="00FC0AC3"/>
    <w:rsid w:val="00FC1C4A"/>
    <w:rsid w:val="00FC3EA8"/>
    <w:rsid w:val="00FC53E0"/>
    <w:rsid w:val="00FC56CF"/>
    <w:rsid w:val="00FC5B8D"/>
    <w:rsid w:val="00FC68C1"/>
    <w:rsid w:val="00FC6CF3"/>
    <w:rsid w:val="00FC7281"/>
    <w:rsid w:val="00FC7EE0"/>
    <w:rsid w:val="00FD05D7"/>
    <w:rsid w:val="00FD1DB2"/>
    <w:rsid w:val="00FD2C15"/>
    <w:rsid w:val="00FD5E03"/>
    <w:rsid w:val="00FE1C28"/>
    <w:rsid w:val="00FE2000"/>
    <w:rsid w:val="00FE27D4"/>
    <w:rsid w:val="00FE3648"/>
    <w:rsid w:val="00FE46EA"/>
    <w:rsid w:val="00FE6A2A"/>
    <w:rsid w:val="00FE7349"/>
    <w:rsid w:val="00FF29FE"/>
    <w:rsid w:val="00FF3BD6"/>
    <w:rsid w:val="00FF6057"/>
    <w:rsid w:val="00FF623A"/>
    <w:rsid w:val="00FF630C"/>
    <w:rsid w:val="00FF658D"/>
    <w:rsid w:val="00FF70AD"/>
    <w:rsid w:val="00FF79D8"/>
    <w:rsid w:val="011CC206"/>
    <w:rsid w:val="0194313E"/>
    <w:rsid w:val="0215019D"/>
    <w:rsid w:val="0313DDA4"/>
    <w:rsid w:val="04D81E94"/>
    <w:rsid w:val="04F91018"/>
    <w:rsid w:val="05DD8211"/>
    <w:rsid w:val="0718194A"/>
    <w:rsid w:val="07923FD8"/>
    <w:rsid w:val="0831406C"/>
    <w:rsid w:val="0BA953C0"/>
    <w:rsid w:val="0BBE16D5"/>
    <w:rsid w:val="0BCE2F18"/>
    <w:rsid w:val="0C119634"/>
    <w:rsid w:val="0C5E37B8"/>
    <w:rsid w:val="0CE191AB"/>
    <w:rsid w:val="0CF0A302"/>
    <w:rsid w:val="0E113C39"/>
    <w:rsid w:val="0ED217F5"/>
    <w:rsid w:val="0EF6A0B5"/>
    <w:rsid w:val="1032B004"/>
    <w:rsid w:val="11A6C976"/>
    <w:rsid w:val="124AB1C5"/>
    <w:rsid w:val="12F66DF9"/>
    <w:rsid w:val="132EC116"/>
    <w:rsid w:val="15241625"/>
    <w:rsid w:val="1565A4A0"/>
    <w:rsid w:val="1595182F"/>
    <w:rsid w:val="16525195"/>
    <w:rsid w:val="186E59E4"/>
    <w:rsid w:val="18D7816C"/>
    <w:rsid w:val="1905FD95"/>
    <w:rsid w:val="19D33A1F"/>
    <w:rsid w:val="19E67260"/>
    <w:rsid w:val="1A073A1B"/>
    <w:rsid w:val="1A0CFFF4"/>
    <w:rsid w:val="1A294AB0"/>
    <w:rsid w:val="1AA2F682"/>
    <w:rsid w:val="1B58E5C3"/>
    <w:rsid w:val="1C289DAD"/>
    <w:rsid w:val="1CEFA56D"/>
    <w:rsid w:val="1CF98E7F"/>
    <w:rsid w:val="1DA5BD68"/>
    <w:rsid w:val="1E4A8E48"/>
    <w:rsid w:val="1E4DBFFB"/>
    <w:rsid w:val="1EDD6EBB"/>
    <w:rsid w:val="1F211E74"/>
    <w:rsid w:val="1F5A3030"/>
    <w:rsid w:val="2019FE8E"/>
    <w:rsid w:val="20762A96"/>
    <w:rsid w:val="22096717"/>
    <w:rsid w:val="22259CF1"/>
    <w:rsid w:val="22C6961F"/>
    <w:rsid w:val="23D15DBB"/>
    <w:rsid w:val="24431265"/>
    <w:rsid w:val="2451F9B9"/>
    <w:rsid w:val="25198485"/>
    <w:rsid w:val="2597F5F7"/>
    <w:rsid w:val="2632B764"/>
    <w:rsid w:val="267122FE"/>
    <w:rsid w:val="271CEEE2"/>
    <w:rsid w:val="277E8D80"/>
    <w:rsid w:val="285F6748"/>
    <w:rsid w:val="29DD00F8"/>
    <w:rsid w:val="2A097D9D"/>
    <w:rsid w:val="2A4AD0B4"/>
    <w:rsid w:val="2A4BA225"/>
    <w:rsid w:val="2AE10446"/>
    <w:rsid w:val="2B5437B1"/>
    <w:rsid w:val="2DBC0928"/>
    <w:rsid w:val="2E836559"/>
    <w:rsid w:val="2E91E1DF"/>
    <w:rsid w:val="2FAB25BA"/>
    <w:rsid w:val="300945CA"/>
    <w:rsid w:val="312345EA"/>
    <w:rsid w:val="322A4745"/>
    <w:rsid w:val="32575D90"/>
    <w:rsid w:val="32675729"/>
    <w:rsid w:val="34F86AE3"/>
    <w:rsid w:val="350B9A08"/>
    <w:rsid w:val="355F2057"/>
    <w:rsid w:val="36624538"/>
    <w:rsid w:val="366F765D"/>
    <w:rsid w:val="380F07D3"/>
    <w:rsid w:val="3814FA08"/>
    <w:rsid w:val="3877D674"/>
    <w:rsid w:val="390514D6"/>
    <w:rsid w:val="39371A66"/>
    <w:rsid w:val="3A57ABB7"/>
    <w:rsid w:val="3AA005D5"/>
    <w:rsid w:val="3AE18202"/>
    <w:rsid w:val="3B28BCC9"/>
    <w:rsid w:val="3B7914B7"/>
    <w:rsid w:val="3D1DB634"/>
    <w:rsid w:val="3D87C0B8"/>
    <w:rsid w:val="3DE04EB6"/>
    <w:rsid w:val="3E053933"/>
    <w:rsid w:val="3E53559B"/>
    <w:rsid w:val="40113A2D"/>
    <w:rsid w:val="413EDEFF"/>
    <w:rsid w:val="421B1AF0"/>
    <w:rsid w:val="422B11FE"/>
    <w:rsid w:val="42355E41"/>
    <w:rsid w:val="437389A2"/>
    <w:rsid w:val="44F99990"/>
    <w:rsid w:val="454EB304"/>
    <w:rsid w:val="45D39D53"/>
    <w:rsid w:val="45D9F5BE"/>
    <w:rsid w:val="46F0D5C7"/>
    <w:rsid w:val="470800D1"/>
    <w:rsid w:val="47DAF43C"/>
    <w:rsid w:val="482E7589"/>
    <w:rsid w:val="48420C65"/>
    <w:rsid w:val="48935D48"/>
    <w:rsid w:val="490BD2E6"/>
    <w:rsid w:val="4A46269A"/>
    <w:rsid w:val="4A84BA54"/>
    <w:rsid w:val="4B57115B"/>
    <w:rsid w:val="4B5D7453"/>
    <w:rsid w:val="4B688EA0"/>
    <w:rsid w:val="4BCE34A8"/>
    <w:rsid w:val="4BF17FBA"/>
    <w:rsid w:val="4C5147D3"/>
    <w:rsid w:val="4D3E29D8"/>
    <w:rsid w:val="4D9665D1"/>
    <w:rsid w:val="4DFF4DAE"/>
    <w:rsid w:val="4EDB46DB"/>
    <w:rsid w:val="50289508"/>
    <w:rsid w:val="504BE0BC"/>
    <w:rsid w:val="51403E32"/>
    <w:rsid w:val="519AE8F4"/>
    <w:rsid w:val="51C63857"/>
    <w:rsid w:val="543732EC"/>
    <w:rsid w:val="54712B9B"/>
    <w:rsid w:val="55240494"/>
    <w:rsid w:val="552D97B7"/>
    <w:rsid w:val="556261BC"/>
    <w:rsid w:val="56AE0574"/>
    <w:rsid w:val="58DE5701"/>
    <w:rsid w:val="5A4984B3"/>
    <w:rsid w:val="5A7D8A91"/>
    <w:rsid w:val="5A911FDB"/>
    <w:rsid w:val="5ADD532A"/>
    <w:rsid w:val="5B3C41B9"/>
    <w:rsid w:val="5BE57379"/>
    <w:rsid w:val="5CB58D6E"/>
    <w:rsid w:val="5D1E2224"/>
    <w:rsid w:val="5D2B2D84"/>
    <w:rsid w:val="5D55592E"/>
    <w:rsid w:val="5D840EE4"/>
    <w:rsid w:val="5E3772E2"/>
    <w:rsid w:val="5E3DD42C"/>
    <w:rsid w:val="5FFA5D91"/>
    <w:rsid w:val="60494A61"/>
    <w:rsid w:val="607FD028"/>
    <w:rsid w:val="618B1A20"/>
    <w:rsid w:val="61AB5369"/>
    <w:rsid w:val="623DFBAF"/>
    <w:rsid w:val="627CE4FF"/>
    <w:rsid w:val="62EA1A64"/>
    <w:rsid w:val="6341356F"/>
    <w:rsid w:val="637185A9"/>
    <w:rsid w:val="6389CF83"/>
    <w:rsid w:val="64A94AB3"/>
    <w:rsid w:val="651DBC03"/>
    <w:rsid w:val="656B11D2"/>
    <w:rsid w:val="661DDEF8"/>
    <w:rsid w:val="6790D0BE"/>
    <w:rsid w:val="6A616110"/>
    <w:rsid w:val="6B7DBEE1"/>
    <w:rsid w:val="6B888A69"/>
    <w:rsid w:val="6CADAB94"/>
    <w:rsid w:val="6CD64ABE"/>
    <w:rsid w:val="6CF1FD79"/>
    <w:rsid w:val="6DA679E6"/>
    <w:rsid w:val="6DC9FF6A"/>
    <w:rsid w:val="6E22CABA"/>
    <w:rsid w:val="6E6598AF"/>
    <w:rsid w:val="6EB460E3"/>
    <w:rsid w:val="6EE943DB"/>
    <w:rsid w:val="6FC212DA"/>
    <w:rsid w:val="71AF2810"/>
    <w:rsid w:val="7210882D"/>
    <w:rsid w:val="7241965A"/>
    <w:rsid w:val="72E2196D"/>
    <w:rsid w:val="72E271FD"/>
    <w:rsid w:val="734CAA83"/>
    <w:rsid w:val="73C77F64"/>
    <w:rsid w:val="745A1EFE"/>
    <w:rsid w:val="75D75C01"/>
    <w:rsid w:val="777F5EEB"/>
    <w:rsid w:val="7970E55E"/>
    <w:rsid w:val="7A42E420"/>
    <w:rsid w:val="7B6FE45A"/>
    <w:rsid w:val="7D4077B4"/>
    <w:rsid w:val="7DC179A8"/>
    <w:rsid w:val="7E477734"/>
    <w:rsid w:val="7ED66008"/>
    <w:rsid w:val="7F0E4F66"/>
    <w:rsid w:val="7F87FB89"/>
    <w:rsid w:val="7FA310DA"/>
    <w:rsid w:val="7FEB6D6C"/>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B89354"/>
  <w15:docId w15:val="{39229E7B-4A1C-4737-8B8E-AFAA3DC16F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C55A7"/>
    <w:pPr>
      <w:spacing w:after="120" w:line="240" w:lineRule="auto"/>
      <w:jc w:val="both"/>
    </w:pPr>
    <w:rPr>
      <w:rFonts w:eastAsia="Times New Roman" w:cs="Times New Roman"/>
      <w:szCs w:val="24"/>
      <w:lang w:eastAsia="fr-FR"/>
    </w:rPr>
  </w:style>
  <w:style w:type="paragraph" w:styleId="Titre1">
    <w:name w:val="heading 1"/>
    <w:aliases w:val="Titre 1 manex"/>
    <w:basedOn w:val="TITRE10"/>
    <w:next w:val="Normal"/>
    <w:link w:val="Titre1Car"/>
    <w:autoRedefine/>
    <w:uiPriority w:val="9"/>
    <w:qFormat/>
    <w:rsid w:val="002D7A9F"/>
    <w:pPr>
      <w:widowControl w:val="0"/>
      <w:numPr>
        <w:numId w:val="38"/>
      </w:numPr>
      <w:pBdr>
        <w:top w:val="single" w:sz="8" w:space="1" w:color="auto"/>
        <w:left w:val="single" w:sz="8" w:space="4" w:color="auto"/>
        <w:bottom w:val="single" w:sz="8" w:space="1" w:color="auto"/>
        <w:right w:val="single" w:sz="8" w:space="4" w:color="auto"/>
      </w:pBdr>
      <w:shd w:val="clear" w:color="auto" w:fill="C6D9F1" w:themeFill="text2" w:themeFillTint="33"/>
      <w:spacing w:before="720" w:after="360"/>
      <w:ind w:left="431" w:hanging="431"/>
      <w:outlineLvl w:val="0"/>
    </w:pPr>
    <w:rPr>
      <w:rFonts w:eastAsiaTheme="majorEastAsia" w:cstheme="majorBidi"/>
      <w:bCs/>
      <w:smallCaps/>
      <w:sz w:val="48"/>
      <w:szCs w:val="32"/>
    </w:rPr>
  </w:style>
  <w:style w:type="paragraph" w:styleId="Titre2">
    <w:name w:val="heading 2"/>
    <w:aliases w:val="Titre 2 manex"/>
    <w:basedOn w:val="Titre1"/>
    <w:link w:val="Titre2Car"/>
    <w:autoRedefine/>
    <w:uiPriority w:val="9"/>
    <w:unhideWhenUsed/>
    <w:qFormat/>
    <w:rsid w:val="0095710C"/>
    <w:pPr>
      <w:pageBreakBefore/>
      <w:numPr>
        <w:ilvl w:val="1"/>
      </w:numPr>
      <w:pBdr>
        <w:top w:val="none" w:sz="0" w:space="0" w:color="auto"/>
        <w:left w:val="none" w:sz="0" w:space="0" w:color="auto"/>
        <w:bottom w:val="none" w:sz="0" w:space="0" w:color="auto"/>
        <w:right w:val="none" w:sz="0" w:space="0" w:color="auto"/>
      </w:pBdr>
      <w:shd w:val="clear" w:color="auto" w:fill="auto"/>
      <w:spacing w:before="360" w:after="240"/>
      <w:ind w:left="578" w:hanging="578"/>
      <w:jc w:val="left"/>
      <w:outlineLvl w:val="1"/>
    </w:pPr>
    <w:rPr>
      <w:rFonts w:cs="Times New Roman (Titres CS)"/>
      <w:smallCaps w:val="0"/>
      <w:color w:val="548DD4" w:themeColor="text2" w:themeTint="99"/>
      <w:sz w:val="32"/>
    </w:rPr>
  </w:style>
  <w:style w:type="paragraph" w:styleId="Titre3">
    <w:name w:val="heading 3"/>
    <w:aliases w:val="Titre 3 manex"/>
    <w:basedOn w:val="Titre1"/>
    <w:next w:val="Normal"/>
    <w:link w:val="Titre3Car"/>
    <w:autoRedefine/>
    <w:uiPriority w:val="9"/>
    <w:unhideWhenUsed/>
    <w:qFormat/>
    <w:rsid w:val="00376373"/>
    <w:pPr>
      <w:numPr>
        <w:ilvl w:val="2"/>
      </w:numPr>
      <w:pBdr>
        <w:top w:val="none" w:sz="0" w:space="0" w:color="auto"/>
        <w:left w:val="none" w:sz="0" w:space="0" w:color="auto"/>
        <w:bottom w:val="none" w:sz="0" w:space="0" w:color="auto"/>
        <w:right w:val="none" w:sz="0" w:space="0" w:color="auto"/>
      </w:pBdr>
      <w:shd w:val="clear" w:color="auto" w:fill="auto"/>
      <w:spacing w:before="240" w:after="120"/>
      <w:jc w:val="left"/>
      <w:outlineLvl w:val="2"/>
    </w:pPr>
    <w:rPr>
      <w:rFonts w:cs="Times New Roman (Titres CS)"/>
      <w:smallCaps w:val="0"/>
      <w:sz w:val="22"/>
    </w:rPr>
  </w:style>
  <w:style w:type="paragraph" w:styleId="Titre4">
    <w:name w:val="heading 4"/>
    <w:basedOn w:val="Titre3"/>
    <w:next w:val="Normal"/>
    <w:link w:val="Titre4Car"/>
    <w:uiPriority w:val="9"/>
    <w:unhideWhenUsed/>
    <w:rsid w:val="000C6362"/>
    <w:pPr>
      <w:keepNext/>
      <w:keepLines/>
      <w:widowControl/>
      <w:numPr>
        <w:ilvl w:val="3"/>
      </w:numPr>
      <w:ind w:left="1599" w:hanging="862"/>
      <w:outlineLvl w:val="3"/>
    </w:pPr>
    <w:rPr>
      <w:b w:val="0"/>
      <w:i/>
      <w:smallCaps/>
    </w:rPr>
  </w:style>
  <w:style w:type="paragraph" w:styleId="Titre5">
    <w:name w:val="heading 5"/>
    <w:basedOn w:val="Normal"/>
    <w:next w:val="Normal"/>
    <w:link w:val="Titre5Car"/>
    <w:uiPriority w:val="9"/>
    <w:unhideWhenUsed/>
    <w:rsid w:val="00FF29FE"/>
    <w:pPr>
      <w:tabs>
        <w:tab w:val="left" w:pos="9356"/>
      </w:tabs>
      <w:ind w:right="-283"/>
      <w:outlineLvl w:val="4"/>
    </w:pPr>
  </w:style>
  <w:style w:type="paragraph" w:styleId="Titre6">
    <w:name w:val="heading 6"/>
    <w:basedOn w:val="Normal"/>
    <w:next w:val="Normal"/>
    <w:link w:val="Titre6Car"/>
    <w:uiPriority w:val="9"/>
    <w:semiHidden/>
    <w:unhideWhenUsed/>
    <w:qFormat/>
    <w:rsid w:val="00FF29FE"/>
    <w:pPr>
      <w:keepNext/>
      <w:keepLines/>
      <w:spacing w:before="40" w:after="0"/>
      <w:outlineLvl w:val="5"/>
    </w:pPr>
    <w:rPr>
      <w:rFonts w:asciiTheme="majorHAnsi" w:eastAsiaTheme="majorEastAsia" w:hAnsiTheme="majorHAnsi" w:cstheme="majorBidi"/>
      <w:color w:val="243F60" w:themeColor="accent1" w:themeShade="7F"/>
    </w:rPr>
  </w:style>
  <w:style w:type="paragraph" w:styleId="Titre7">
    <w:name w:val="heading 7"/>
    <w:basedOn w:val="Normal"/>
    <w:next w:val="Normal"/>
    <w:link w:val="Titre7Car"/>
    <w:uiPriority w:val="9"/>
    <w:semiHidden/>
    <w:unhideWhenUsed/>
    <w:qFormat/>
    <w:rsid w:val="00FF29FE"/>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Titre8">
    <w:name w:val="heading 8"/>
    <w:basedOn w:val="Normal"/>
    <w:next w:val="Normal"/>
    <w:link w:val="Titre8Car"/>
    <w:uiPriority w:val="9"/>
    <w:semiHidden/>
    <w:unhideWhenUsed/>
    <w:qFormat/>
    <w:rsid w:val="00FF29FE"/>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FF29FE"/>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itre 1 manex Car"/>
    <w:basedOn w:val="Policepardfaut"/>
    <w:link w:val="Titre1"/>
    <w:uiPriority w:val="9"/>
    <w:rsid w:val="002D7A9F"/>
    <w:rPr>
      <w:rFonts w:eastAsiaTheme="majorEastAsia" w:cstheme="majorBidi"/>
      <w:b/>
      <w:bCs/>
      <w:smallCaps/>
      <w:sz w:val="48"/>
      <w:szCs w:val="32"/>
      <w:shd w:val="clear" w:color="auto" w:fill="C6D9F1" w:themeFill="text2" w:themeFillTint="33"/>
      <w:lang w:eastAsia="fr-FR"/>
    </w:rPr>
  </w:style>
  <w:style w:type="character" w:customStyle="1" w:styleId="Titre2Car">
    <w:name w:val="Titre 2 Car"/>
    <w:aliases w:val="Titre 2 manex Car"/>
    <w:basedOn w:val="Policepardfaut"/>
    <w:link w:val="Titre2"/>
    <w:uiPriority w:val="9"/>
    <w:rsid w:val="0095710C"/>
    <w:rPr>
      <w:rFonts w:eastAsiaTheme="majorEastAsia" w:cs="Times New Roman (Titres CS)"/>
      <w:b/>
      <w:bCs/>
      <w:smallCaps/>
      <w:color w:val="548DD4" w:themeColor="text2" w:themeTint="99"/>
      <w:sz w:val="32"/>
      <w:szCs w:val="32"/>
      <w:lang w:eastAsia="fr-FR"/>
    </w:rPr>
  </w:style>
  <w:style w:type="character" w:customStyle="1" w:styleId="Titre3Car">
    <w:name w:val="Titre 3 Car"/>
    <w:aliases w:val="Titre 3 manex Car"/>
    <w:basedOn w:val="Policepardfaut"/>
    <w:link w:val="Titre3"/>
    <w:uiPriority w:val="9"/>
    <w:rsid w:val="00376373"/>
    <w:rPr>
      <w:rFonts w:eastAsiaTheme="majorEastAsia" w:cs="Times New Roman (Titres CS)"/>
      <w:b/>
      <w:bCs/>
      <w:szCs w:val="32"/>
      <w:lang w:eastAsia="fr-FR"/>
    </w:rPr>
  </w:style>
  <w:style w:type="character" w:customStyle="1" w:styleId="Titre4Car">
    <w:name w:val="Titre 4 Car"/>
    <w:basedOn w:val="Policepardfaut"/>
    <w:link w:val="Titre4"/>
    <w:uiPriority w:val="9"/>
    <w:rsid w:val="000C6362"/>
    <w:rPr>
      <w:rFonts w:eastAsiaTheme="majorEastAsia" w:cs="Times New Roman (Titres CS)"/>
      <w:bCs/>
      <w:i/>
      <w:smallCaps/>
      <w:szCs w:val="32"/>
      <w:lang w:eastAsia="fr-FR"/>
    </w:rPr>
  </w:style>
  <w:style w:type="character" w:customStyle="1" w:styleId="Titre5Car">
    <w:name w:val="Titre 5 Car"/>
    <w:basedOn w:val="Policepardfaut"/>
    <w:link w:val="Titre5"/>
    <w:uiPriority w:val="9"/>
    <w:rsid w:val="00A26459"/>
    <w:rPr>
      <w:rFonts w:eastAsia="Times New Roman" w:cs="Times New Roman"/>
      <w:szCs w:val="24"/>
      <w:lang w:eastAsia="fr-FR"/>
    </w:rPr>
  </w:style>
  <w:style w:type="paragraph" w:styleId="NormalWeb">
    <w:name w:val="Normal (Web)"/>
    <w:basedOn w:val="Normal"/>
    <w:uiPriority w:val="99"/>
    <w:semiHidden/>
    <w:unhideWhenUsed/>
    <w:rsid w:val="00A26459"/>
    <w:pPr>
      <w:spacing w:before="100" w:beforeAutospacing="1" w:after="100" w:afterAutospacing="1"/>
    </w:pPr>
    <w:rPr>
      <w:rFonts w:ascii="Times New Roman" w:hAnsi="Times New Roman"/>
      <w:sz w:val="24"/>
    </w:rPr>
  </w:style>
  <w:style w:type="paragraph" w:styleId="Textedebulles">
    <w:name w:val="Balloon Text"/>
    <w:basedOn w:val="Normal"/>
    <w:link w:val="TextedebullesCar"/>
    <w:uiPriority w:val="99"/>
    <w:semiHidden/>
    <w:unhideWhenUsed/>
    <w:rsid w:val="00A26459"/>
    <w:rPr>
      <w:rFonts w:ascii="Tahoma" w:hAnsi="Tahoma" w:cs="Tahoma"/>
      <w:sz w:val="16"/>
      <w:szCs w:val="16"/>
    </w:rPr>
  </w:style>
  <w:style w:type="character" w:customStyle="1" w:styleId="TextedebullesCar">
    <w:name w:val="Texte de bulles Car"/>
    <w:basedOn w:val="Policepardfaut"/>
    <w:link w:val="Textedebulles"/>
    <w:uiPriority w:val="99"/>
    <w:semiHidden/>
    <w:rsid w:val="00A26459"/>
    <w:rPr>
      <w:rFonts w:ascii="Tahoma" w:eastAsia="Times New Roman" w:hAnsi="Tahoma" w:cs="Tahoma"/>
      <w:sz w:val="16"/>
      <w:szCs w:val="16"/>
      <w:lang w:eastAsia="fr-FR"/>
    </w:rPr>
  </w:style>
  <w:style w:type="paragraph" w:styleId="Paragraphedeliste">
    <w:name w:val="List Paragraph"/>
    <w:basedOn w:val="Normal"/>
    <w:link w:val="ParagraphedelisteCar"/>
    <w:uiPriority w:val="34"/>
    <w:qFormat/>
    <w:rsid w:val="00A26459"/>
    <w:pPr>
      <w:ind w:left="720"/>
      <w:contextualSpacing/>
    </w:pPr>
  </w:style>
  <w:style w:type="table" w:styleId="Grilledutableau">
    <w:name w:val="Table Grid"/>
    <w:basedOn w:val="TableauNormal"/>
    <w:uiPriority w:val="59"/>
    <w:rsid w:val="00A264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A26459"/>
    <w:pPr>
      <w:tabs>
        <w:tab w:val="center" w:pos="4536"/>
        <w:tab w:val="right" w:pos="9072"/>
      </w:tabs>
    </w:pPr>
  </w:style>
  <w:style w:type="character" w:customStyle="1" w:styleId="En-tteCar">
    <w:name w:val="En-tête Car"/>
    <w:basedOn w:val="Policepardfaut"/>
    <w:link w:val="En-tte"/>
    <w:uiPriority w:val="99"/>
    <w:rsid w:val="00A26459"/>
    <w:rPr>
      <w:rFonts w:eastAsia="Times New Roman" w:cs="Times New Roman"/>
      <w:szCs w:val="24"/>
      <w:lang w:eastAsia="fr-FR"/>
    </w:rPr>
  </w:style>
  <w:style w:type="paragraph" w:styleId="Pieddepage">
    <w:name w:val="footer"/>
    <w:basedOn w:val="Normal"/>
    <w:link w:val="PieddepageCar"/>
    <w:uiPriority w:val="99"/>
    <w:unhideWhenUsed/>
    <w:rsid w:val="00A26459"/>
    <w:pPr>
      <w:tabs>
        <w:tab w:val="center" w:pos="4536"/>
        <w:tab w:val="right" w:pos="9072"/>
      </w:tabs>
    </w:pPr>
  </w:style>
  <w:style w:type="character" w:customStyle="1" w:styleId="PieddepageCar">
    <w:name w:val="Pied de page Car"/>
    <w:basedOn w:val="Policepardfaut"/>
    <w:link w:val="Pieddepage"/>
    <w:uiPriority w:val="99"/>
    <w:rsid w:val="00A26459"/>
    <w:rPr>
      <w:rFonts w:eastAsia="Times New Roman" w:cs="Times New Roman"/>
      <w:szCs w:val="24"/>
      <w:lang w:eastAsia="fr-FR"/>
    </w:rPr>
  </w:style>
  <w:style w:type="paragraph" w:customStyle="1" w:styleId="Default">
    <w:name w:val="Default"/>
    <w:rsid w:val="00A26459"/>
    <w:pPr>
      <w:autoSpaceDE w:val="0"/>
      <w:autoSpaceDN w:val="0"/>
      <w:adjustRightInd w:val="0"/>
      <w:spacing w:after="0" w:line="240" w:lineRule="auto"/>
    </w:pPr>
    <w:rPr>
      <w:rFonts w:ascii="Calibri" w:hAnsi="Calibri" w:cs="Calibri"/>
      <w:color w:val="000000"/>
      <w:sz w:val="24"/>
      <w:szCs w:val="24"/>
    </w:rPr>
  </w:style>
  <w:style w:type="paragraph" w:styleId="Sansinterligne">
    <w:name w:val="No Spacing"/>
    <w:basedOn w:val="Normal"/>
    <w:uiPriority w:val="99"/>
    <w:qFormat/>
    <w:rsid w:val="00A26459"/>
    <w:rPr>
      <w:rFonts w:eastAsiaTheme="minorEastAsia"/>
      <w:color w:val="000000" w:themeColor="text1"/>
      <w:sz w:val="20"/>
      <w:szCs w:val="20"/>
    </w:rPr>
  </w:style>
  <w:style w:type="character" w:styleId="Lienhypertexte">
    <w:name w:val="Hyperlink"/>
    <w:basedOn w:val="Policepardfaut"/>
    <w:uiPriority w:val="99"/>
    <w:unhideWhenUsed/>
    <w:rsid w:val="00A26459"/>
    <w:rPr>
      <w:color w:val="0000FF" w:themeColor="hyperlink"/>
      <w:u w:val="single"/>
    </w:rPr>
  </w:style>
  <w:style w:type="paragraph" w:customStyle="1" w:styleId="TITREGENERAL">
    <w:name w:val="TITRE GENERAL"/>
    <w:basedOn w:val="Normal"/>
    <w:link w:val="TITREGENERALCar"/>
    <w:rsid w:val="00A26459"/>
    <w:pPr>
      <w:jc w:val="center"/>
    </w:pPr>
    <w:rPr>
      <w:b/>
      <w:sz w:val="28"/>
      <w:szCs w:val="28"/>
    </w:rPr>
  </w:style>
  <w:style w:type="paragraph" w:customStyle="1" w:styleId="Partie">
    <w:name w:val="Partie"/>
    <w:basedOn w:val="Normal"/>
    <w:link w:val="PartieCar"/>
    <w:rsid w:val="00A26459"/>
    <w:pPr>
      <w:jc w:val="center"/>
    </w:pPr>
    <w:rPr>
      <w:b/>
    </w:rPr>
  </w:style>
  <w:style w:type="character" w:customStyle="1" w:styleId="TITREGENERALCar">
    <w:name w:val="TITRE GENERAL Car"/>
    <w:basedOn w:val="Policepardfaut"/>
    <w:link w:val="TITREGENERAL"/>
    <w:rsid w:val="00A26459"/>
    <w:rPr>
      <w:rFonts w:eastAsia="Times New Roman" w:cs="Times New Roman"/>
      <w:b/>
      <w:sz w:val="28"/>
      <w:szCs w:val="28"/>
      <w:lang w:eastAsia="fr-FR"/>
    </w:rPr>
  </w:style>
  <w:style w:type="character" w:customStyle="1" w:styleId="PartieCar">
    <w:name w:val="Partie Car"/>
    <w:basedOn w:val="Policepardfaut"/>
    <w:link w:val="Partie"/>
    <w:rsid w:val="00A26459"/>
    <w:rPr>
      <w:rFonts w:eastAsia="Times New Roman" w:cs="Times New Roman"/>
      <w:b/>
      <w:szCs w:val="24"/>
      <w:lang w:eastAsia="fr-FR"/>
    </w:rPr>
  </w:style>
  <w:style w:type="paragraph" w:styleId="TM7">
    <w:name w:val="toc 7"/>
    <w:basedOn w:val="Normal"/>
    <w:next w:val="Normal"/>
    <w:autoRedefine/>
    <w:uiPriority w:val="39"/>
    <w:unhideWhenUsed/>
    <w:rsid w:val="00A26459"/>
    <w:pPr>
      <w:spacing w:after="0"/>
      <w:ind w:left="1320"/>
      <w:jc w:val="left"/>
    </w:pPr>
    <w:rPr>
      <w:rFonts w:cstheme="minorHAnsi"/>
      <w:sz w:val="18"/>
      <w:szCs w:val="18"/>
    </w:rPr>
  </w:style>
  <w:style w:type="paragraph" w:styleId="TM1">
    <w:name w:val="toc 1"/>
    <w:basedOn w:val="Normal"/>
    <w:next w:val="Normal"/>
    <w:autoRedefine/>
    <w:uiPriority w:val="39"/>
    <w:unhideWhenUsed/>
    <w:qFormat/>
    <w:rsid w:val="00E214A6"/>
    <w:pPr>
      <w:tabs>
        <w:tab w:val="left" w:pos="1100"/>
        <w:tab w:val="right" w:leader="dot" w:pos="9628"/>
      </w:tabs>
      <w:spacing w:before="120"/>
      <w:jc w:val="left"/>
    </w:pPr>
    <w:rPr>
      <w:rFonts w:cstheme="minorHAnsi"/>
      <w:b/>
      <w:bCs/>
      <w:caps/>
      <w:sz w:val="20"/>
      <w:szCs w:val="20"/>
    </w:rPr>
  </w:style>
  <w:style w:type="paragraph" w:styleId="TM2">
    <w:name w:val="toc 2"/>
    <w:basedOn w:val="Normal"/>
    <w:next w:val="Normal"/>
    <w:autoRedefine/>
    <w:uiPriority w:val="39"/>
    <w:unhideWhenUsed/>
    <w:rsid w:val="00876335"/>
    <w:pPr>
      <w:tabs>
        <w:tab w:val="left" w:pos="1540"/>
        <w:tab w:val="right" w:leader="dot" w:pos="9628"/>
      </w:tabs>
      <w:spacing w:after="0"/>
      <w:ind w:left="220"/>
      <w:jc w:val="left"/>
    </w:pPr>
    <w:rPr>
      <w:rFonts w:cstheme="minorHAnsi"/>
      <w:smallCaps/>
      <w:sz w:val="20"/>
      <w:szCs w:val="20"/>
    </w:rPr>
  </w:style>
  <w:style w:type="paragraph" w:customStyle="1" w:styleId="Style1">
    <w:name w:val="Style1"/>
    <w:basedOn w:val="Titre2"/>
    <w:link w:val="Style1Car"/>
    <w:rsid w:val="001F333A"/>
    <w:pPr>
      <w:pBdr>
        <w:top w:val="single" w:sz="4" w:space="1" w:color="auto"/>
        <w:left w:val="single" w:sz="4" w:space="4" w:color="auto"/>
        <w:bottom w:val="single" w:sz="4" w:space="1" w:color="auto"/>
        <w:right w:val="single" w:sz="4" w:space="4" w:color="auto"/>
      </w:pBdr>
      <w:shd w:val="clear" w:color="auto" w:fill="C6D9F1" w:themeFill="text2" w:themeFillTint="33"/>
      <w:jc w:val="center"/>
    </w:pPr>
    <w:rPr>
      <w:color w:val="000000" w:themeColor="text1"/>
      <w:sz w:val="48"/>
    </w:rPr>
  </w:style>
  <w:style w:type="paragraph" w:customStyle="1" w:styleId="TITRE10">
    <w:name w:val="TITRE 1"/>
    <w:basedOn w:val="Normal"/>
    <w:link w:val="TITRE1Car0"/>
    <w:rsid w:val="00A26459"/>
    <w:pPr>
      <w:jc w:val="center"/>
    </w:pPr>
    <w:rPr>
      <w:b/>
    </w:rPr>
  </w:style>
  <w:style w:type="character" w:customStyle="1" w:styleId="Style1Car">
    <w:name w:val="Style1 Car"/>
    <w:basedOn w:val="Titre2Car"/>
    <w:link w:val="Style1"/>
    <w:rsid w:val="001F333A"/>
    <w:rPr>
      <w:rFonts w:eastAsiaTheme="majorEastAsia" w:cs="Times New Roman (Titres CS)"/>
      <w:b/>
      <w:bCs/>
      <w:smallCaps/>
      <w:color w:val="000000" w:themeColor="text1"/>
      <w:sz w:val="48"/>
      <w:szCs w:val="32"/>
      <w:shd w:val="clear" w:color="auto" w:fill="C6D9F1" w:themeFill="text2" w:themeFillTint="33"/>
      <w:lang w:eastAsia="fr-FR"/>
    </w:rPr>
  </w:style>
  <w:style w:type="paragraph" w:customStyle="1" w:styleId="Manextitre1">
    <w:name w:val="Manex titre 1"/>
    <w:basedOn w:val="Normal"/>
    <w:next w:val="Titre1"/>
    <w:link w:val="Manextitre1Car"/>
    <w:rsid w:val="00691D01"/>
    <w:pPr>
      <w:keepNext/>
      <w:keepLines/>
      <w:numPr>
        <w:numId w:val="19"/>
      </w:numPr>
      <w:tabs>
        <w:tab w:val="left" w:pos="9356"/>
      </w:tabs>
      <w:spacing w:before="360"/>
      <w:ind w:right="-284"/>
      <w:outlineLvl w:val="0"/>
    </w:pPr>
    <w:rPr>
      <w:b/>
      <w:sz w:val="24"/>
    </w:rPr>
  </w:style>
  <w:style w:type="character" w:customStyle="1" w:styleId="TITRE1Car0">
    <w:name w:val="TITRE 1 Car"/>
    <w:basedOn w:val="Policepardfaut"/>
    <w:link w:val="TITRE10"/>
    <w:rsid w:val="00A26459"/>
    <w:rPr>
      <w:rFonts w:eastAsia="Times New Roman" w:cs="Times New Roman"/>
      <w:b/>
      <w:szCs w:val="24"/>
      <w:lang w:eastAsia="fr-FR"/>
    </w:rPr>
  </w:style>
  <w:style w:type="paragraph" w:customStyle="1" w:styleId="Manextitre2">
    <w:name w:val="Manex titre 2"/>
    <w:basedOn w:val="Normal"/>
    <w:link w:val="Manextitre2Car"/>
    <w:rsid w:val="00691D01"/>
    <w:pPr>
      <w:keepNext/>
      <w:keepLines/>
      <w:numPr>
        <w:ilvl w:val="1"/>
        <w:numId w:val="20"/>
      </w:numPr>
      <w:tabs>
        <w:tab w:val="left" w:pos="9356"/>
      </w:tabs>
      <w:spacing w:before="240"/>
      <w:ind w:right="-284"/>
      <w:outlineLvl w:val="1"/>
    </w:pPr>
    <w:rPr>
      <w:u w:val="single"/>
    </w:rPr>
  </w:style>
  <w:style w:type="character" w:customStyle="1" w:styleId="Manextitre1Car">
    <w:name w:val="Manex titre 1 Car"/>
    <w:basedOn w:val="Policepardfaut"/>
    <w:link w:val="Manextitre1"/>
    <w:rsid w:val="0022057C"/>
    <w:rPr>
      <w:rFonts w:eastAsia="Times New Roman" w:cs="Times New Roman"/>
      <w:b/>
      <w:sz w:val="24"/>
      <w:szCs w:val="24"/>
      <w:lang w:eastAsia="fr-FR"/>
    </w:rPr>
  </w:style>
  <w:style w:type="character" w:customStyle="1" w:styleId="Manextitre2Car">
    <w:name w:val="Manex titre 2 Car"/>
    <w:basedOn w:val="Policepardfaut"/>
    <w:link w:val="Manextitre2"/>
    <w:rsid w:val="008E0497"/>
    <w:rPr>
      <w:rFonts w:eastAsia="Times New Roman" w:cs="Times New Roman"/>
      <w:szCs w:val="24"/>
      <w:u w:val="single"/>
      <w:lang w:eastAsia="fr-FR"/>
    </w:rPr>
  </w:style>
  <w:style w:type="paragraph" w:customStyle="1" w:styleId="CONSIGNE">
    <w:name w:val="CONSIGNE"/>
    <w:basedOn w:val="Normal"/>
    <w:link w:val="CONSIGNECar"/>
    <w:qFormat/>
    <w:rsid w:val="00A26459"/>
    <w:pPr>
      <w:tabs>
        <w:tab w:val="left" w:pos="9356"/>
      </w:tabs>
      <w:ind w:right="-284"/>
    </w:pPr>
    <w:rPr>
      <w:i/>
      <w:color w:val="000000" w:themeColor="text1"/>
    </w:rPr>
  </w:style>
  <w:style w:type="paragraph" w:customStyle="1" w:styleId="Manextitre3">
    <w:name w:val="Manex titre 3"/>
    <w:basedOn w:val="Manextitre2"/>
    <w:link w:val="Manextitre3Car"/>
    <w:rsid w:val="00691D01"/>
    <w:pPr>
      <w:outlineLvl w:val="2"/>
    </w:pPr>
    <w:rPr>
      <w:i/>
      <w:u w:val="none"/>
    </w:rPr>
  </w:style>
  <w:style w:type="paragraph" w:customStyle="1" w:styleId="Exemple">
    <w:name w:val="Exemple"/>
    <w:basedOn w:val="Normal"/>
    <w:link w:val="ExempleCar"/>
    <w:qFormat/>
    <w:rsid w:val="00A26459"/>
    <w:pPr>
      <w:tabs>
        <w:tab w:val="left" w:pos="9356"/>
      </w:tabs>
      <w:ind w:right="-283"/>
    </w:pPr>
    <w:rPr>
      <w:color w:val="1F497D" w:themeColor="text2"/>
    </w:rPr>
  </w:style>
  <w:style w:type="character" w:customStyle="1" w:styleId="CONSIGNECar">
    <w:name w:val="CONSIGNE Car"/>
    <w:basedOn w:val="Policepardfaut"/>
    <w:link w:val="CONSIGNE"/>
    <w:rsid w:val="00A26459"/>
    <w:rPr>
      <w:i/>
      <w:color w:val="000000" w:themeColor="text1"/>
    </w:rPr>
  </w:style>
  <w:style w:type="paragraph" w:styleId="En-ttedetabledesmatires">
    <w:name w:val="TOC Heading"/>
    <w:basedOn w:val="Titre1"/>
    <w:next w:val="Normal"/>
    <w:uiPriority w:val="39"/>
    <w:unhideWhenUsed/>
    <w:qFormat/>
    <w:rsid w:val="00A26459"/>
    <w:pPr>
      <w:spacing w:before="480"/>
      <w:outlineLvl w:val="9"/>
    </w:pPr>
    <w:rPr>
      <w:rFonts w:asciiTheme="majorHAnsi" w:hAnsiTheme="majorHAnsi"/>
      <w:bCs w:val="0"/>
      <w:color w:val="365F91" w:themeColor="accent1" w:themeShade="BF"/>
    </w:rPr>
  </w:style>
  <w:style w:type="character" w:customStyle="1" w:styleId="ExempleCar">
    <w:name w:val="Exemple Car"/>
    <w:basedOn w:val="Policepardfaut"/>
    <w:link w:val="Exemple"/>
    <w:rsid w:val="00A26459"/>
    <w:rPr>
      <w:rFonts w:eastAsia="Times New Roman" w:cs="Times New Roman"/>
      <w:color w:val="1F497D" w:themeColor="text2"/>
      <w:szCs w:val="24"/>
      <w:lang w:eastAsia="fr-FR"/>
    </w:rPr>
  </w:style>
  <w:style w:type="paragraph" w:styleId="TM3">
    <w:name w:val="toc 3"/>
    <w:basedOn w:val="Normal"/>
    <w:next w:val="Normal"/>
    <w:autoRedefine/>
    <w:uiPriority w:val="39"/>
    <w:unhideWhenUsed/>
    <w:rsid w:val="00F97709"/>
    <w:pPr>
      <w:spacing w:after="0"/>
      <w:ind w:left="440"/>
      <w:jc w:val="left"/>
    </w:pPr>
    <w:rPr>
      <w:rFonts w:cstheme="minorHAnsi"/>
      <w:i/>
      <w:iCs/>
      <w:sz w:val="20"/>
      <w:szCs w:val="20"/>
    </w:rPr>
  </w:style>
  <w:style w:type="paragraph" w:styleId="TM8">
    <w:name w:val="toc 8"/>
    <w:basedOn w:val="Normal"/>
    <w:next w:val="Normal"/>
    <w:autoRedefine/>
    <w:uiPriority w:val="39"/>
    <w:unhideWhenUsed/>
    <w:rsid w:val="00A26459"/>
    <w:pPr>
      <w:spacing w:after="0"/>
      <w:ind w:left="1540"/>
      <w:jc w:val="left"/>
    </w:pPr>
    <w:rPr>
      <w:rFonts w:cstheme="minorHAnsi"/>
      <w:sz w:val="18"/>
      <w:szCs w:val="18"/>
    </w:rPr>
  </w:style>
  <w:style w:type="paragraph" w:customStyle="1" w:styleId="Style10">
    <w:name w:val="Style 1"/>
    <w:basedOn w:val="TITRE10"/>
    <w:link w:val="Style1Car0"/>
    <w:qFormat/>
    <w:rsid w:val="00A26459"/>
  </w:style>
  <w:style w:type="paragraph" w:customStyle="1" w:styleId="Style2">
    <w:name w:val="Style2"/>
    <w:basedOn w:val="Manextitre1"/>
    <w:link w:val="Style2Car"/>
    <w:qFormat/>
    <w:rsid w:val="002D50C0"/>
    <w:pPr>
      <w:numPr>
        <w:numId w:val="18"/>
      </w:numPr>
    </w:pPr>
  </w:style>
  <w:style w:type="character" w:customStyle="1" w:styleId="Style1Car0">
    <w:name w:val="Style 1 Car"/>
    <w:basedOn w:val="TITRE1Car0"/>
    <w:link w:val="Style10"/>
    <w:rsid w:val="00A26459"/>
    <w:rPr>
      <w:rFonts w:eastAsia="Times New Roman" w:cs="Times New Roman"/>
      <w:b/>
      <w:szCs w:val="24"/>
      <w:lang w:eastAsia="fr-FR"/>
    </w:rPr>
  </w:style>
  <w:style w:type="paragraph" w:customStyle="1" w:styleId="Style3">
    <w:name w:val="Style3"/>
    <w:basedOn w:val="Manextitre2"/>
    <w:link w:val="Style3Car"/>
    <w:qFormat/>
    <w:rsid w:val="00B83C76"/>
  </w:style>
  <w:style w:type="character" w:customStyle="1" w:styleId="Style2Car">
    <w:name w:val="Style2 Car"/>
    <w:basedOn w:val="Manextitre1Car"/>
    <w:link w:val="Style2"/>
    <w:rsid w:val="002D50C0"/>
    <w:rPr>
      <w:rFonts w:eastAsia="Times New Roman" w:cs="Times New Roman"/>
      <w:b/>
      <w:sz w:val="24"/>
      <w:szCs w:val="24"/>
      <w:lang w:eastAsia="fr-FR"/>
    </w:rPr>
  </w:style>
  <w:style w:type="paragraph" w:customStyle="1" w:styleId="Style4">
    <w:name w:val="Style4"/>
    <w:basedOn w:val="Normal"/>
    <w:link w:val="Style4Car"/>
    <w:qFormat/>
    <w:rsid w:val="00BD5716"/>
    <w:pPr>
      <w:keepNext/>
      <w:keepLines/>
      <w:tabs>
        <w:tab w:val="left" w:pos="9356"/>
      </w:tabs>
      <w:spacing w:before="240"/>
      <w:ind w:right="-284"/>
      <w:outlineLvl w:val="2"/>
    </w:pPr>
  </w:style>
  <w:style w:type="character" w:customStyle="1" w:styleId="Style3Car">
    <w:name w:val="Style3 Car"/>
    <w:basedOn w:val="Manextitre2Car"/>
    <w:link w:val="Style3"/>
    <w:rsid w:val="00B83C76"/>
    <w:rPr>
      <w:rFonts w:eastAsia="Times New Roman" w:cs="Times New Roman"/>
      <w:szCs w:val="24"/>
      <w:u w:val="single"/>
      <w:lang w:eastAsia="fr-FR"/>
    </w:rPr>
  </w:style>
  <w:style w:type="paragraph" w:styleId="TM4">
    <w:name w:val="toc 4"/>
    <w:basedOn w:val="Normal"/>
    <w:next w:val="Normal"/>
    <w:autoRedefine/>
    <w:uiPriority w:val="39"/>
    <w:unhideWhenUsed/>
    <w:rsid w:val="007E1580"/>
    <w:pPr>
      <w:spacing w:after="0"/>
      <w:ind w:left="660"/>
      <w:jc w:val="left"/>
    </w:pPr>
    <w:rPr>
      <w:rFonts w:cstheme="minorHAnsi"/>
      <w:sz w:val="18"/>
      <w:szCs w:val="18"/>
    </w:rPr>
  </w:style>
  <w:style w:type="character" w:customStyle="1" w:styleId="Style4Car">
    <w:name w:val="Style4 Car"/>
    <w:basedOn w:val="Policepardfaut"/>
    <w:link w:val="Style4"/>
    <w:rsid w:val="00BD5716"/>
    <w:rPr>
      <w:rFonts w:eastAsia="Times New Roman" w:cs="Times New Roman"/>
      <w:i w:val="0"/>
      <w:szCs w:val="24"/>
      <w:lang w:eastAsia="fr-FR"/>
    </w:rPr>
  </w:style>
  <w:style w:type="paragraph" w:styleId="TM5">
    <w:name w:val="toc 5"/>
    <w:basedOn w:val="Normal"/>
    <w:next w:val="Normal"/>
    <w:autoRedefine/>
    <w:uiPriority w:val="39"/>
    <w:unhideWhenUsed/>
    <w:rsid w:val="00EA04C8"/>
    <w:pPr>
      <w:spacing w:after="0"/>
      <w:ind w:left="880"/>
      <w:jc w:val="left"/>
    </w:pPr>
    <w:rPr>
      <w:rFonts w:cstheme="minorHAnsi"/>
      <w:sz w:val="18"/>
      <w:szCs w:val="18"/>
    </w:rPr>
  </w:style>
  <w:style w:type="paragraph" w:styleId="TM6">
    <w:name w:val="toc 6"/>
    <w:basedOn w:val="Normal"/>
    <w:next w:val="Normal"/>
    <w:autoRedefine/>
    <w:uiPriority w:val="39"/>
    <w:unhideWhenUsed/>
    <w:rsid w:val="00EA04C8"/>
    <w:pPr>
      <w:spacing w:after="0"/>
      <w:ind w:left="1100"/>
      <w:jc w:val="left"/>
    </w:pPr>
    <w:rPr>
      <w:rFonts w:cstheme="minorHAnsi"/>
      <w:sz w:val="18"/>
      <w:szCs w:val="18"/>
    </w:rPr>
  </w:style>
  <w:style w:type="paragraph" w:styleId="TM9">
    <w:name w:val="toc 9"/>
    <w:basedOn w:val="Normal"/>
    <w:next w:val="Normal"/>
    <w:autoRedefine/>
    <w:uiPriority w:val="39"/>
    <w:unhideWhenUsed/>
    <w:rsid w:val="00EA04C8"/>
    <w:pPr>
      <w:spacing w:after="0"/>
      <w:ind w:left="1760"/>
      <w:jc w:val="left"/>
    </w:pPr>
    <w:rPr>
      <w:rFonts w:cstheme="minorHAnsi"/>
      <w:sz w:val="18"/>
      <w:szCs w:val="18"/>
    </w:rPr>
  </w:style>
  <w:style w:type="table" w:styleId="TableauGrille1Clair">
    <w:name w:val="Grid Table 1 Light"/>
    <w:basedOn w:val="TableauNormal"/>
    <w:uiPriority w:val="46"/>
    <w:rsid w:val="000A683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Mentionnonrsolue1">
    <w:name w:val="Mention non résolue1"/>
    <w:basedOn w:val="Policepardfaut"/>
    <w:uiPriority w:val="99"/>
    <w:semiHidden/>
    <w:unhideWhenUsed/>
    <w:rsid w:val="00D27D4A"/>
    <w:rPr>
      <w:color w:val="605E5C"/>
      <w:shd w:val="clear" w:color="auto" w:fill="E1DFDD"/>
    </w:rPr>
  </w:style>
  <w:style w:type="character" w:styleId="Lienhypertextesuivivisit">
    <w:name w:val="FollowedHyperlink"/>
    <w:basedOn w:val="Policepardfaut"/>
    <w:uiPriority w:val="99"/>
    <w:semiHidden/>
    <w:unhideWhenUsed/>
    <w:rsid w:val="00BD5065"/>
    <w:rPr>
      <w:color w:val="800080" w:themeColor="followedHyperlink"/>
      <w:u w:val="single"/>
    </w:rPr>
  </w:style>
  <w:style w:type="paragraph" w:styleId="Citationintense">
    <w:name w:val="Intense Quote"/>
    <w:basedOn w:val="Normal"/>
    <w:next w:val="Normal"/>
    <w:link w:val="CitationintenseCar"/>
    <w:uiPriority w:val="30"/>
    <w:qFormat/>
    <w:rsid w:val="00FE6A2A"/>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tionintenseCar">
    <w:name w:val="Citation intense Car"/>
    <w:basedOn w:val="Policepardfaut"/>
    <w:link w:val="Citationintense"/>
    <w:uiPriority w:val="30"/>
    <w:rsid w:val="00FE6A2A"/>
    <w:rPr>
      <w:rFonts w:eastAsia="Times New Roman" w:cs="Times New Roman"/>
      <w:i/>
      <w:iCs/>
      <w:color w:val="4F81BD" w:themeColor="accent1"/>
      <w:szCs w:val="24"/>
      <w:lang w:eastAsia="fr-FR"/>
    </w:rPr>
  </w:style>
  <w:style w:type="paragraph" w:styleId="Citation">
    <w:name w:val="Quote"/>
    <w:aliases w:val="Texte de référence"/>
    <w:basedOn w:val="Normal"/>
    <w:next w:val="Normal"/>
    <w:link w:val="CitationCar"/>
    <w:uiPriority w:val="29"/>
    <w:qFormat/>
    <w:rsid w:val="0002308D"/>
    <w:pPr>
      <w:keepNext/>
      <w:keepLines/>
      <w:spacing w:before="200" w:after="160"/>
      <w:ind w:left="862" w:right="862"/>
      <w:jc w:val="center"/>
    </w:pPr>
    <w:rPr>
      <w:i/>
      <w:iCs/>
      <w:color w:val="4F81BD" w:themeColor="accent1"/>
    </w:rPr>
  </w:style>
  <w:style w:type="character" w:customStyle="1" w:styleId="CitationCar">
    <w:name w:val="Citation Car"/>
    <w:aliases w:val="Texte de référence Car"/>
    <w:basedOn w:val="Policepardfaut"/>
    <w:link w:val="Citation"/>
    <w:uiPriority w:val="29"/>
    <w:rsid w:val="0002308D"/>
    <w:rPr>
      <w:rFonts w:eastAsia="Times New Roman" w:cs="Times New Roman"/>
      <w:i/>
      <w:iCs/>
      <w:color w:val="4F81BD" w:themeColor="accent1"/>
      <w:szCs w:val="24"/>
      <w:lang w:eastAsia="fr-FR"/>
    </w:rPr>
  </w:style>
  <w:style w:type="paragraph" w:styleId="Rvision">
    <w:name w:val="Revision"/>
    <w:hidden/>
    <w:uiPriority w:val="99"/>
    <w:semiHidden/>
    <w:rsid w:val="0063177E"/>
    <w:pPr>
      <w:spacing w:after="0" w:line="240" w:lineRule="auto"/>
    </w:pPr>
    <w:rPr>
      <w:rFonts w:eastAsia="Times New Roman" w:cs="Times New Roman"/>
      <w:szCs w:val="24"/>
      <w:lang w:eastAsia="fr-FR"/>
    </w:rPr>
  </w:style>
  <w:style w:type="character" w:customStyle="1" w:styleId="Manextitre3Car">
    <w:name w:val="Manex titre 3 Car"/>
    <w:basedOn w:val="Manextitre2Car"/>
    <w:link w:val="Manextitre3"/>
    <w:rsid w:val="00691D01"/>
    <w:rPr>
      <w:rFonts w:eastAsia="Times New Roman" w:cs="Times New Roman"/>
      <w:i/>
      <w:szCs w:val="24"/>
      <w:u w:val="single"/>
      <w:lang w:eastAsia="fr-FR"/>
    </w:rPr>
  </w:style>
  <w:style w:type="paragraph" w:styleId="Titre">
    <w:name w:val="Title"/>
    <w:basedOn w:val="Titre1"/>
    <w:next w:val="Normal"/>
    <w:link w:val="TitreCar"/>
    <w:autoRedefine/>
    <w:uiPriority w:val="10"/>
    <w:qFormat/>
    <w:rsid w:val="00C807B0"/>
    <w:pPr>
      <w:numPr>
        <w:numId w:val="0"/>
      </w:numPr>
      <w:ind w:left="432" w:hanging="432"/>
      <w:contextualSpacing/>
    </w:pPr>
    <w:rPr>
      <w:spacing w:val="-10"/>
      <w:kern w:val="28"/>
      <w:szCs w:val="56"/>
    </w:rPr>
  </w:style>
  <w:style w:type="character" w:customStyle="1" w:styleId="TitreCar">
    <w:name w:val="Titre Car"/>
    <w:basedOn w:val="Policepardfaut"/>
    <w:link w:val="Titre"/>
    <w:uiPriority w:val="10"/>
    <w:rsid w:val="00C807B0"/>
    <w:rPr>
      <w:rFonts w:eastAsiaTheme="majorEastAsia" w:cstheme="majorBidi"/>
      <w:b/>
      <w:spacing w:val="-10"/>
      <w:kern w:val="28"/>
      <w:sz w:val="24"/>
      <w:szCs w:val="56"/>
      <w:lang w:eastAsia="fr-FR"/>
    </w:rPr>
  </w:style>
  <w:style w:type="character" w:customStyle="1" w:styleId="Titre6Car">
    <w:name w:val="Titre 6 Car"/>
    <w:basedOn w:val="Policepardfaut"/>
    <w:link w:val="Titre6"/>
    <w:uiPriority w:val="9"/>
    <w:semiHidden/>
    <w:rsid w:val="00170EF7"/>
    <w:rPr>
      <w:rFonts w:asciiTheme="majorHAnsi" w:eastAsiaTheme="majorEastAsia" w:hAnsiTheme="majorHAnsi" w:cstheme="majorBidi"/>
      <w:color w:val="243F60" w:themeColor="accent1" w:themeShade="7F"/>
      <w:szCs w:val="24"/>
      <w:lang w:eastAsia="fr-FR"/>
    </w:rPr>
  </w:style>
  <w:style w:type="character" w:customStyle="1" w:styleId="Titre7Car">
    <w:name w:val="Titre 7 Car"/>
    <w:basedOn w:val="Policepardfaut"/>
    <w:link w:val="Titre7"/>
    <w:uiPriority w:val="9"/>
    <w:semiHidden/>
    <w:rsid w:val="00170EF7"/>
    <w:rPr>
      <w:rFonts w:asciiTheme="majorHAnsi" w:eastAsiaTheme="majorEastAsia" w:hAnsiTheme="majorHAnsi" w:cstheme="majorBidi"/>
      <w:i/>
      <w:iCs/>
      <w:color w:val="243F60" w:themeColor="accent1" w:themeShade="7F"/>
      <w:szCs w:val="24"/>
      <w:lang w:eastAsia="fr-FR"/>
    </w:rPr>
  </w:style>
  <w:style w:type="character" w:customStyle="1" w:styleId="Titre8Car">
    <w:name w:val="Titre 8 Car"/>
    <w:basedOn w:val="Policepardfaut"/>
    <w:link w:val="Titre8"/>
    <w:uiPriority w:val="9"/>
    <w:semiHidden/>
    <w:rsid w:val="00170EF7"/>
    <w:rPr>
      <w:rFonts w:asciiTheme="majorHAnsi" w:eastAsiaTheme="majorEastAsia" w:hAnsiTheme="majorHAnsi" w:cstheme="majorBidi"/>
      <w:color w:val="272727" w:themeColor="text1" w:themeTint="D8"/>
      <w:sz w:val="21"/>
      <w:szCs w:val="21"/>
      <w:lang w:eastAsia="fr-FR"/>
    </w:rPr>
  </w:style>
  <w:style w:type="character" w:customStyle="1" w:styleId="Titre9Car">
    <w:name w:val="Titre 9 Car"/>
    <w:basedOn w:val="Policepardfaut"/>
    <w:link w:val="Titre9"/>
    <w:uiPriority w:val="9"/>
    <w:semiHidden/>
    <w:rsid w:val="00170EF7"/>
    <w:rPr>
      <w:rFonts w:asciiTheme="majorHAnsi" w:eastAsiaTheme="majorEastAsia" w:hAnsiTheme="majorHAnsi" w:cstheme="majorBidi"/>
      <w:i/>
      <w:iCs/>
      <w:color w:val="272727" w:themeColor="text1" w:themeTint="D8"/>
      <w:sz w:val="21"/>
      <w:szCs w:val="21"/>
      <w:lang w:eastAsia="fr-FR"/>
    </w:rPr>
  </w:style>
  <w:style w:type="character" w:styleId="Marquedecommentaire">
    <w:name w:val="annotation reference"/>
    <w:basedOn w:val="Policepardfaut"/>
    <w:uiPriority w:val="99"/>
    <w:semiHidden/>
    <w:unhideWhenUsed/>
    <w:rsid w:val="00DF457C"/>
    <w:rPr>
      <w:sz w:val="18"/>
      <w:szCs w:val="18"/>
    </w:rPr>
  </w:style>
  <w:style w:type="paragraph" w:styleId="Commentaire">
    <w:name w:val="annotation text"/>
    <w:basedOn w:val="Normal"/>
    <w:link w:val="CommentaireCar"/>
    <w:uiPriority w:val="99"/>
    <w:semiHidden/>
    <w:unhideWhenUsed/>
    <w:rsid w:val="00DF457C"/>
    <w:rPr>
      <w:sz w:val="24"/>
    </w:rPr>
  </w:style>
  <w:style w:type="character" w:customStyle="1" w:styleId="CommentaireCar">
    <w:name w:val="Commentaire Car"/>
    <w:basedOn w:val="Policepardfaut"/>
    <w:link w:val="Commentaire"/>
    <w:uiPriority w:val="99"/>
    <w:semiHidden/>
    <w:rsid w:val="00DF457C"/>
    <w:rPr>
      <w:rFonts w:eastAsia="Times New Roman" w:cs="Times New Roman"/>
      <w:sz w:val="24"/>
      <w:szCs w:val="24"/>
      <w:lang w:eastAsia="fr-FR"/>
    </w:rPr>
  </w:style>
  <w:style w:type="paragraph" w:styleId="Objetducommentaire">
    <w:name w:val="annotation subject"/>
    <w:basedOn w:val="Commentaire"/>
    <w:next w:val="Commentaire"/>
    <w:link w:val="ObjetducommentaireCar"/>
    <w:uiPriority w:val="99"/>
    <w:semiHidden/>
    <w:unhideWhenUsed/>
    <w:rsid w:val="00DF457C"/>
    <w:rPr>
      <w:b/>
      <w:bCs/>
      <w:sz w:val="20"/>
      <w:szCs w:val="20"/>
    </w:rPr>
  </w:style>
  <w:style w:type="character" w:customStyle="1" w:styleId="ObjetducommentaireCar">
    <w:name w:val="Objet du commentaire Car"/>
    <w:basedOn w:val="CommentaireCar"/>
    <w:link w:val="Objetducommentaire"/>
    <w:uiPriority w:val="99"/>
    <w:semiHidden/>
    <w:rsid w:val="00DF457C"/>
    <w:rPr>
      <w:rFonts w:eastAsia="Times New Roman" w:cs="Times New Roman"/>
      <w:b/>
      <w:bCs/>
      <w:sz w:val="20"/>
      <w:szCs w:val="20"/>
      <w:lang w:eastAsia="fr-FR"/>
    </w:rPr>
  </w:style>
  <w:style w:type="character" w:styleId="Numrodepage">
    <w:name w:val="page number"/>
    <w:basedOn w:val="Policepardfaut"/>
    <w:uiPriority w:val="99"/>
    <w:semiHidden/>
    <w:unhideWhenUsed/>
    <w:rsid w:val="009B43B1"/>
  </w:style>
  <w:style w:type="paragraph" w:customStyle="1" w:styleId="PartieManex">
    <w:name w:val="Partie Manex"/>
    <w:basedOn w:val="Titre"/>
    <w:link w:val="PartieManexCar"/>
    <w:qFormat/>
    <w:rsid w:val="005D237A"/>
    <w:pPr>
      <w:pBdr>
        <w:top w:val="single" w:sz="4" w:space="1" w:color="auto"/>
        <w:left w:val="single" w:sz="4" w:space="4" w:color="auto"/>
        <w:bottom w:val="single" w:sz="4" w:space="1" w:color="auto"/>
        <w:right w:val="single" w:sz="4" w:space="4" w:color="auto"/>
      </w:pBdr>
      <w:ind w:left="0" w:firstLine="0"/>
    </w:pPr>
    <w:rPr>
      <w:szCs w:val="36"/>
    </w:rPr>
  </w:style>
  <w:style w:type="character" w:customStyle="1" w:styleId="PartieManexCar">
    <w:name w:val="Partie Manex Car"/>
    <w:basedOn w:val="TitreCar"/>
    <w:link w:val="PartieManex"/>
    <w:rsid w:val="005D237A"/>
    <w:rPr>
      <w:rFonts w:eastAsiaTheme="majorEastAsia" w:cstheme="majorBidi"/>
      <w:b/>
      <w:spacing w:val="-10"/>
      <w:kern w:val="28"/>
      <w:sz w:val="36"/>
      <w:szCs w:val="36"/>
      <w:shd w:val="clear" w:color="auto" w:fill="C6D9F1" w:themeFill="text2" w:themeFillTint="33"/>
      <w:lang w:eastAsia="fr-FR"/>
    </w:rPr>
  </w:style>
  <w:style w:type="paragraph" w:customStyle="1" w:styleId="Procdure">
    <w:name w:val="Procédure"/>
    <w:basedOn w:val="Paragraphedeliste"/>
    <w:link w:val="ProcdureCar"/>
    <w:qFormat/>
    <w:rsid w:val="009D5EFF"/>
    <w:pPr>
      <w:keepNext/>
      <w:keepLines/>
      <w:numPr>
        <w:numId w:val="33"/>
      </w:numPr>
      <w:ind w:left="714" w:hanging="357"/>
    </w:pPr>
    <w:rPr>
      <w:color w:val="000000" w:themeColor="text1"/>
    </w:rPr>
  </w:style>
  <w:style w:type="character" w:customStyle="1" w:styleId="ParagraphedelisteCar">
    <w:name w:val="Paragraphe de liste Car"/>
    <w:basedOn w:val="Policepardfaut"/>
    <w:link w:val="Paragraphedeliste"/>
    <w:uiPriority w:val="34"/>
    <w:rsid w:val="00AE6412"/>
    <w:rPr>
      <w:rFonts w:eastAsia="Times New Roman" w:cs="Times New Roman"/>
      <w:szCs w:val="24"/>
      <w:lang w:eastAsia="fr-FR"/>
    </w:rPr>
  </w:style>
  <w:style w:type="character" w:customStyle="1" w:styleId="ProcdureCar">
    <w:name w:val="Procédure Car"/>
    <w:basedOn w:val="ParagraphedelisteCar"/>
    <w:link w:val="Procdure"/>
    <w:rsid w:val="009D5EFF"/>
    <w:rPr>
      <w:rFonts w:eastAsia="Times New Roman" w:cs="Times New Roman"/>
      <w:color w:val="000000" w:themeColor="text1"/>
      <w:szCs w:val="24"/>
      <w:lang w:eastAsia="fr-FR"/>
    </w:rPr>
  </w:style>
  <w:style w:type="character" w:styleId="Mentionnonrsolue">
    <w:name w:val="Unresolved Mention"/>
    <w:basedOn w:val="Policepardfaut"/>
    <w:uiPriority w:val="99"/>
    <w:unhideWhenUsed/>
    <w:rsid w:val="00E03ED0"/>
    <w:rPr>
      <w:color w:val="605E5C"/>
      <w:shd w:val="clear" w:color="auto" w:fill="E1DFDD"/>
    </w:rPr>
  </w:style>
  <w:style w:type="paragraph" w:customStyle="1" w:styleId="Annexes">
    <w:name w:val="Annexes"/>
    <w:autoRedefine/>
    <w:qFormat/>
    <w:rsid w:val="00FC3EA8"/>
    <w:pPr>
      <w:pBdr>
        <w:top w:val="single" w:sz="8" w:space="1" w:color="auto"/>
        <w:left w:val="single" w:sz="8" w:space="4" w:color="auto"/>
        <w:bottom w:val="single" w:sz="8" w:space="1" w:color="auto"/>
        <w:right w:val="single" w:sz="8" w:space="4" w:color="auto"/>
      </w:pBdr>
      <w:shd w:val="clear" w:color="auto" w:fill="C6D9F1" w:themeFill="text2" w:themeFillTint="33"/>
      <w:jc w:val="center"/>
    </w:pPr>
    <w:rPr>
      <w:rFonts w:eastAsia="Times New Roman" w:cs="Times New Roman"/>
      <w:b/>
      <w:bCs/>
      <w:smallCaps/>
      <w:sz w:val="48"/>
      <w:szCs w:val="24"/>
      <w:lang w:eastAsia="fr-FR"/>
    </w:rPr>
  </w:style>
  <w:style w:type="paragraph" w:customStyle="1" w:styleId="Titreannexe">
    <w:name w:val="Titre annexe"/>
    <w:qFormat/>
    <w:rsid w:val="006A142B"/>
    <w:pPr>
      <w:numPr>
        <w:numId w:val="39"/>
      </w:numPr>
      <w:ind w:left="357" w:hanging="357"/>
      <w:outlineLvl w:val="1"/>
    </w:pPr>
    <w:rPr>
      <w:rFonts w:eastAsia="Times New Roman" w:cs="Times New Roman"/>
      <w:b/>
      <w:smallCaps/>
      <w:color w:val="8DB3E2" w:themeColor="text2" w:themeTint="66"/>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94744">
      <w:bodyDiv w:val="1"/>
      <w:marLeft w:val="0"/>
      <w:marRight w:val="0"/>
      <w:marTop w:val="0"/>
      <w:marBottom w:val="0"/>
      <w:divBdr>
        <w:top w:val="none" w:sz="0" w:space="0" w:color="auto"/>
        <w:left w:val="none" w:sz="0" w:space="0" w:color="auto"/>
        <w:bottom w:val="none" w:sz="0" w:space="0" w:color="auto"/>
        <w:right w:val="none" w:sz="0" w:space="0" w:color="auto"/>
      </w:divBdr>
    </w:div>
    <w:div w:id="101385135">
      <w:bodyDiv w:val="1"/>
      <w:marLeft w:val="0"/>
      <w:marRight w:val="0"/>
      <w:marTop w:val="0"/>
      <w:marBottom w:val="0"/>
      <w:divBdr>
        <w:top w:val="none" w:sz="0" w:space="0" w:color="auto"/>
        <w:left w:val="none" w:sz="0" w:space="0" w:color="auto"/>
        <w:bottom w:val="none" w:sz="0" w:space="0" w:color="auto"/>
        <w:right w:val="none" w:sz="0" w:space="0" w:color="auto"/>
      </w:divBdr>
    </w:div>
    <w:div w:id="102769093">
      <w:bodyDiv w:val="1"/>
      <w:marLeft w:val="0"/>
      <w:marRight w:val="0"/>
      <w:marTop w:val="0"/>
      <w:marBottom w:val="0"/>
      <w:divBdr>
        <w:top w:val="none" w:sz="0" w:space="0" w:color="auto"/>
        <w:left w:val="none" w:sz="0" w:space="0" w:color="auto"/>
        <w:bottom w:val="none" w:sz="0" w:space="0" w:color="auto"/>
        <w:right w:val="none" w:sz="0" w:space="0" w:color="auto"/>
      </w:divBdr>
    </w:div>
    <w:div w:id="140656668">
      <w:bodyDiv w:val="1"/>
      <w:marLeft w:val="0"/>
      <w:marRight w:val="0"/>
      <w:marTop w:val="0"/>
      <w:marBottom w:val="0"/>
      <w:divBdr>
        <w:top w:val="none" w:sz="0" w:space="0" w:color="auto"/>
        <w:left w:val="none" w:sz="0" w:space="0" w:color="auto"/>
        <w:bottom w:val="none" w:sz="0" w:space="0" w:color="auto"/>
        <w:right w:val="none" w:sz="0" w:space="0" w:color="auto"/>
      </w:divBdr>
      <w:divsChild>
        <w:div w:id="267660555">
          <w:marLeft w:val="0"/>
          <w:marRight w:val="0"/>
          <w:marTop w:val="0"/>
          <w:marBottom w:val="0"/>
          <w:divBdr>
            <w:top w:val="none" w:sz="0" w:space="0" w:color="auto"/>
            <w:left w:val="none" w:sz="0" w:space="0" w:color="auto"/>
            <w:bottom w:val="none" w:sz="0" w:space="0" w:color="auto"/>
            <w:right w:val="none" w:sz="0" w:space="0" w:color="auto"/>
          </w:divBdr>
          <w:divsChild>
            <w:div w:id="1206143548">
              <w:marLeft w:val="0"/>
              <w:marRight w:val="0"/>
              <w:marTop w:val="0"/>
              <w:marBottom w:val="0"/>
              <w:divBdr>
                <w:top w:val="none" w:sz="0" w:space="0" w:color="auto"/>
                <w:left w:val="none" w:sz="0" w:space="0" w:color="auto"/>
                <w:bottom w:val="none" w:sz="0" w:space="0" w:color="auto"/>
                <w:right w:val="none" w:sz="0" w:space="0" w:color="auto"/>
              </w:divBdr>
              <w:divsChild>
                <w:div w:id="177473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69076">
      <w:bodyDiv w:val="1"/>
      <w:marLeft w:val="0"/>
      <w:marRight w:val="0"/>
      <w:marTop w:val="0"/>
      <w:marBottom w:val="0"/>
      <w:divBdr>
        <w:top w:val="none" w:sz="0" w:space="0" w:color="auto"/>
        <w:left w:val="none" w:sz="0" w:space="0" w:color="auto"/>
        <w:bottom w:val="none" w:sz="0" w:space="0" w:color="auto"/>
        <w:right w:val="none" w:sz="0" w:space="0" w:color="auto"/>
      </w:divBdr>
    </w:div>
    <w:div w:id="213543478">
      <w:bodyDiv w:val="1"/>
      <w:marLeft w:val="0"/>
      <w:marRight w:val="0"/>
      <w:marTop w:val="0"/>
      <w:marBottom w:val="0"/>
      <w:divBdr>
        <w:top w:val="none" w:sz="0" w:space="0" w:color="auto"/>
        <w:left w:val="none" w:sz="0" w:space="0" w:color="auto"/>
        <w:bottom w:val="none" w:sz="0" w:space="0" w:color="auto"/>
        <w:right w:val="none" w:sz="0" w:space="0" w:color="auto"/>
      </w:divBdr>
    </w:div>
    <w:div w:id="281422984">
      <w:bodyDiv w:val="1"/>
      <w:marLeft w:val="0"/>
      <w:marRight w:val="0"/>
      <w:marTop w:val="0"/>
      <w:marBottom w:val="0"/>
      <w:divBdr>
        <w:top w:val="none" w:sz="0" w:space="0" w:color="auto"/>
        <w:left w:val="none" w:sz="0" w:space="0" w:color="auto"/>
        <w:bottom w:val="none" w:sz="0" w:space="0" w:color="auto"/>
        <w:right w:val="none" w:sz="0" w:space="0" w:color="auto"/>
      </w:divBdr>
    </w:div>
    <w:div w:id="305285649">
      <w:bodyDiv w:val="1"/>
      <w:marLeft w:val="0"/>
      <w:marRight w:val="0"/>
      <w:marTop w:val="0"/>
      <w:marBottom w:val="0"/>
      <w:divBdr>
        <w:top w:val="none" w:sz="0" w:space="0" w:color="auto"/>
        <w:left w:val="none" w:sz="0" w:space="0" w:color="auto"/>
        <w:bottom w:val="none" w:sz="0" w:space="0" w:color="auto"/>
        <w:right w:val="none" w:sz="0" w:space="0" w:color="auto"/>
      </w:divBdr>
      <w:divsChild>
        <w:div w:id="12741663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28749424">
              <w:marLeft w:val="0"/>
              <w:marRight w:val="0"/>
              <w:marTop w:val="0"/>
              <w:marBottom w:val="0"/>
              <w:divBdr>
                <w:top w:val="none" w:sz="0" w:space="0" w:color="auto"/>
                <w:left w:val="none" w:sz="0" w:space="0" w:color="auto"/>
                <w:bottom w:val="none" w:sz="0" w:space="0" w:color="auto"/>
                <w:right w:val="none" w:sz="0" w:space="0" w:color="auto"/>
              </w:divBdr>
              <w:divsChild>
                <w:div w:id="811757082">
                  <w:marLeft w:val="0"/>
                  <w:marRight w:val="0"/>
                  <w:marTop w:val="0"/>
                  <w:marBottom w:val="0"/>
                  <w:divBdr>
                    <w:top w:val="none" w:sz="0" w:space="0" w:color="auto"/>
                    <w:left w:val="none" w:sz="0" w:space="0" w:color="auto"/>
                    <w:bottom w:val="none" w:sz="0" w:space="0" w:color="auto"/>
                    <w:right w:val="none" w:sz="0" w:space="0" w:color="auto"/>
                  </w:divBdr>
                  <w:divsChild>
                    <w:div w:id="2118864506">
                      <w:marLeft w:val="0"/>
                      <w:marRight w:val="0"/>
                      <w:marTop w:val="0"/>
                      <w:marBottom w:val="0"/>
                      <w:divBdr>
                        <w:top w:val="none" w:sz="0" w:space="0" w:color="auto"/>
                        <w:left w:val="none" w:sz="0" w:space="0" w:color="auto"/>
                        <w:bottom w:val="none" w:sz="0" w:space="0" w:color="auto"/>
                        <w:right w:val="none" w:sz="0" w:space="0" w:color="auto"/>
                      </w:divBdr>
                      <w:divsChild>
                        <w:div w:id="11845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8796528">
      <w:bodyDiv w:val="1"/>
      <w:marLeft w:val="0"/>
      <w:marRight w:val="0"/>
      <w:marTop w:val="0"/>
      <w:marBottom w:val="0"/>
      <w:divBdr>
        <w:top w:val="none" w:sz="0" w:space="0" w:color="auto"/>
        <w:left w:val="none" w:sz="0" w:space="0" w:color="auto"/>
        <w:bottom w:val="none" w:sz="0" w:space="0" w:color="auto"/>
        <w:right w:val="none" w:sz="0" w:space="0" w:color="auto"/>
      </w:divBdr>
      <w:divsChild>
        <w:div w:id="877476845">
          <w:marLeft w:val="0"/>
          <w:marRight w:val="0"/>
          <w:marTop w:val="0"/>
          <w:marBottom w:val="0"/>
          <w:divBdr>
            <w:top w:val="none" w:sz="0" w:space="0" w:color="auto"/>
            <w:left w:val="none" w:sz="0" w:space="0" w:color="auto"/>
            <w:bottom w:val="none" w:sz="0" w:space="0" w:color="auto"/>
            <w:right w:val="none" w:sz="0" w:space="0" w:color="auto"/>
          </w:divBdr>
          <w:divsChild>
            <w:div w:id="1187866466">
              <w:marLeft w:val="0"/>
              <w:marRight w:val="0"/>
              <w:marTop w:val="0"/>
              <w:marBottom w:val="0"/>
              <w:divBdr>
                <w:top w:val="none" w:sz="0" w:space="0" w:color="auto"/>
                <w:left w:val="none" w:sz="0" w:space="0" w:color="auto"/>
                <w:bottom w:val="none" w:sz="0" w:space="0" w:color="auto"/>
                <w:right w:val="none" w:sz="0" w:space="0" w:color="auto"/>
              </w:divBdr>
              <w:divsChild>
                <w:div w:id="118556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792378">
      <w:bodyDiv w:val="1"/>
      <w:marLeft w:val="0"/>
      <w:marRight w:val="0"/>
      <w:marTop w:val="0"/>
      <w:marBottom w:val="0"/>
      <w:divBdr>
        <w:top w:val="none" w:sz="0" w:space="0" w:color="auto"/>
        <w:left w:val="none" w:sz="0" w:space="0" w:color="auto"/>
        <w:bottom w:val="none" w:sz="0" w:space="0" w:color="auto"/>
        <w:right w:val="none" w:sz="0" w:space="0" w:color="auto"/>
      </w:divBdr>
      <w:divsChild>
        <w:div w:id="7580215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23625779">
              <w:marLeft w:val="0"/>
              <w:marRight w:val="0"/>
              <w:marTop w:val="0"/>
              <w:marBottom w:val="0"/>
              <w:divBdr>
                <w:top w:val="none" w:sz="0" w:space="0" w:color="auto"/>
                <w:left w:val="none" w:sz="0" w:space="0" w:color="auto"/>
                <w:bottom w:val="none" w:sz="0" w:space="0" w:color="auto"/>
                <w:right w:val="none" w:sz="0" w:space="0" w:color="auto"/>
              </w:divBdr>
              <w:divsChild>
                <w:div w:id="1052653830">
                  <w:marLeft w:val="0"/>
                  <w:marRight w:val="0"/>
                  <w:marTop w:val="0"/>
                  <w:marBottom w:val="0"/>
                  <w:divBdr>
                    <w:top w:val="none" w:sz="0" w:space="0" w:color="auto"/>
                    <w:left w:val="none" w:sz="0" w:space="0" w:color="auto"/>
                    <w:bottom w:val="none" w:sz="0" w:space="0" w:color="auto"/>
                    <w:right w:val="none" w:sz="0" w:space="0" w:color="auto"/>
                  </w:divBdr>
                  <w:divsChild>
                    <w:div w:id="2021159188">
                      <w:marLeft w:val="0"/>
                      <w:marRight w:val="0"/>
                      <w:marTop w:val="0"/>
                      <w:marBottom w:val="0"/>
                      <w:divBdr>
                        <w:top w:val="none" w:sz="0" w:space="0" w:color="auto"/>
                        <w:left w:val="none" w:sz="0" w:space="0" w:color="auto"/>
                        <w:bottom w:val="none" w:sz="0" w:space="0" w:color="auto"/>
                        <w:right w:val="none" w:sz="0" w:space="0" w:color="auto"/>
                      </w:divBdr>
                      <w:divsChild>
                        <w:div w:id="1535075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4588195">
      <w:bodyDiv w:val="1"/>
      <w:marLeft w:val="0"/>
      <w:marRight w:val="0"/>
      <w:marTop w:val="0"/>
      <w:marBottom w:val="0"/>
      <w:divBdr>
        <w:top w:val="none" w:sz="0" w:space="0" w:color="auto"/>
        <w:left w:val="none" w:sz="0" w:space="0" w:color="auto"/>
        <w:bottom w:val="none" w:sz="0" w:space="0" w:color="auto"/>
        <w:right w:val="none" w:sz="0" w:space="0" w:color="auto"/>
      </w:divBdr>
    </w:div>
    <w:div w:id="491482516">
      <w:bodyDiv w:val="1"/>
      <w:marLeft w:val="0"/>
      <w:marRight w:val="0"/>
      <w:marTop w:val="0"/>
      <w:marBottom w:val="0"/>
      <w:divBdr>
        <w:top w:val="none" w:sz="0" w:space="0" w:color="auto"/>
        <w:left w:val="none" w:sz="0" w:space="0" w:color="auto"/>
        <w:bottom w:val="none" w:sz="0" w:space="0" w:color="auto"/>
        <w:right w:val="none" w:sz="0" w:space="0" w:color="auto"/>
      </w:divBdr>
      <w:divsChild>
        <w:div w:id="1072505852">
          <w:marLeft w:val="0"/>
          <w:marRight w:val="0"/>
          <w:marTop w:val="0"/>
          <w:marBottom w:val="0"/>
          <w:divBdr>
            <w:top w:val="none" w:sz="0" w:space="0" w:color="auto"/>
            <w:left w:val="none" w:sz="0" w:space="0" w:color="auto"/>
            <w:bottom w:val="none" w:sz="0" w:space="0" w:color="auto"/>
            <w:right w:val="none" w:sz="0" w:space="0" w:color="auto"/>
          </w:divBdr>
          <w:divsChild>
            <w:div w:id="1935936818">
              <w:marLeft w:val="0"/>
              <w:marRight w:val="0"/>
              <w:marTop w:val="0"/>
              <w:marBottom w:val="0"/>
              <w:divBdr>
                <w:top w:val="none" w:sz="0" w:space="0" w:color="auto"/>
                <w:left w:val="none" w:sz="0" w:space="0" w:color="auto"/>
                <w:bottom w:val="none" w:sz="0" w:space="0" w:color="auto"/>
                <w:right w:val="none" w:sz="0" w:space="0" w:color="auto"/>
              </w:divBdr>
              <w:divsChild>
                <w:div w:id="1815640275">
                  <w:marLeft w:val="0"/>
                  <w:marRight w:val="0"/>
                  <w:marTop w:val="0"/>
                  <w:marBottom w:val="0"/>
                  <w:divBdr>
                    <w:top w:val="none" w:sz="0" w:space="0" w:color="auto"/>
                    <w:left w:val="none" w:sz="0" w:space="0" w:color="auto"/>
                    <w:bottom w:val="none" w:sz="0" w:space="0" w:color="auto"/>
                    <w:right w:val="none" w:sz="0" w:space="0" w:color="auto"/>
                  </w:divBdr>
                  <w:divsChild>
                    <w:div w:id="179636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695108">
      <w:bodyDiv w:val="1"/>
      <w:marLeft w:val="0"/>
      <w:marRight w:val="0"/>
      <w:marTop w:val="0"/>
      <w:marBottom w:val="0"/>
      <w:divBdr>
        <w:top w:val="none" w:sz="0" w:space="0" w:color="auto"/>
        <w:left w:val="none" w:sz="0" w:space="0" w:color="auto"/>
        <w:bottom w:val="none" w:sz="0" w:space="0" w:color="auto"/>
        <w:right w:val="none" w:sz="0" w:space="0" w:color="auto"/>
      </w:divBdr>
    </w:div>
    <w:div w:id="634483376">
      <w:bodyDiv w:val="1"/>
      <w:marLeft w:val="0"/>
      <w:marRight w:val="0"/>
      <w:marTop w:val="0"/>
      <w:marBottom w:val="0"/>
      <w:divBdr>
        <w:top w:val="none" w:sz="0" w:space="0" w:color="auto"/>
        <w:left w:val="none" w:sz="0" w:space="0" w:color="auto"/>
        <w:bottom w:val="none" w:sz="0" w:space="0" w:color="auto"/>
        <w:right w:val="none" w:sz="0" w:space="0" w:color="auto"/>
      </w:divBdr>
      <w:divsChild>
        <w:div w:id="877158341">
          <w:marLeft w:val="0"/>
          <w:marRight w:val="0"/>
          <w:marTop w:val="0"/>
          <w:marBottom w:val="0"/>
          <w:divBdr>
            <w:top w:val="none" w:sz="0" w:space="0" w:color="auto"/>
            <w:left w:val="none" w:sz="0" w:space="0" w:color="auto"/>
            <w:bottom w:val="none" w:sz="0" w:space="0" w:color="auto"/>
            <w:right w:val="none" w:sz="0" w:space="0" w:color="auto"/>
          </w:divBdr>
          <w:divsChild>
            <w:div w:id="422796563">
              <w:marLeft w:val="0"/>
              <w:marRight w:val="0"/>
              <w:marTop w:val="0"/>
              <w:marBottom w:val="0"/>
              <w:divBdr>
                <w:top w:val="none" w:sz="0" w:space="0" w:color="auto"/>
                <w:left w:val="none" w:sz="0" w:space="0" w:color="auto"/>
                <w:bottom w:val="none" w:sz="0" w:space="0" w:color="auto"/>
                <w:right w:val="none" w:sz="0" w:space="0" w:color="auto"/>
              </w:divBdr>
              <w:divsChild>
                <w:div w:id="4925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914464">
      <w:bodyDiv w:val="1"/>
      <w:marLeft w:val="0"/>
      <w:marRight w:val="0"/>
      <w:marTop w:val="0"/>
      <w:marBottom w:val="0"/>
      <w:divBdr>
        <w:top w:val="none" w:sz="0" w:space="0" w:color="auto"/>
        <w:left w:val="none" w:sz="0" w:space="0" w:color="auto"/>
        <w:bottom w:val="none" w:sz="0" w:space="0" w:color="auto"/>
        <w:right w:val="none" w:sz="0" w:space="0" w:color="auto"/>
      </w:divBdr>
    </w:div>
    <w:div w:id="780497210">
      <w:bodyDiv w:val="1"/>
      <w:marLeft w:val="0"/>
      <w:marRight w:val="0"/>
      <w:marTop w:val="0"/>
      <w:marBottom w:val="0"/>
      <w:divBdr>
        <w:top w:val="none" w:sz="0" w:space="0" w:color="auto"/>
        <w:left w:val="none" w:sz="0" w:space="0" w:color="auto"/>
        <w:bottom w:val="none" w:sz="0" w:space="0" w:color="auto"/>
        <w:right w:val="none" w:sz="0" w:space="0" w:color="auto"/>
      </w:divBdr>
      <w:divsChild>
        <w:div w:id="115490488">
          <w:marLeft w:val="0"/>
          <w:marRight w:val="0"/>
          <w:marTop w:val="0"/>
          <w:marBottom w:val="0"/>
          <w:divBdr>
            <w:top w:val="none" w:sz="0" w:space="0" w:color="auto"/>
            <w:left w:val="none" w:sz="0" w:space="0" w:color="auto"/>
            <w:bottom w:val="none" w:sz="0" w:space="0" w:color="auto"/>
            <w:right w:val="none" w:sz="0" w:space="0" w:color="auto"/>
          </w:divBdr>
          <w:divsChild>
            <w:div w:id="496843850">
              <w:marLeft w:val="0"/>
              <w:marRight w:val="0"/>
              <w:marTop w:val="0"/>
              <w:marBottom w:val="0"/>
              <w:divBdr>
                <w:top w:val="none" w:sz="0" w:space="0" w:color="auto"/>
                <w:left w:val="none" w:sz="0" w:space="0" w:color="auto"/>
                <w:bottom w:val="none" w:sz="0" w:space="0" w:color="auto"/>
                <w:right w:val="none" w:sz="0" w:space="0" w:color="auto"/>
              </w:divBdr>
              <w:divsChild>
                <w:div w:id="1265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383407">
      <w:bodyDiv w:val="1"/>
      <w:marLeft w:val="0"/>
      <w:marRight w:val="0"/>
      <w:marTop w:val="0"/>
      <w:marBottom w:val="0"/>
      <w:divBdr>
        <w:top w:val="none" w:sz="0" w:space="0" w:color="auto"/>
        <w:left w:val="none" w:sz="0" w:space="0" w:color="auto"/>
        <w:bottom w:val="none" w:sz="0" w:space="0" w:color="auto"/>
        <w:right w:val="none" w:sz="0" w:space="0" w:color="auto"/>
      </w:divBdr>
      <w:divsChild>
        <w:div w:id="929779629">
          <w:marLeft w:val="0"/>
          <w:marRight w:val="0"/>
          <w:marTop w:val="0"/>
          <w:marBottom w:val="0"/>
          <w:divBdr>
            <w:top w:val="none" w:sz="0" w:space="0" w:color="auto"/>
            <w:left w:val="none" w:sz="0" w:space="0" w:color="auto"/>
            <w:bottom w:val="none" w:sz="0" w:space="0" w:color="auto"/>
            <w:right w:val="none" w:sz="0" w:space="0" w:color="auto"/>
          </w:divBdr>
          <w:divsChild>
            <w:div w:id="2085487451">
              <w:marLeft w:val="0"/>
              <w:marRight w:val="0"/>
              <w:marTop w:val="0"/>
              <w:marBottom w:val="0"/>
              <w:divBdr>
                <w:top w:val="none" w:sz="0" w:space="0" w:color="auto"/>
                <w:left w:val="none" w:sz="0" w:space="0" w:color="auto"/>
                <w:bottom w:val="none" w:sz="0" w:space="0" w:color="auto"/>
                <w:right w:val="none" w:sz="0" w:space="0" w:color="auto"/>
              </w:divBdr>
              <w:divsChild>
                <w:div w:id="186332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165850">
      <w:bodyDiv w:val="1"/>
      <w:marLeft w:val="0"/>
      <w:marRight w:val="0"/>
      <w:marTop w:val="0"/>
      <w:marBottom w:val="0"/>
      <w:divBdr>
        <w:top w:val="none" w:sz="0" w:space="0" w:color="auto"/>
        <w:left w:val="none" w:sz="0" w:space="0" w:color="auto"/>
        <w:bottom w:val="none" w:sz="0" w:space="0" w:color="auto"/>
        <w:right w:val="none" w:sz="0" w:space="0" w:color="auto"/>
      </w:divBdr>
    </w:div>
    <w:div w:id="831457075">
      <w:bodyDiv w:val="1"/>
      <w:marLeft w:val="0"/>
      <w:marRight w:val="0"/>
      <w:marTop w:val="0"/>
      <w:marBottom w:val="0"/>
      <w:divBdr>
        <w:top w:val="none" w:sz="0" w:space="0" w:color="auto"/>
        <w:left w:val="none" w:sz="0" w:space="0" w:color="auto"/>
        <w:bottom w:val="none" w:sz="0" w:space="0" w:color="auto"/>
        <w:right w:val="none" w:sz="0" w:space="0" w:color="auto"/>
      </w:divBdr>
    </w:div>
    <w:div w:id="1115903372">
      <w:bodyDiv w:val="1"/>
      <w:marLeft w:val="0"/>
      <w:marRight w:val="0"/>
      <w:marTop w:val="0"/>
      <w:marBottom w:val="0"/>
      <w:divBdr>
        <w:top w:val="none" w:sz="0" w:space="0" w:color="auto"/>
        <w:left w:val="none" w:sz="0" w:space="0" w:color="auto"/>
        <w:bottom w:val="none" w:sz="0" w:space="0" w:color="auto"/>
        <w:right w:val="none" w:sz="0" w:space="0" w:color="auto"/>
      </w:divBdr>
    </w:div>
    <w:div w:id="1126698725">
      <w:bodyDiv w:val="1"/>
      <w:marLeft w:val="0"/>
      <w:marRight w:val="0"/>
      <w:marTop w:val="0"/>
      <w:marBottom w:val="0"/>
      <w:divBdr>
        <w:top w:val="none" w:sz="0" w:space="0" w:color="auto"/>
        <w:left w:val="none" w:sz="0" w:space="0" w:color="auto"/>
        <w:bottom w:val="none" w:sz="0" w:space="0" w:color="auto"/>
        <w:right w:val="none" w:sz="0" w:space="0" w:color="auto"/>
      </w:divBdr>
    </w:div>
    <w:div w:id="1184132260">
      <w:bodyDiv w:val="1"/>
      <w:marLeft w:val="0"/>
      <w:marRight w:val="0"/>
      <w:marTop w:val="0"/>
      <w:marBottom w:val="0"/>
      <w:divBdr>
        <w:top w:val="none" w:sz="0" w:space="0" w:color="auto"/>
        <w:left w:val="none" w:sz="0" w:space="0" w:color="auto"/>
        <w:bottom w:val="none" w:sz="0" w:space="0" w:color="auto"/>
        <w:right w:val="none" w:sz="0" w:space="0" w:color="auto"/>
      </w:divBdr>
      <w:divsChild>
        <w:div w:id="385300706">
          <w:marLeft w:val="0"/>
          <w:marRight w:val="0"/>
          <w:marTop w:val="0"/>
          <w:marBottom w:val="0"/>
          <w:divBdr>
            <w:top w:val="none" w:sz="0" w:space="0" w:color="auto"/>
            <w:left w:val="none" w:sz="0" w:space="0" w:color="auto"/>
            <w:bottom w:val="none" w:sz="0" w:space="0" w:color="auto"/>
            <w:right w:val="none" w:sz="0" w:space="0" w:color="auto"/>
          </w:divBdr>
          <w:divsChild>
            <w:div w:id="1891064699">
              <w:marLeft w:val="0"/>
              <w:marRight w:val="0"/>
              <w:marTop w:val="0"/>
              <w:marBottom w:val="0"/>
              <w:divBdr>
                <w:top w:val="none" w:sz="0" w:space="0" w:color="auto"/>
                <w:left w:val="none" w:sz="0" w:space="0" w:color="auto"/>
                <w:bottom w:val="none" w:sz="0" w:space="0" w:color="auto"/>
                <w:right w:val="none" w:sz="0" w:space="0" w:color="auto"/>
              </w:divBdr>
              <w:divsChild>
                <w:div w:id="26169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592301">
      <w:bodyDiv w:val="1"/>
      <w:marLeft w:val="0"/>
      <w:marRight w:val="0"/>
      <w:marTop w:val="0"/>
      <w:marBottom w:val="0"/>
      <w:divBdr>
        <w:top w:val="none" w:sz="0" w:space="0" w:color="auto"/>
        <w:left w:val="none" w:sz="0" w:space="0" w:color="auto"/>
        <w:bottom w:val="none" w:sz="0" w:space="0" w:color="auto"/>
        <w:right w:val="none" w:sz="0" w:space="0" w:color="auto"/>
      </w:divBdr>
    </w:div>
    <w:div w:id="1224021173">
      <w:bodyDiv w:val="1"/>
      <w:marLeft w:val="0"/>
      <w:marRight w:val="0"/>
      <w:marTop w:val="0"/>
      <w:marBottom w:val="0"/>
      <w:divBdr>
        <w:top w:val="none" w:sz="0" w:space="0" w:color="auto"/>
        <w:left w:val="none" w:sz="0" w:space="0" w:color="auto"/>
        <w:bottom w:val="none" w:sz="0" w:space="0" w:color="auto"/>
        <w:right w:val="none" w:sz="0" w:space="0" w:color="auto"/>
      </w:divBdr>
      <w:divsChild>
        <w:div w:id="1757820316">
          <w:marLeft w:val="0"/>
          <w:marRight w:val="0"/>
          <w:marTop w:val="0"/>
          <w:marBottom w:val="0"/>
          <w:divBdr>
            <w:top w:val="none" w:sz="0" w:space="0" w:color="auto"/>
            <w:left w:val="none" w:sz="0" w:space="0" w:color="auto"/>
            <w:bottom w:val="none" w:sz="0" w:space="0" w:color="auto"/>
            <w:right w:val="none" w:sz="0" w:space="0" w:color="auto"/>
          </w:divBdr>
          <w:divsChild>
            <w:div w:id="1703440645">
              <w:marLeft w:val="0"/>
              <w:marRight w:val="0"/>
              <w:marTop w:val="0"/>
              <w:marBottom w:val="0"/>
              <w:divBdr>
                <w:top w:val="none" w:sz="0" w:space="0" w:color="auto"/>
                <w:left w:val="none" w:sz="0" w:space="0" w:color="auto"/>
                <w:bottom w:val="none" w:sz="0" w:space="0" w:color="auto"/>
                <w:right w:val="none" w:sz="0" w:space="0" w:color="auto"/>
              </w:divBdr>
              <w:divsChild>
                <w:div w:id="77677976">
                  <w:marLeft w:val="0"/>
                  <w:marRight w:val="0"/>
                  <w:marTop w:val="0"/>
                  <w:marBottom w:val="0"/>
                  <w:divBdr>
                    <w:top w:val="none" w:sz="0" w:space="0" w:color="auto"/>
                    <w:left w:val="none" w:sz="0" w:space="0" w:color="auto"/>
                    <w:bottom w:val="none" w:sz="0" w:space="0" w:color="auto"/>
                    <w:right w:val="none" w:sz="0" w:space="0" w:color="auto"/>
                  </w:divBdr>
                  <w:divsChild>
                    <w:div w:id="1001811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3930595">
      <w:bodyDiv w:val="1"/>
      <w:marLeft w:val="0"/>
      <w:marRight w:val="0"/>
      <w:marTop w:val="0"/>
      <w:marBottom w:val="0"/>
      <w:divBdr>
        <w:top w:val="none" w:sz="0" w:space="0" w:color="auto"/>
        <w:left w:val="none" w:sz="0" w:space="0" w:color="auto"/>
        <w:bottom w:val="none" w:sz="0" w:space="0" w:color="auto"/>
        <w:right w:val="none" w:sz="0" w:space="0" w:color="auto"/>
      </w:divBdr>
    </w:div>
    <w:div w:id="1654985645">
      <w:bodyDiv w:val="1"/>
      <w:marLeft w:val="0"/>
      <w:marRight w:val="0"/>
      <w:marTop w:val="0"/>
      <w:marBottom w:val="0"/>
      <w:divBdr>
        <w:top w:val="none" w:sz="0" w:space="0" w:color="auto"/>
        <w:left w:val="none" w:sz="0" w:space="0" w:color="auto"/>
        <w:bottom w:val="none" w:sz="0" w:space="0" w:color="auto"/>
        <w:right w:val="none" w:sz="0" w:space="0" w:color="auto"/>
      </w:divBdr>
    </w:div>
    <w:div w:id="1789661241">
      <w:bodyDiv w:val="1"/>
      <w:marLeft w:val="0"/>
      <w:marRight w:val="0"/>
      <w:marTop w:val="0"/>
      <w:marBottom w:val="0"/>
      <w:divBdr>
        <w:top w:val="none" w:sz="0" w:space="0" w:color="auto"/>
        <w:left w:val="none" w:sz="0" w:space="0" w:color="auto"/>
        <w:bottom w:val="none" w:sz="0" w:space="0" w:color="auto"/>
        <w:right w:val="none" w:sz="0" w:space="0" w:color="auto"/>
      </w:divBdr>
    </w:div>
    <w:div w:id="1792936732">
      <w:bodyDiv w:val="1"/>
      <w:marLeft w:val="0"/>
      <w:marRight w:val="0"/>
      <w:marTop w:val="0"/>
      <w:marBottom w:val="0"/>
      <w:divBdr>
        <w:top w:val="none" w:sz="0" w:space="0" w:color="auto"/>
        <w:left w:val="none" w:sz="0" w:space="0" w:color="auto"/>
        <w:bottom w:val="none" w:sz="0" w:space="0" w:color="auto"/>
        <w:right w:val="none" w:sz="0" w:space="0" w:color="auto"/>
      </w:divBdr>
      <w:divsChild>
        <w:div w:id="1888952325">
          <w:marLeft w:val="0"/>
          <w:marRight w:val="0"/>
          <w:marTop w:val="0"/>
          <w:marBottom w:val="0"/>
          <w:divBdr>
            <w:top w:val="none" w:sz="0" w:space="0" w:color="auto"/>
            <w:left w:val="none" w:sz="0" w:space="0" w:color="auto"/>
            <w:bottom w:val="none" w:sz="0" w:space="0" w:color="auto"/>
            <w:right w:val="none" w:sz="0" w:space="0" w:color="auto"/>
          </w:divBdr>
          <w:divsChild>
            <w:div w:id="1148546756">
              <w:marLeft w:val="0"/>
              <w:marRight w:val="0"/>
              <w:marTop w:val="0"/>
              <w:marBottom w:val="0"/>
              <w:divBdr>
                <w:top w:val="none" w:sz="0" w:space="0" w:color="auto"/>
                <w:left w:val="none" w:sz="0" w:space="0" w:color="auto"/>
                <w:bottom w:val="none" w:sz="0" w:space="0" w:color="auto"/>
                <w:right w:val="none" w:sz="0" w:space="0" w:color="auto"/>
              </w:divBdr>
              <w:divsChild>
                <w:div w:id="599407809">
                  <w:marLeft w:val="0"/>
                  <w:marRight w:val="0"/>
                  <w:marTop w:val="0"/>
                  <w:marBottom w:val="0"/>
                  <w:divBdr>
                    <w:top w:val="none" w:sz="0" w:space="0" w:color="auto"/>
                    <w:left w:val="none" w:sz="0" w:space="0" w:color="auto"/>
                    <w:bottom w:val="none" w:sz="0" w:space="0" w:color="auto"/>
                    <w:right w:val="none" w:sz="0" w:space="0" w:color="auto"/>
                  </w:divBdr>
                </w:div>
                <w:div w:id="140923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8494794">
      <w:bodyDiv w:val="1"/>
      <w:marLeft w:val="0"/>
      <w:marRight w:val="0"/>
      <w:marTop w:val="0"/>
      <w:marBottom w:val="0"/>
      <w:divBdr>
        <w:top w:val="none" w:sz="0" w:space="0" w:color="auto"/>
        <w:left w:val="none" w:sz="0" w:space="0" w:color="auto"/>
        <w:bottom w:val="none" w:sz="0" w:space="0" w:color="auto"/>
        <w:right w:val="none" w:sz="0" w:space="0" w:color="auto"/>
      </w:divBdr>
      <w:divsChild>
        <w:div w:id="1064136661">
          <w:marLeft w:val="0"/>
          <w:marRight w:val="0"/>
          <w:marTop w:val="0"/>
          <w:marBottom w:val="0"/>
          <w:divBdr>
            <w:top w:val="none" w:sz="0" w:space="0" w:color="auto"/>
            <w:left w:val="none" w:sz="0" w:space="0" w:color="auto"/>
            <w:bottom w:val="none" w:sz="0" w:space="0" w:color="auto"/>
            <w:right w:val="none" w:sz="0" w:space="0" w:color="auto"/>
          </w:divBdr>
          <w:divsChild>
            <w:div w:id="1570732369">
              <w:marLeft w:val="0"/>
              <w:marRight w:val="0"/>
              <w:marTop w:val="0"/>
              <w:marBottom w:val="0"/>
              <w:divBdr>
                <w:top w:val="none" w:sz="0" w:space="0" w:color="auto"/>
                <w:left w:val="none" w:sz="0" w:space="0" w:color="auto"/>
                <w:bottom w:val="none" w:sz="0" w:space="0" w:color="auto"/>
                <w:right w:val="none" w:sz="0" w:space="0" w:color="auto"/>
              </w:divBdr>
              <w:divsChild>
                <w:div w:id="212029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847378">
      <w:bodyDiv w:val="1"/>
      <w:marLeft w:val="0"/>
      <w:marRight w:val="0"/>
      <w:marTop w:val="0"/>
      <w:marBottom w:val="0"/>
      <w:divBdr>
        <w:top w:val="none" w:sz="0" w:space="0" w:color="auto"/>
        <w:left w:val="none" w:sz="0" w:space="0" w:color="auto"/>
        <w:bottom w:val="none" w:sz="0" w:space="0" w:color="auto"/>
        <w:right w:val="none" w:sz="0" w:space="0" w:color="auto"/>
      </w:divBdr>
      <w:divsChild>
        <w:div w:id="1443451405">
          <w:marLeft w:val="0"/>
          <w:marRight w:val="0"/>
          <w:marTop w:val="0"/>
          <w:marBottom w:val="0"/>
          <w:divBdr>
            <w:top w:val="none" w:sz="0" w:space="0" w:color="auto"/>
            <w:left w:val="none" w:sz="0" w:space="0" w:color="auto"/>
            <w:bottom w:val="none" w:sz="0" w:space="0" w:color="auto"/>
            <w:right w:val="none" w:sz="0" w:space="0" w:color="auto"/>
          </w:divBdr>
          <w:divsChild>
            <w:div w:id="131019501">
              <w:marLeft w:val="0"/>
              <w:marRight w:val="0"/>
              <w:marTop w:val="0"/>
              <w:marBottom w:val="0"/>
              <w:divBdr>
                <w:top w:val="none" w:sz="0" w:space="0" w:color="auto"/>
                <w:left w:val="none" w:sz="0" w:space="0" w:color="auto"/>
                <w:bottom w:val="none" w:sz="0" w:space="0" w:color="auto"/>
                <w:right w:val="none" w:sz="0" w:space="0" w:color="auto"/>
              </w:divBdr>
              <w:divsChild>
                <w:div w:id="1773820661">
                  <w:marLeft w:val="0"/>
                  <w:marRight w:val="0"/>
                  <w:marTop w:val="0"/>
                  <w:marBottom w:val="0"/>
                  <w:divBdr>
                    <w:top w:val="none" w:sz="0" w:space="0" w:color="auto"/>
                    <w:left w:val="none" w:sz="0" w:space="0" w:color="auto"/>
                    <w:bottom w:val="none" w:sz="0" w:space="0" w:color="auto"/>
                    <w:right w:val="none" w:sz="0" w:space="0" w:color="auto"/>
                  </w:divBdr>
                  <w:divsChild>
                    <w:div w:id="1869103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625361">
      <w:bodyDiv w:val="1"/>
      <w:marLeft w:val="0"/>
      <w:marRight w:val="0"/>
      <w:marTop w:val="0"/>
      <w:marBottom w:val="0"/>
      <w:divBdr>
        <w:top w:val="none" w:sz="0" w:space="0" w:color="auto"/>
        <w:left w:val="none" w:sz="0" w:space="0" w:color="auto"/>
        <w:bottom w:val="none" w:sz="0" w:space="0" w:color="auto"/>
        <w:right w:val="none" w:sz="0" w:space="0" w:color="auto"/>
      </w:divBdr>
      <w:divsChild>
        <w:div w:id="1965311391">
          <w:marLeft w:val="0"/>
          <w:marRight w:val="0"/>
          <w:marTop w:val="0"/>
          <w:marBottom w:val="0"/>
          <w:divBdr>
            <w:top w:val="none" w:sz="0" w:space="0" w:color="auto"/>
            <w:left w:val="none" w:sz="0" w:space="0" w:color="auto"/>
            <w:bottom w:val="none" w:sz="0" w:space="0" w:color="auto"/>
            <w:right w:val="none" w:sz="0" w:space="0" w:color="auto"/>
          </w:divBdr>
          <w:divsChild>
            <w:div w:id="349527930">
              <w:marLeft w:val="0"/>
              <w:marRight w:val="0"/>
              <w:marTop w:val="0"/>
              <w:marBottom w:val="0"/>
              <w:divBdr>
                <w:top w:val="none" w:sz="0" w:space="0" w:color="auto"/>
                <w:left w:val="none" w:sz="0" w:space="0" w:color="auto"/>
                <w:bottom w:val="none" w:sz="0" w:space="0" w:color="auto"/>
                <w:right w:val="none" w:sz="0" w:space="0" w:color="auto"/>
              </w:divBdr>
              <w:divsChild>
                <w:div w:id="15386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161251">
      <w:bodyDiv w:val="1"/>
      <w:marLeft w:val="0"/>
      <w:marRight w:val="0"/>
      <w:marTop w:val="0"/>
      <w:marBottom w:val="0"/>
      <w:divBdr>
        <w:top w:val="none" w:sz="0" w:space="0" w:color="auto"/>
        <w:left w:val="none" w:sz="0" w:space="0" w:color="auto"/>
        <w:bottom w:val="none" w:sz="0" w:space="0" w:color="auto"/>
        <w:right w:val="none" w:sz="0" w:space="0" w:color="auto"/>
      </w:divBdr>
      <w:divsChild>
        <w:div w:id="775636837">
          <w:marLeft w:val="0"/>
          <w:marRight w:val="0"/>
          <w:marTop w:val="0"/>
          <w:marBottom w:val="0"/>
          <w:divBdr>
            <w:top w:val="none" w:sz="0" w:space="0" w:color="auto"/>
            <w:left w:val="none" w:sz="0" w:space="0" w:color="auto"/>
            <w:bottom w:val="none" w:sz="0" w:space="0" w:color="auto"/>
            <w:right w:val="none" w:sz="0" w:space="0" w:color="auto"/>
          </w:divBdr>
          <w:divsChild>
            <w:div w:id="1952080804">
              <w:marLeft w:val="0"/>
              <w:marRight w:val="0"/>
              <w:marTop w:val="0"/>
              <w:marBottom w:val="0"/>
              <w:divBdr>
                <w:top w:val="none" w:sz="0" w:space="0" w:color="auto"/>
                <w:left w:val="none" w:sz="0" w:space="0" w:color="auto"/>
                <w:bottom w:val="none" w:sz="0" w:space="0" w:color="auto"/>
                <w:right w:val="none" w:sz="0" w:space="0" w:color="auto"/>
              </w:divBdr>
              <w:divsChild>
                <w:div w:id="1199243477">
                  <w:marLeft w:val="0"/>
                  <w:marRight w:val="0"/>
                  <w:marTop w:val="0"/>
                  <w:marBottom w:val="0"/>
                  <w:divBdr>
                    <w:top w:val="none" w:sz="0" w:space="0" w:color="auto"/>
                    <w:left w:val="none" w:sz="0" w:space="0" w:color="auto"/>
                    <w:bottom w:val="none" w:sz="0" w:space="0" w:color="auto"/>
                    <w:right w:val="none" w:sz="0" w:space="0" w:color="auto"/>
                  </w:divBdr>
                  <w:divsChild>
                    <w:div w:id="551965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2238507">
      <w:bodyDiv w:val="1"/>
      <w:marLeft w:val="0"/>
      <w:marRight w:val="0"/>
      <w:marTop w:val="0"/>
      <w:marBottom w:val="0"/>
      <w:divBdr>
        <w:top w:val="none" w:sz="0" w:space="0" w:color="auto"/>
        <w:left w:val="none" w:sz="0" w:space="0" w:color="auto"/>
        <w:bottom w:val="none" w:sz="0" w:space="0" w:color="auto"/>
        <w:right w:val="none" w:sz="0" w:space="0" w:color="auto"/>
      </w:divBdr>
      <w:divsChild>
        <w:div w:id="1932659736">
          <w:marLeft w:val="0"/>
          <w:marRight w:val="0"/>
          <w:marTop w:val="0"/>
          <w:marBottom w:val="0"/>
          <w:divBdr>
            <w:top w:val="none" w:sz="0" w:space="0" w:color="auto"/>
            <w:left w:val="none" w:sz="0" w:space="0" w:color="auto"/>
            <w:bottom w:val="none" w:sz="0" w:space="0" w:color="auto"/>
            <w:right w:val="none" w:sz="0" w:space="0" w:color="auto"/>
          </w:divBdr>
          <w:divsChild>
            <w:div w:id="320698686">
              <w:marLeft w:val="0"/>
              <w:marRight w:val="0"/>
              <w:marTop w:val="0"/>
              <w:marBottom w:val="0"/>
              <w:divBdr>
                <w:top w:val="none" w:sz="0" w:space="0" w:color="auto"/>
                <w:left w:val="none" w:sz="0" w:space="0" w:color="auto"/>
                <w:bottom w:val="none" w:sz="0" w:space="0" w:color="auto"/>
                <w:right w:val="none" w:sz="0" w:space="0" w:color="auto"/>
              </w:divBdr>
              <w:divsChild>
                <w:div w:id="98326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osac.aero/formulaires/CRESMANA_V01022016.pdf" TargetMode="External"/><Relationship Id="rId21" Type="http://schemas.openxmlformats.org/officeDocument/2006/relationships/hyperlink" Target="https://unistrafr-my.sharepoint.com/personal/sylvain_sailler_unistra_fr/Documents/aviation.meteo.fr" TargetMode="External"/><Relationship Id="rId42" Type="http://schemas.openxmlformats.org/officeDocument/2006/relationships/image" Target="media/image18.jpg"/><Relationship Id="rId47" Type="http://schemas.openxmlformats.org/officeDocument/2006/relationships/image" Target="media/image23.jpg"/><Relationship Id="rId63" Type="http://schemas.openxmlformats.org/officeDocument/2006/relationships/hyperlink" Target="mailto:contact@aerostatiquefc.fr" TargetMode="External"/><Relationship Id="rId68" Type="http://schemas.openxmlformats.org/officeDocument/2006/relationships/image" Target="media/image40.jpg"/><Relationship Id="rId84" Type="http://schemas.openxmlformats.org/officeDocument/2006/relationships/image" Target="media/image56.jpg"/><Relationship Id="rId89" Type="http://schemas.openxmlformats.org/officeDocument/2006/relationships/image" Target="media/image61.jpg"/><Relationship Id="rId112" Type="http://schemas.openxmlformats.org/officeDocument/2006/relationships/fontTable" Target="fontTable.xml"/><Relationship Id="rId16" Type="http://schemas.openxmlformats.org/officeDocument/2006/relationships/hyperlink" Target="https://docs.google.com/spreadsheets/d/1HUvfZEmDXO_oCsUgAD378qEU0U0n66FbNSmTZsDQP0g/edit?usp=sharing" TargetMode="External"/><Relationship Id="rId107" Type="http://schemas.openxmlformats.org/officeDocument/2006/relationships/image" Target="media/image79.jpeg"/><Relationship Id="rId11" Type="http://schemas.openxmlformats.org/officeDocument/2006/relationships/diagramData" Target="diagrams/data1.xml"/><Relationship Id="rId32" Type="http://schemas.openxmlformats.org/officeDocument/2006/relationships/image" Target="media/image8.png"/><Relationship Id="rId37" Type="http://schemas.openxmlformats.org/officeDocument/2006/relationships/image" Target="media/image13.emf"/><Relationship Id="rId53" Type="http://schemas.openxmlformats.org/officeDocument/2006/relationships/image" Target="media/image29.emf"/><Relationship Id="rId58" Type="http://schemas.openxmlformats.org/officeDocument/2006/relationships/image" Target="media/image34.jpeg"/><Relationship Id="rId74" Type="http://schemas.openxmlformats.org/officeDocument/2006/relationships/image" Target="media/image46.jpg"/><Relationship Id="rId79" Type="http://schemas.openxmlformats.org/officeDocument/2006/relationships/image" Target="media/image51.jpg"/><Relationship Id="rId102" Type="http://schemas.openxmlformats.org/officeDocument/2006/relationships/image" Target="media/image74.jpg"/><Relationship Id="rId5" Type="http://schemas.openxmlformats.org/officeDocument/2006/relationships/webSettings" Target="webSettings.xml"/><Relationship Id="rId90" Type="http://schemas.openxmlformats.org/officeDocument/2006/relationships/image" Target="media/image62.jpg"/><Relationship Id="rId95" Type="http://schemas.openxmlformats.org/officeDocument/2006/relationships/image" Target="media/image67.jpg"/><Relationship Id="rId22" Type="http://schemas.openxmlformats.org/officeDocument/2006/relationships/image" Target="media/image4.png"/><Relationship Id="rId27" Type="http://schemas.openxmlformats.org/officeDocument/2006/relationships/hyperlink" Target="https://www.sia.aviation-civile.gouv.fr/dvd/eAIP_25_APR_2019/Atlas-VAC/PDF_AIPparSSection/VAC/AD/AD-2.LFSB.pdf" TargetMode="External"/><Relationship Id="rId43" Type="http://schemas.openxmlformats.org/officeDocument/2006/relationships/image" Target="media/image19.jpg"/><Relationship Id="rId48" Type="http://schemas.openxmlformats.org/officeDocument/2006/relationships/image" Target="media/image24.png"/><Relationship Id="rId64" Type="http://schemas.openxmlformats.org/officeDocument/2006/relationships/image" Target="media/image36.jpg"/><Relationship Id="rId69" Type="http://schemas.openxmlformats.org/officeDocument/2006/relationships/image" Target="media/image41.jpg"/><Relationship Id="rId113" Type="http://schemas.openxmlformats.org/officeDocument/2006/relationships/theme" Target="theme/theme1.xml"/><Relationship Id="rId80" Type="http://schemas.openxmlformats.org/officeDocument/2006/relationships/image" Target="media/image52.jpg"/><Relationship Id="rId85" Type="http://schemas.openxmlformats.org/officeDocument/2006/relationships/image" Target="media/image57.jpg"/><Relationship Id="rId12" Type="http://schemas.openxmlformats.org/officeDocument/2006/relationships/diagramLayout" Target="diagrams/layout1.xml"/><Relationship Id="rId17" Type="http://schemas.openxmlformats.org/officeDocument/2006/relationships/image" Target="media/image2.png"/><Relationship Id="rId33" Type="http://schemas.openxmlformats.org/officeDocument/2006/relationships/image" Target="media/image9.jpeg"/><Relationship Id="rId38" Type="http://schemas.openxmlformats.org/officeDocument/2006/relationships/image" Target="media/image14.jpeg"/><Relationship Id="rId59" Type="http://schemas.openxmlformats.org/officeDocument/2006/relationships/image" Target="media/image35.jpeg"/><Relationship Id="rId103" Type="http://schemas.openxmlformats.org/officeDocument/2006/relationships/image" Target="media/image75.jpg"/><Relationship Id="rId108" Type="http://schemas.openxmlformats.org/officeDocument/2006/relationships/image" Target="media/image80.jpeg"/><Relationship Id="rId54" Type="http://schemas.openxmlformats.org/officeDocument/2006/relationships/image" Target="media/image30.jpeg"/><Relationship Id="rId70" Type="http://schemas.openxmlformats.org/officeDocument/2006/relationships/image" Target="media/image42.jpg"/><Relationship Id="rId75" Type="http://schemas.openxmlformats.org/officeDocument/2006/relationships/image" Target="media/image47.jpg"/><Relationship Id="rId91" Type="http://schemas.openxmlformats.org/officeDocument/2006/relationships/image" Target="media/image63.jpeg"/><Relationship Id="rId96" Type="http://schemas.openxmlformats.org/officeDocument/2006/relationships/image" Target="media/image68.jp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diagramDrawing" Target="diagrams/drawing1.xml"/><Relationship Id="rId23" Type="http://schemas.openxmlformats.org/officeDocument/2006/relationships/image" Target="media/image5.jpeg"/><Relationship Id="rId28" Type="http://schemas.openxmlformats.org/officeDocument/2006/relationships/hyperlink" Target="http://map.blitzortung.org/" TargetMode="External"/><Relationship Id="rId36" Type="http://schemas.openxmlformats.org/officeDocument/2006/relationships/image" Target="media/image12.png"/><Relationship Id="rId49" Type="http://schemas.openxmlformats.org/officeDocument/2006/relationships/image" Target="media/image25.emf"/><Relationship Id="rId57" Type="http://schemas.openxmlformats.org/officeDocument/2006/relationships/image" Target="media/image33.jpeg"/><Relationship Id="rId106" Type="http://schemas.openxmlformats.org/officeDocument/2006/relationships/image" Target="media/image78.jpeg"/><Relationship Id="rId10" Type="http://schemas.openxmlformats.org/officeDocument/2006/relationships/hyperlink" Target="http://manex.aerostatiquefc.fr/Statuts_&amp;_RI/" TargetMode="External"/><Relationship Id="rId31" Type="http://schemas.openxmlformats.org/officeDocument/2006/relationships/image" Target="media/image7.png"/><Relationship Id="rId44" Type="http://schemas.openxmlformats.org/officeDocument/2006/relationships/image" Target="media/image20.jpg"/><Relationship Id="rId52" Type="http://schemas.openxmlformats.org/officeDocument/2006/relationships/image" Target="media/image28.png"/><Relationship Id="rId60" Type="http://schemas.openxmlformats.org/officeDocument/2006/relationships/hyperlink" Target="http://www.aerostatiquefc.fr" TargetMode="External"/><Relationship Id="rId65" Type="http://schemas.openxmlformats.org/officeDocument/2006/relationships/image" Target="media/image37.gif"/><Relationship Id="rId73" Type="http://schemas.openxmlformats.org/officeDocument/2006/relationships/image" Target="media/image45.jpg"/><Relationship Id="rId78" Type="http://schemas.openxmlformats.org/officeDocument/2006/relationships/image" Target="media/image50.jpg"/><Relationship Id="rId81" Type="http://schemas.openxmlformats.org/officeDocument/2006/relationships/image" Target="media/image53.jpg"/><Relationship Id="rId86" Type="http://schemas.openxmlformats.org/officeDocument/2006/relationships/image" Target="media/image58.jpg"/><Relationship Id="rId94" Type="http://schemas.openxmlformats.org/officeDocument/2006/relationships/image" Target="media/image66.jpg"/><Relationship Id="rId99" Type="http://schemas.openxmlformats.org/officeDocument/2006/relationships/image" Target="media/image71.jpg"/><Relationship Id="rId101" Type="http://schemas.openxmlformats.org/officeDocument/2006/relationships/image" Target="media/image73.jpg"/><Relationship Id="rId4" Type="http://schemas.openxmlformats.org/officeDocument/2006/relationships/settings" Target="settings.xml"/><Relationship Id="rId9" Type="http://schemas.openxmlformats.org/officeDocument/2006/relationships/hyperlink" Target="http://manex.aerostatiquefc.fr/" TargetMode="External"/><Relationship Id="rId13" Type="http://schemas.openxmlformats.org/officeDocument/2006/relationships/diagramQuickStyle" Target="diagrams/quickStyle1.xml"/><Relationship Id="rId18" Type="http://schemas.openxmlformats.org/officeDocument/2006/relationships/image" Target="media/image3.jpeg"/><Relationship Id="rId39" Type="http://schemas.openxmlformats.org/officeDocument/2006/relationships/image" Target="media/image15.jpeg"/><Relationship Id="rId109" Type="http://schemas.openxmlformats.org/officeDocument/2006/relationships/image" Target="media/image81.jpeg"/><Relationship Id="rId34" Type="http://schemas.openxmlformats.org/officeDocument/2006/relationships/image" Target="media/image10.jpe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48.jpg"/><Relationship Id="rId97" Type="http://schemas.openxmlformats.org/officeDocument/2006/relationships/image" Target="media/image69.jpeg"/><Relationship Id="rId104" Type="http://schemas.openxmlformats.org/officeDocument/2006/relationships/image" Target="media/image76.jpg"/><Relationship Id="rId7" Type="http://schemas.openxmlformats.org/officeDocument/2006/relationships/endnotes" Target="endnotes.xml"/><Relationship Id="rId71" Type="http://schemas.openxmlformats.org/officeDocument/2006/relationships/image" Target="media/image43.jpg"/><Relationship Id="rId92"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hyperlink" Target="https://aviation.meteo.fr/login.php" TargetMode="External"/><Relationship Id="rId24" Type="http://schemas.openxmlformats.org/officeDocument/2006/relationships/hyperlink" Target="https://eur-lex.europa.eu/legal-content/FR/TXT/HTML/?uri=CELEX:32015R1018&amp;from=FR" TargetMode="External"/><Relationship Id="rId40" Type="http://schemas.openxmlformats.org/officeDocument/2006/relationships/image" Target="media/image16.jpg"/><Relationship Id="rId45" Type="http://schemas.openxmlformats.org/officeDocument/2006/relationships/image" Target="media/image21.jpg"/><Relationship Id="rId66" Type="http://schemas.openxmlformats.org/officeDocument/2006/relationships/image" Target="media/image38.jpeg"/><Relationship Id="rId87" Type="http://schemas.openxmlformats.org/officeDocument/2006/relationships/image" Target="media/image59.jpg"/><Relationship Id="rId110" Type="http://schemas.openxmlformats.org/officeDocument/2006/relationships/header" Target="header1.xml"/><Relationship Id="rId61" Type="http://schemas.openxmlformats.org/officeDocument/2006/relationships/hyperlink" Target="mailto:contact@aerostatiquefc.fr" TargetMode="External"/><Relationship Id="rId82" Type="http://schemas.openxmlformats.org/officeDocument/2006/relationships/image" Target="media/image54.jpg"/><Relationship Id="rId19" Type="http://schemas.openxmlformats.org/officeDocument/2006/relationships/hyperlink" Target="http://manex.aerostatiquefc.fr/Doc_internes/" TargetMode="External"/><Relationship Id="rId14" Type="http://schemas.openxmlformats.org/officeDocument/2006/relationships/diagramColors" Target="diagrams/colors1.xml"/><Relationship Id="rId30" Type="http://schemas.openxmlformats.org/officeDocument/2006/relationships/image" Target="media/image6.png"/><Relationship Id="rId35" Type="http://schemas.openxmlformats.org/officeDocument/2006/relationships/image" Target="media/image11.jpeg"/><Relationship Id="rId56" Type="http://schemas.openxmlformats.org/officeDocument/2006/relationships/image" Target="media/image32.jpeg"/><Relationship Id="rId77" Type="http://schemas.openxmlformats.org/officeDocument/2006/relationships/image" Target="media/image49.jpg"/><Relationship Id="rId100" Type="http://schemas.openxmlformats.org/officeDocument/2006/relationships/image" Target="media/image72.jpg"/><Relationship Id="rId105" Type="http://schemas.openxmlformats.org/officeDocument/2006/relationships/image" Target="media/image77.jpeg"/><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image" Target="media/image44.jpg"/><Relationship Id="rId93" Type="http://schemas.openxmlformats.org/officeDocument/2006/relationships/image" Target="media/image65.jpg"/><Relationship Id="rId98" Type="http://schemas.openxmlformats.org/officeDocument/2006/relationships/image" Target="media/image70.jpg"/><Relationship Id="rId3" Type="http://schemas.openxmlformats.org/officeDocument/2006/relationships/styles" Target="styles.xml"/><Relationship Id="rId25" Type="http://schemas.openxmlformats.org/officeDocument/2006/relationships/hyperlink" Target="https://www.ecologique-solidaire.gouv.fr/notifier-incident" TargetMode="External"/><Relationship Id="rId46" Type="http://schemas.openxmlformats.org/officeDocument/2006/relationships/image" Target="media/image22.jpg"/><Relationship Id="rId67" Type="http://schemas.openxmlformats.org/officeDocument/2006/relationships/image" Target="media/image39.jpg"/><Relationship Id="rId20" Type="http://schemas.openxmlformats.org/officeDocument/2006/relationships/hyperlink" Target="http://manex.aerostatiquefc.fr/Doc_internes/" TargetMode="External"/><Relationship Id="rId41" Type="http://schemas.openxmlformats.org/officeDocument/2006/relationships/image" Target="media/image17.jpg"/><Relationship Id="rId62" Type="http://schemas.openxmlformats.org/officeDocument/2006/relationships/hyperlink" Target="http://www.aerostatiquefc.fr" TargetMode="External"/><Relationship Id="rId83" Type="http://schemas.openxmlformats.org/officeDocument/2006/relationships/image" Target="media/image55.jpg"/><Relationship Id="rId88" Type="http://schemas.openxmlformats.org/officeDocument/2006/relationships/image" Target="media/image60.emf"/><Relationship Id="rId111" Type="http://schemas.openxmlformats.org/officeDocument/2006/relationships/footer" Target="footer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6C2C5B6-94F0-304A-8F2B-9B1712DE43F9}" type="doc">
      <dgm:prSet loTypeId="urn:microsoft.com/office/officeart/2008/layout/NameandTitleOrganizationalChart" loCatId="" qsTypeId="urn:microsoft.com/office/officeart/2005/8/quickstyle/simple1" qsCatId="simple" csTypeId="urn:microsoft.com/office/officeart/2005/8/colors/accent1_2" csCatId="accent1" phldr="1"/>
      <dgm:spPr/>
      <dgm:t>
        <a:bodyPr/>
        <a:lstStyle/>
        <a:p>
          <a:endParaRPr lang="fr-FR"/>
        </a:p>
      </dgm:t>
    </dgm:pt>
    <dgm:pt modelId="{A6BC863F-A19A-874E-A0CB-4B32D070E8F1}">
      <dgm:prSet phldrT="[Texte]"/>
      <dgm:spPr/>
      <dgm:t>
        <a:bodyPr/>
        <a:lstStyle/>
        <a:p>
          <a:r>
            <a:rPr lang="fr-FR"/>
            <a:t>CR, RSC, RGS, RDOV, RDOS</a:t>
          </a:r>
        </a:p>
      </dgm:t>
    </dgm:pt>
    <dgm:pt modelId="{AE3F5182-3873-7043-B4A4-21FA56761A2F}" type="parTrans" cxnId="{859918C4-C508-5B48-B930-484363C84F53}">
      <dgm:prSet/>
      <dgm:spPr/>
      <dgm:t>
        <a:bodyPr/>
        <a:lstStyle/>
        <a:p>
          <a:endParaRPr lang="fr-FR"/>
        </a:p>
      </dgm:t>
    </dgm:pt>
    <dgm:pt modelId="{CD34434E-735D-4344-BC37-CDEF0B1D9FA9}" type="sibTrans" cxnId="{859918C4-C508-5B48-B930-484363C84F53}">
      <dgm:prSet/>
      <dgm:spPr/>
      <dgm:t>
        <a:bodyPr/>
        <a:lstStyle/>
        <a:p>
          <a:r>
            <a:rPr lang="fr-FR"/>
            <a:t>Sylvain Sailler</a:t>
          </a:r>
        </a:p>
      </dgm:t>
    </dgm:pt>
    <dgm:pt modelId="{52FAB52F-B6F0-FD4C-89E2-64F456439B64}" type="asst">
      <dgm:prSet phldrT="[Texte]"/>
      <dgm:spPr/>
      <dgm:t>
        <a:bodyPr/>
        <a:lstStyle/>
        <a:p>
          <a:r>
            <a:rPr lang="fr-FR"/>
            <a:t>Responsable du matériel</a:t>
          </a:r>
        </a:p>
      </dgm:t>
    </dgm:pt>
    <dgm:pt modelId="{FBB95172-D4C2-F248-9CE3-479FABB3827D}" type="parTrans" cxnId="{C0CD39FA-E349-6D45-903F-D4724B1BDC52}">
      <dgm:prSet/>
      <dgm:spPr/>
      <dgm:t>
        <a:bodyPr/>
        <a:lstStyle/>
        <a:p>
          <a:endParaRPr lang="fr-FR"/>
        </a:p>
      </dgm:t>
    </dgm:pt>
    <dgm:pt modelId="{52A89F25-7EAD-344A-969C-780D377C7119}" type="sibTrans" cxnId="{C0CD39FA-E349-6D45-903F-D4724B1BDC52}">
      <dgm:prSet/>
      <dgm:spPr/>
      <dgm:t>
        <a:bodyPr/>
        <a:lstStyle/>
        <a:p>
          <a:r>
            <a:rPr lang="fr-FR"/>
            <a:t>Luc Monnin</a:t>
          </a:r>
        </a:p>
      </dgm:t>
    </dgm:pt>
    <dgm:pt modelId="{61414E40-D67E-B442-8D42-D00739DDC49E}" type="asst">
      <dgm:prSet/>
      <dgm:spPr/>
      <dgm:t>
        <a:bodyPr/>
        <a:lstStyle/>
        <a:p>
          <a:r>
            <a:rPr lang="fr-FR"/>
            <a:t>RDMN</a:t>
          </a:r>
        </a:p>
      </dgm:t>
    </dgm:pt>
    <dgm:pt modelId="{1A07CC1D-2F76-834D-8111-F6716FC56462}" type="parTrans" cxnId="{96950D2D-9DBB-1445-9975-F458628A0154}">
      <dgm:prSet/>
      <dgm:spPr/>
      <dgm:t>
        <a:bodyPr/>
        <a:lstStyle/>
        <a:p>
          <a:endParaRPr lang="fr-FR"/>
        </a:p>
      </dgm:t>
    </dgm:pt>
    <dgm:pt modelId="{2CE7ABA8-DF57-9646-844F-DB113F2E8158}" type="sibTrans" cxnId="{96950D2D-9DBB-1445-9975-F458628A0154}">
      <dgm:prSet/>
      <dgm:spPr/>
      <dgm:t>
        <a:bodyPr/>
        <a:lstStyle/>
        <a:p>
          <a:pPr algn="l"/>
          <a:r>
            <a:rPr lang="fr-FR"/>
            <a:t>Atelier de la Montgolfière</a:t>
          </a:r>
        </a:p>
      </dgm:t>
    </dgm:pt>
    <dgm:pt modelId="{2DA6F899-E921-4A4D-AE16-2BE90658CB7E}" type="pres">
      <dgm:prSet presAssocID="{46C2C5B6-94F0-304A-8F2B-9B1712DE43F9}" presName="hierChild1" presStyleCnt="0">
        <dgm:presLayoutVars>
          <dgm:orgChart val="1"/>
          <dgm:chPref val="1"/>
          <dgm:dir/>
          <dgm:animOne val="branch"/>
          <dgm:animLvl val="lvl"/>
          <dgm:resizeHandles/>
        </dgm:presLayoutVars>
      </dgm:prSet>
      <dgm:spPr/>
    </dgm:pt>
    <dgm:pt modelId="{5B8FA080-9CF5-424C-B145-583AF92A57BD}" type="pres">
      <dgm:prSet presAssocID="{A6BC863F-A19A-874E-A0CB-4B32D070E8F1}" presName="hierRoot1" presStyleCnt="0">
        <dgm:presLayoutVars>
          <dgm:hierBranch val="init"/>
        </dgm:presLayoutVars>
      </dgm:prSet>
      <dgm:spPr/>
    </dgm:pt>
    <dgm:pt modelId="{9AB0B9EE-B17F-3A4D-A09F-171220C0E29E}" type="pres">
      <dgm:prSet presAssocID="{A6BC863F-A19A-874E-A0CB-4B32D070E8F1}" presName="rootComposite1" presStyleCnt="0"/>
      <dgm:spPr/>
    </dgm:pt>
    <dgm:pt modelId="{9DB59D90-9CEA-2C47-9A03-5550B0CD87B5}" type="pres">
      <dgm:prSet presAssocID="{A6BC863F-A19A-874E-A0CB-4B32D070E8F1}" presName="rootText1" presStyleLbl="node0" presStyleIdx="0" presStyleCnt="1">
        <dgm:presLayoutVars>
          <dgm:chMax/>
          <dgm:chPref val="3"/>
        </dgm:presLayoutVars>
      </dgm:prSet>
      <dgm:spPr/>
    </dgm:pt>
    <dgm:pt modelId="{801D5EA8-AD23-7D49-B1D7-2A4B843D5D53}" type="pres">
      <dgm:prSet presAssocID="{A6BC863F-A19A-874E-A0CB-4B32D070E8F1}" presName="titleText1" presStyleLbl="fgAcc0" presStyleIdx="0" presStyleCnt="1">
        <dgm:presLayoutVars>
          <dgm:chMax val="0"/>
          <dgm:chPref val="0"/>
        </dgm:presLayoutVars>
      </dgm:prSet>
      <dgm:spPr/>
    </dgm:pt>
    <dgm:pt modelId="{1DCB2478-229E-F144-9F26-3CEA55CDE21A}" type="pres">
      <dgm:prSet presAssocID="{A6BC863F-A19A-874E-A0CB-4B32D070E8F1}" presName="rootConnector1" presStyleLbl="node1" presStyleIdx="0" presStyleCnt="0"/>
      <dgm:spPr/>
    </dgm:pt>
    <dgm:pt modelId="{0391FC8E-8B7F-2A45-A928-973341613B4A}" type="pres">
      <dgm:prSet presAssocID="{A6BC863F-A19A-874E-A0CB-4B32D070E8F1}" presName="hierChild2" presStyleCnt="0"/>
      <dgm:spPr/>
    </dgm:pt>
    <dgm:pt modelId="{95F3F02A-C7D0-B14A-A711-2CFBD9109869}" type="pres">
      <dgm:prSet presAssocID="{A6BC863F-A19A-874E-A0CB-4B32D070E8F1}" presName="hierChild3" presStyleCnt="0"/>
      <dgm:spPr/>
    </dgm:pt>
    <dgm:pt modelId="{003DDF0C-D657-B142-AF68-03570A056A37}" type="pres">
      <dgm:prSet presAssocID="{FBB95172-D4C2-F248-9CE3-479FABB3827D}" presName="Name96" presStyleLbl="parChTrans1D2" presStyleIdx="0" presStyleCnt="2"/>
      <dgm:spPr/>
    </dgm:pt>
    <dgm:pt modelId="{2BF2BB22-6AE1-B248-88FB-ECC693116905}" type="pres">
      <dgm:prSet presAssocID="{52FAB52F-B6F0-FD4C-89E2-64F456439B64}" presName="hierRoot3" presStyleCnt="0">
        <dgm:presLayoutVars>
          <dgm:hierBranch val="init"/>
        </dgm:presLayoutVars>
      </dgm:prSet>
      <dgm:spPr/>
    </dgm:pt>
    <dgm:pt modelId="{736276D0-6BCE-C246-9CFF-159432084C3A}" type="pres">
      <dgm:prSet presAssocID="{52FAB52F-B6F0-FD4C-89E2-64F456439B64}" presName="rootComposite3" presStyleCnt="0"/>
      <dgm:spPr/>
    </dgm:pt>
    <dgm:pt modelId="{275A83AD-92F1-3E44-9ACD-3BC605F99737}" type="pres">
      <dgm:prSet presAssocID="{52FAB52F-B6F0-FD4C-89E2-64F456439B64}" presName="rootText3" presStyleLbl="asst1" presStyleIdx="0" presStyleCnt="2">
        <dgm:presLayoutVars>
          <dgm:chPref val="3"/>
        </dgm:presLayoutVars>
      </dgm:prSet>
      <dgm:spPr/>
    </dgm:pt>
    <dgm:pt modelId="{CD86B7D1-5771-5E46-8890-E846034A56E4}" type="pres">
      <dgm:prSet presAssocID="{52FAB52F-B6F0-FD4C-89E2-64F456439B64}" presName="titleText3" presStyleLbl="fgAcc2" presStyleIdx="0" presStyleCnt="2">
        <dgm:presLayoutVars>
          <dgm:chMax val="0"/>
          <dgm:chPref val="0"/>
        </dgm:presLayoutVars>
      </dgm:prSet>
      <dgm:spPr/>
    </dgm:pt>
    <dgm:pt modelId="{5295921A-6857-7F44-92FB-D62C89E8B0E1}" type="pres">
      <dgm:prSet presAssocID="{52FAB52F-B6F0-FD4C-89E2-64F456439B64}" presName="rootConnector3" presStyleLbl="asst1" presStyleIdx="0" presStyleCnt="2"/>
      <dgm:spPr/>
    </dgm:pt>
    <dgm:pt modelId="{710374AB-B85F-FD45-AB11-E2D3CD6ABA62}" type="pres">
      <dgm:prSet presAssocID="{52FAB52F-B6F0-FD4C-89E2-64F456439B64}" presName="hierChild6" presStyleCnt="0"/>
      <dgm:spPr/>
    </dgm:pt>
    <dgm:pt modelId="{E6CF0C32-1B82-004B-AA5A-A9975017F805}" type="pres">
      <dgm:prSet presAssocID="{52FAB52F-B6F0-FD4C-89E2-64F456439B64}" presName="hierChild7" presStyleCnt="0"/>
      <dgm:spPr/>
    </dgm:pt>
    <dgm:pt modelId="{B08901CB-9BE8-2C4A-A1E7-63034A7A0E47}" type="pres">
      <dgm:prSet presAssocID="{1A07CC1D-2F76-834D-8111-F6716FC56462}" presName="Name96" presStyleLbl="parChTrans1D2" presStyleIdx="1" presStyleCnt="2"/>
      <dgm:spPr/>
    </dgm:pt>
    <dgm:pt modelId="{BE327349-B78F-B24A-9FB9-BA39706A6C28}" type="pres">
      <dgm:prSet presAssocID="{61414E40-D67E-B442-8D42-D00739DDC49E}" presName="hierRoot3" presStyleCnt="0">
        <dgm:presLayoutVars>
          <dgm:hierBranch val="init"/>
        </dgm:presLayoutVars>
      </dgm:prSet>
      <dgm:spPr/>
    </dgm:pt>
    <dgm:pt modelId="{87DA5993-6C09-A846-B5F6-0BC2F9FD9758}" type="pres">
      <dgm:prSet presAssocID="{61414E40-D67E-B442-8D42-D00739DDC49E}" presName="rootComposite3" presStyleCnt="0"/>
      <dgm:spPr/>
    </dgm:pt>
    <dgm:pt modelId="{59B0A626-191C-0A4C-88C8-642C9B5C8E8F}" type="pres">
      <dgm:prSet presAssocID="{61414E40-D67E-B442-8D42-D00739DDC49E}" presName="rootText3" presStyleLbl="asst1" presStyleIdx="1" presStyleCnt="2">
        <dgm:presLayoutVars>
          <dgm:chPref val="3"/>
        </dgm:presLayoutVars>
      </dgm:prSet>
      <dgm:spPr/>
    </dgm:pt>
    <dgm:pt modelId="{8C972F60-3FAE-1342-862B-B58B098B9966}" type="pres">
      <dgm:prSet presAssocID="{61414E40-D67E-B442-8D42-D00739DDC49E}" presName="titleText3" presStyleLbl="fgAcc2" presStyleIdx="1" presStyleCnt="2" custScaleY="199891" custLinFactNeighborX="-922" custLinFactNeighborY="-2404">
        <dgm:presLayoutVars>
          <dgm:chMax val="0"/>
          <dgm:chPref val="0"/>
        </dgm:presLayoutVars>
      </dgm:prSet>
      <dgm:spPr/>
    </dgm:pt>
    <dgm:pt modelId="{E50592AF-693D-974F-B367-1750F516029E}" type="pres">
      <dgm:prSet presAssocID="{61414E40-D67E-B442-8D42-D00739DDC49E}" presName="rootConnector3" presStyleLbl="asst1" presStyleIdx="1" presStyleCnt="2"/>
      <dgm:spPr/>
    </dgm:pt>
    <dgm:pt modelId="{76644ED0-168B-1A4A-927F-241ACE1229B5}" type="pres">
      <dgm:prSet presAssocID="{61414E40-D67E-B442-8D42-D00739DDC49E}" presName="hierChild6" presStyleCnt="0"/>
      <dgm:spPr/>
    </dgm:pt>
    <dgm:pt modelId="{18C71E76-FFC1-0340-8995-0755E4D34707}" type="pres">
      <dgm:prSet presAssocID="{61414E40-D67E-B442-8D42-D00739DDC49E}" presName="hierChild7" presStyleCnt="0"/>
      <dgm:spPr/>
    </dgm:pt>
  </dgm:ptLst>
  <dgm:cxnLst>
    <dgm:cxn modelId="{47874308-D473-914D-A55F-B48CDC913BEC}" type="presOf" srcId="{A6BC863F-A19A-874E-A0CB-4B32D070E8F1}" destId="{1DCB2478-229E-F144-9F26-3CEA55CDE21A}" srcOrd="1" destOrd="0" presId="urn:microsoft.com/office/officeart/2008/layout/NameandTitleOrganizationalChart"/>
    <dgm:cxn modelId="{96950D2D-9DBB-1445-9975-F458628A0154}" srcId="{A6BC863F-A19A-874E-A0CB-4B32D070E8F1}" destId="{61414E40-D67E-B442-8D42-D00739DDC49E}" srcOrd="1" destOrd="0" parTransId="{1A07CC1D-2F76-834D-8111-F6716FC56462}" sibTransId="{2CE7ABA8-DF57-9646-844F-DB113F2E8158}"/>
    <dgm:cxn modelId="{D0C7E03E-5E26-534F-8027-C8A19F6F5585}" type="presOf" srcId="{52A89F25-7EAD-344A-969C-780D377C7119}" destId="{CD86B7D1-5771-5E46-8890-E846034A56E4}" srcOrd="0" destOrd="0" presId="urn:microsoft.com/office/officeart/2008/layout/NameandTitleOrganizationalChart"/>
    <dgm:cxn modelId="{0CDCEF49-081A-E24D-A1DF-8BE79EC48548}" type="presOf" srcId="{CD34434E-735D-4344-BC37-CDEF0B1D9FA9}" destId="{801D5EA8-AD23-7D49-B1D7-2A4B843D5D53}" srcOrd="0" destOrd="0" presId="urn:microsoft.com/office/officeart/2008/layout/NameandTitleOrganizationalChart"/>
    <dgm:cxn modelId="{60FBD94A-FCB6-6A42-87D0-4C831E6C5ACA}" type="presOf" srcId="{61414E40-D67E-B442-8D42-D00739DDC49E}" destId="{E50592AF-693D-974F-B367-1750F516029E}" srcOrd="1" destOrd="0" presId="urn:microsoft.com/office/officeart/2008/layout/NameandTitleOrganizationalChart"/>
    <dgm:cxn modelId="{8857F24A-0A84-E648-94BC-E332409E1AB7}" type="presOf" srcId="{A6BC863F-A19A-874E-A0CB-4B32D070E8F1}" destId="{9DB59D90-9CEA-2C47-9A03-5550B0CD87B5}" srcOrd="0" destOrd="0" presId="urn:microsoft.com/office/officeart/2008/layout/NameandTitleOrganizationalChart"/>
    <dgm:cxn modelId="{859918C4-C508-5B48-B930-484363C84F53}" srcId="{46C2C5B6-94F0-304A-8F2B-9B1712DE43F9}" destId="{A6BC863F-A19A-874E-A0CB-4B32D070E8F1}" srcOrd="0" destOrd="0" parTransId="{AE3F5182-3873-7043-B4A4-21FA56761A2F}" sibTransId="{CD34434E-735D-4344-BC37-CDEF0B1D9FA9}"/>
    <dgm:cxn modelId="{22C56FCF-EBAC-4C41-8C5B-F4F68AB4858A}" type="presOf" srcId="{2CE7ABA8-DF57-9646-844F-DB113F2E8158}" destId="{8C972F60-3FAE-1342-862B-B58B098B9966}" srcOrd="0" destOrd="0" presId="urn:microsoft.com/office/officeart/2008/layout/NameandTitleOrganizationalChart"/>
    <dgm:cxn modelId="{55BE0DD6-5EC4-6C45-91AA-A41E49B526EB}" type="presOf" srcId="{1A07CC1D-2F76-834D-8111-F6716FC56462}" destId="{B08901CB-9BE8-2C4A-A1E7-63034A7A0E47}" srcOrd="0" destOrd="0" presId="urn:microsoft.com/office/officeart/2008/layout/NameandTitleOrganizationalChart"/>
    <dgm:cxn modelId="{73584AD7-3955-9B44-81C5-768860273153}" type="presOf" srcId="{61414E40-D67E-B442-8D42-D00739DDC49E}" destId="{59B0A626-191C-0A4C-88C8-642C9B5C8E8F}" srcOrd="0" destOrd="0" presId="urn:microsoft.com/office/officeart/2008/layout/NameandTitleOrganizationalChart"/>
    <dgm:cxn modelId="{058ED7EC-0B61-754E-B424-4174B787C023}" type="presOf" srcId="{52FAB52F-B6F0-FD4C-89E2-64F456439B64}" destId="{5295921A-6857-7F44-92FB-D62C89E8B0E1}" srcOrd="1" destOrd="0" presId="urn:microsoft.com/office/officeart/2008/layout/NameandTitleOrganizationalChart"/>
    <dgm:cxn modelId="{45AD46ED-56B1-AE44-B9E0-20991400D80A}" type="presOf" srcId="{FBB95172-D4C2-F248-9CE3-479FABB3827D}" destId="{003DDF0C-D657-B142-AF68-03570A056A37}" srcOrd="0" destOrd="0" presId="urn:microsoft.com/office/officeart/2008/layout/NameandTitleOrganizationalChart"/>
    <dgm:cxn modelId="{344277F7-3951-384A-8526-E34FF78A64AF}" type="presOf" srcId="{52FAB52F-B6F0-FD4C-89E2-64F456439B64}" destId="{275A83AD-92F1-3E44-9ACD-3BC605F99737}" srcOrd="0" destOrd="0" presId="urn:microsoft.com/office/officeart/2008/layout/NameandTitleOrganizationalChart"/>
    <dgm:cxn modelId="{C0CD39FA-E349-6D45-903F-D4724B1BDC52}" srcId="{A6BC863F-A19A-874E-A0CB-4B32D070E8F1}" destId="{52FAB52F-B6F0-FD4C-89E2-64F456439B64}" srcOrd="0" destOrd="0" parTransId="{FBB95172-D4C2-F248-9CE3-479FABB3827D}" sibTransId="{52A89F25-7EAD-344A-969C-780D377C7119}"/>
    <dgm:cxn modelId="{C0086DFC-FE84-704E-B7D0-776868FADDFE}" type="presOf" srcId="{46C2C5B6-94F0-304A-8F2B-9B1712DE43F9}" destId="{2DA6F899-E921-4A4D-AE16-2BE90658CB7E}" srcOrd="0" destOrd="0" presId="urn:microsoft.com/office/officeart/2008/layout/NameandTitleOrganizationalChart"/>
    <dgm:cxn modelId="{B55BBF4E-035C-A641-ACB8-E31AF0D8A1D2}" type="presParOf" srcId="{2DA6F899-E921-4A4D-AE16-2BE90658CB7E}" destId="{5B8FA080-9CF5-424C-B145-583AF92A57BD}" srcOrd="0" destOrd="0" presId="urn:microsoft.com/office/officeart/2008/layout/NameandTitleOrganizationalChart"/>
    <dgm:cxn modelId="{9F933E48-30E5-FE47-B941-9D7038580130}" type="presParOf" srcId="{5B8FA080-9CF5-424C-B145-583AF92A57BD}" destId="{9AB0B9EE-B17F-3A4D-A09F-171220C0E29E}" srcOrd="0" destOrd="0" presId="urn:microsoft.com/office/officeart/2008/layout/NameandTitleOrganizationalChart"/>
    <dgm:cxn modelId="{C5E34F42-E039-A44C-B745-979C6A842C97}" type="presParOf" srcId="{9AB0B9EE-B17F-3A4D-A09F-171220C0E29E}" destId="{9DB59D90-9CEA-2C47-9A03-5550B0CD87B5}" srcOrd="0" destOrd="0" presId="urn:microsoft.com/office/officeart/2008/layout/NameandTitleOrganizationalChart"/>
    <dgm:cxn modelId="{551A51C6-AD3D-834B-BC3B-A211708B1D78}" type="presParOf" srcId="{9AB0B9EE-B17F-3A4D-A09F-171220C0E29E}" destId="{801D5EA8-AD23-7D49-B1D7-2A4B843D5D53}" srcOrd="1" destOrd="0" presId="urn:microsoft.com/office/officeart/2008/layout/NameandTitleOrganizationalChart"/>
    <dgm:cxn modelId="{384136FD-B29C-9D4A-AC52-678B23E2D0A7}" type="presParOf" srcId="{9AB0B9EE-B17F-3A4D-A09F-171220C0E29E}" destId="{1DCB2478-229E-F144-9F26-3CEA55CDE21A}" srcOrd="2" destOrd="0" presId="urn:microsoft.com/office/officeart/2008/layout/NameandTitleOrganizationalChart"/>
    <dgm:cxn modelId="{9D7769F3-5FE3-664C-9388-12E061F152D7}" type="presParOf" srcId="{5B8FA080-9CF5-424C-B145-583AF92A57BD}" destId="{0391FC8E-8B7F-2A45-A928-973341613B4A}" srcOrd="1" destOrd="0" presId="urn:microsoft.com/office/officeart/2008/layout/NameandTitleOrganizationalChart"/>
    <dgm:cxn modelId="{7F4CCC51-6F51-7342-BD42-371D03AAD092}" type="presParOf" srcId="{5B8FA080-9CF5-424C-B145-583AF92A57BD}" destId="{95F3F02A-C7D0-B14A-A711-2CFBD9109869}" srcOrd="2" destOrd="0" presId="urn:microsoft.com/office/officeart/2008/layout/NameandTitleOrganizationalChart"/>
    <dgm:cxn modelId="{FD42C43F-0474-874A-A979-21839CEE31EC}" type="presParOf" srcId="{95F3F02A-C7D0-B14A-A711-2CFBD9109869}" destId="{003DDF0C-D657-B142-AF68-03570A056A37}" srcOrd="0" destOrd="0" presId="urn:microsoft.com/office/officeart/2008/layout/NameandTitleOrganizationalChart"/>
    <dgm:cxn modelId="{B66DD1FF-1A0C-1540-8125-E1158814D6C6}" type="presParOf" srcId="{95F3F02A-C7D0-B14A-A711-2CFBD9109869}" destId="{2BF2BB22-6AE1-B248-88FB-ECC693116905}" srcOrd="1" destOrd="0" presId="urn:microsoft.com/office/officeart/2008/layout/NameandTitleOrganizationalChart"/>
    <dgm:cxn modelId="{6917A787-6D4C-C84A-9D63-D9E8C78ACE64}" type="presParOf" srcId="{2BF2BB22-6AE1-B248-88FB-ECC693116905}" destId="{736276D0-6BCE-C246-9CFF-159432084C3A}" srcOrd="0" destOrd="0" presId="urn:microsoft.com/office/officeart/2008/layout/NameandTitleOrganizationalChart"/>
    <dgm:cxn modelId="{02A52C3B-D0FB-3840-933C-7B1B24C57DF8}" type="presParOf" srcId="{736276D0-6BCE-C246-9CFF-159432084C3A}" destId="{275A83AD-92F1-3E44-9ACD-3BC605F99737}" srcOrd="0" destOrd="0" presId="urn:microsoft.com/office/officeart/2008/layout/NameandTitleOrganizationalChart"/>
    <dgm:cxn modelId="{6F0FE590-2BB5-4C4E-855C-656EDF34CD59}" type="presParOf" srcId="{736276D0-6BCE-C246-9CFF-159432084C3A}" destId="{CD86B7D1-5771-5E46-8890-E846034A56E4}" srcOrd="1" destOrd="0" presId="urn:microsoft.com/office/officeart/2008/layout/NameandTitleOrganizationalChart"/>
    <dgm:cxn modelId="{EF74EFE2-6D3A-8E4F-8B4F-4AFB3F2AF781}" type="presParOf" srcId="{736276D0-6BCE-C246-9CFF-159432084C3A}" destId="{5295921A-6857-7F44-92FB-D62C89E8B0E1}" srcOrd="2" destOrd="0" presId="urn:microsoft.com/office/officeart/2008/layout/NameandTitleOrganizationalChart"/>
    <dgm:cxn modelId="{863A9123-BE61-5348-9C06-A253CDB9A9D6}" type="presParOf" srcId="{2BF2BB22-6AE1-B248-88FB-ECC693116905}" destId="{710374AB-B85F-FD45-AB11-E2D3CD6ABA62}" srcOrd="1" destOrd="0" presId="urn:microsoft.com/office/officeart/2008/layout/NameandTitleOrganizationalChart"/>
    <dgm:cxn modelId="{B0BECE78-13BD-224B-B8EC-9F0A98A2D169}" type="presParOf" srcId="{2BF2BB22-6AE1-B248-88FB-ECC693116905}" destId="{E6CF0C32-1B82-004B-AA5A-A9975017F805}" srcOrd="2" destOrd="0" presId="urn:microsoft.com/office/officeart/2008/layout/NameandTitleOrganizationalChart"/>
    <dgm:cxn modelId="{BDAE8384-504D-E240-8B60-F567B4B727EE}" type="presParOf" srcId="{95F3F02A-C7D0-B14A-A711-2CFBD9109869}" destId="{B08901CB-9BE8-2C4A-A1E7-63034A7A0E47}" srcOrd="2" destOrd="0" presId="urn:microsoft.com/office/officeart/2008/layout/NameandTitleOrganizationalChart"/>
    <dgm:cxn modelId="{714E05BE-1066-5D4B-B98E-815BB1648FE2}" type="presParOf" srcId="{95F3F02A-C7D0-B14A-A711-2CFBD9109869}" destId="{BE327349-B78F-B24A-9FB9-BA39706A6C28}" srcOrd="3" destOrd="0" presId="urn:microsoft.com/office/officeart/2008/layout/NameandTitleOrganizationalChart"/>
    <dgm:cxn modelId="{8562DFA7-427C-4742-A267-0A71401EB1BF}" type="presParOf" srcId="{BE327349-B78F-B24A-9FB9-BA39706A6C28}" destId="{87DA5993-6C09-A846-B5F6-0BC2F9FD9758}" srcOrd="0" destOrd="0" presId="urn:microsoft.com/office/officeart/2008/layout/NameandTitleOrganizationalChart"/>
    <dgm:cxn modelId="{E0A7B19B-3CBD-D243-99B3-58DCB02631F5}" type="presParOf" srcId="{87DA5993-6C09-A846-B5F6-0BC2F9FD9758}" destId="{59B0A626-191C-0A4C-88C8-642C9B5C8E8F}" srcOrd="0" destOrd="0" presId="urn:microsoft.com/office/officeart/2008/layout/NameandTitleOrganizationalChart"/>
    <dgm:cxn modelId="{84B90C3A-4DF0-AE4B-8E2C-D588791EC103}" type="presParOf" srcId="{87DA5993-6C09-A846-B5F6-0BC2F9FD9758}" destId="{8C972F60-3FAE-1342-862B-B58B098B9966}" srcOrd="1" destOrd="0" presId="urn:microsoft.com/office/officeart/2008/layout/NameandTitleOrganizationalChart"/>
    <dgm:cxn modelId="{5B59E6FF-2BA9-1E4E-A09B-5ABE1F03FDC7}" type="presParOf" srcId="{87DA5993-6C09-A846-B5F6-0BC2F9FD9758}" destId="{E50592AF-693D-974F-B367-1750F516029E}" srcOrd="2" destOrd="0" presId="urn:microsoft.com/office/officeart/2008/layout/NameandTitleOrganizationalChart"/>
    <dgm:cxn modelId="{68713FFF-7147-A144-8DF4-DD4FD1315DCE}" type="presParOf" srcId="{BE327349-B78F-B24A-9FB9-BA39706A6C28}" destId="{76644ED0-168B-1A4A-927F-241ACE1229B5}" srcOrd="1" destOrd="0" presId="urn:microsoft.com/office/officeart/2008/layout/NameandTitleOrganizationalChart"/>
    <dgm:cxn modelId="{22B7FD2F-7293-E446-8D6D-12194BEB9E82}" type="presParOf" srcId="{BE327349-B78F-B24A-9FB9-BA39706A6C28}" destId="{18C71E76-FFC1-0340-8995-0755E4D34707}" srcOrd="2" destOrd="0" presId="urn:microsoft.com/office/officeart/2008/layout/NameandTitleOrganizationalChart"/>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8901CB-9BE8-2C4A-A1E7-63034A7A0E47}">
      <dsp:nvSpPr>
        <dsp:cNvPr id="0" name=""/>
        <dsp:cNvSpPr/>
      </dsp:nvSpPr>
      <dsp:spPr>
        <a:xfrm>
          <a:off x="2265997" y="864279"/>
          <a:ext cx="284831" cy="930529"/>
        </a:xfrm>
        <a:custGeom>
          <a:avLst/>
          <a:gdLst/>
          <a:ahLst/>
          <a:cxnLst/>
          <a:rect l="0" t="0" r="0" b="0"/>
          <a:pathLst>
            <a:path>
              <a:moveTo>
                <a:pt x="0" y="0"/>
              </a:moveTo>
              <a:lnTo>
                <a:pt x="0" y="930529"/>
              </a:lnTo>
              <a:lnTo>
                <a:pt x="284831" y="93052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03DDF0C-D657-B142-AF68-03570A056A37}">
      <dsp:nvSpPr>
        <dsp:cNvPr id="0" name=""/>
        <dsp:cNvSpPr/>
      </dsp:nvSpPr>
      <dsp:spPr>
        <a:xfrm>
          <a:off x="1981165" y="864279"/>
          <a:ext cx="284831" cy="930529"/>
        </a:xfrm>
        <a:custGeom>
          <a:avLst/>
          <a:gdLst/>
          <a:ahLst/>
          <a:cxnLst/>
          <a:rect l="0" t="0" r="0" b="0"/>
          <a:pathLst>
            <a:path>
              <a:moveTo>
                <a:pt x="284831" y="0"/>
              </a:moveTo>
              <a:lnTo>
                <a:pt x="284831" y="930529"/>
              </a:lnTo>
              <a:lnTo>
                <a:pt x="0" y="93052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DB59D90-9CEA-2C47-9A03-5550B0CD87B5}">
      <dsp:nvSpPr>
        <dsp:cNvPr id="0" name=""/>
        <dsp:cNvSpPr/>
      </dsp:nvSpPr>
      <dsp:spPr>
        <a:xfrm>
          <a:off x="1432227" y="901"/>
          <a:ext cx="1667539" cy="86337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5" tIns="14605" rIns="14605" bIns="121832" numCol="1" spcCol="1270" anchor="ctr" anchorCtr="0">
          <a:noAutofit/>
        </a:bodyPr>
        <a:lstStyle/>
        <a:p>
          <a:pPr marL="0" lvl="0" indent="0" algn="ctr" defTabSz="1022350">
            <a:lnSpc>
              <a:spcPct val="90000"/>
            </a:lnSpc>
            <a:spcBef>
              <a:spcPct val="0"/>
            </a:spcBef>
            <a:spcAft>
              <a:spcPct val="35000"/>
            </a:spcAft>
            <a:buNone/>
          </a:pPr>
          <a:r>
            <a:rPr lang="fr-FR" sz="2300" kern="1200"/>
            <a:t>CR, RSC, RGS, RDOV, RDOS</a:t>
          </a:r>
        </a:p>
      </dsp:txBody>
      <dsp:txXfrm>
        <a:off x="1432227" y="901"/>
        <a:ext cx="1667539" cy="863377"/>
      </dsp:txXfrm>
    </dsp:sp>
    <dsp:sp modelId="{801D5EA8-AD23-7D49-B1D7-2A4B843D5D53}">
      <dsp:nvSpPr>
        <dsp:cNvPr id="0" name=""/>
        <dsp:cNvSpPr/>
      </dsp:nvSpPr>
      <dsp:spPr>
        <a:xfrm>
          <a:off x="1765735" y="672417"/>
          <a:ext cx="1500785" cy="287792"/>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11430" rIns="45720" bIns="11430" numCol="1" spcCol="1270" anchor="ctr" anchorCtr="0">
          <a:noAutofit/>
        </a:bodyPr>
        <a:lstStyle/>
        <a:p>
          <a:pPr marL="0" lvl="0" indent="0" algn="r" defTabSz="800100">
            <a:lnSpc>
              <a:spcPct val="90000"/>
            </a:lnSpc>
            <a:spcBef>
              <a:spcPct val="0"/>
            </a:spcBef>
            <a:spcAft>
              <a:spcPct val="35000"/>
            </a:spcAft>
            <a:buNone/>
          </a:pPr>
          <a:r>
            <a:rPr lang="fr-FR" sz="1800" kern="1200"/>
            <a:t>Sylvain Sailler</a:t>
          </a:r>
        </a:p>
      </dsp:txBody>
      <dsp:txXfrm>
        <a:off x="1765735" y="672417"/>
        <a:ext cx="1500785" cy="287792"/>
      </dsp:txXfrm>
    </dsp:sp>
    <dsp:sp modelId="{275A83AD-92F1-3E44-9ACD-3BC605F99737}">
      <dsp:nvSpPr>
        <dsp:cNvPr id="0" name=""/>
        <dsp:cNvSpPr/>
      </dsp:nvSpPr>
      <dsp:spPr>
        <a:xfrm>
          <a:off x="313626" y="1363120"/>
          <a:ext cx="1667539" cy="86337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5" tIns="14605" rIns="14605" bIns="121832" numCol="1" spcCol="1270" anchor="ctr" anchorCtr="0">
          <a:noAutofit/>
        </a:bodyPr>
        <a:lstStyle/>
        <a:p>
          <a:pPr marL="0" lvl="0" indent="0" algn="ctr" defTabSz="1022350">
            <a:lnSpc>
              <a:spcPct val="90000"/>
            </a:lnSpc>
            <a:spcBef>
              <a:spcPct val="0"/>
            </a:spcBef>
            <a:spcAft>
              <a:spcPct val="35000"/>
            </a:spcAft>
            <a:buNone/>
          </a:pPr>
          <a:r>
            <a:rPr lang="fr-FR" sz="2300" kern="1200"/>
            <a:t>Responsable du matériel</a:t>
          </a:r>
        </a:p>
      </dsp:txBody>
      <dsp:txXfrm>
        <a:off x="313626" y="1363120"/>
        <a:ext cx="1667539" cy="863377"/>
      </dsp:txXfrm>
    </dsp:sp>
    <dsp:sp modelId="{CD86B7D1-5771-5E46-8890-E846034A56E4}">
      <dsp:nvSpPr>
        <dsp:cNvPr id="0" name=""/>
        <dsp:cNvSpPr/>
      </dsp:nvSpPr>
      <dsp:spPr>
        <a:xfrm>
          <a:off x="647134" y="2034636"/>
          <a:ext cx="1500785" cy="287792"/>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11430" rIns="45720" bIns="11430" numCol="1" spcCol="1270" anchor="ctr" anchorCtr="0">
          <a:noAutofit/>
        </a:bodyPr>
        <a:lstStyle/>
        <a:p>
          <a:pPr marL="0" lvl="0" indent="0" algn="r" defTabSz="800100">
            <a:lnSpc>
              <a:spcPct val="90000"/>
            </a:lnSpc>
            <a:spcBef>
              <a:spcPct val="0"/>
            </a:spcBef>
            <a:spcAft>
              <a:spcPct val="35000"/>
            </a:spcAft>
            <a:buNone/>
          </a:pPr>
          <a:r>
            <a:rPr lang="fr-FR" sz="1800" kern="1200"/>
            <a:t>Luc Monnin</a:t>
          </a:r>
        </a:p>
      </dsp:txBody>
      <dsp:txXfrm>
        <a:off x="647134" y="2034636"/>
        <a:ext cx="1500785" cy="287792"/>
      </dsp:txXfrm>
    </dsp:sp>
    <dsp:sp modelId="{59B0A626-191C-0A4C-88C8-642C9B5C8E8F}">
      <dsp:nvSpPr>
        <dsp:cNvPr id="0" name=""/>
        <dsp:cNvSpPr/>
      </dsp:nvSpPr>
      <dsp:spPr>
        <a:xfrm>
          <a:off x="2550829" y="1363120"/>
          <a:ext cx="1667539" cy="86337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5" tIns="14605" rIns="14605" bIns="121832" numCol="1" spcCol="1270" anchor="ctr" anchorCtr="0">
          <a:noAutofit/>
        </a:bodyPr>
        <a:lstStyle/>
        <a:p>
          <a:pPr marL="0" lvl="0" indent="0" algn="ctr" defTabSz="1022350">
            <a:lnSpc>
              <a:spcPct val="90000"/>
            </a:lnSpc>
            <a:spcBef>
              <a:spcPct val="0"/>
            </a:spcBef>
            <a:spcAft>
              <a:spcPct val="35000"/>
            </a:spcAft>
            <a:buNone/>
          </a:pPr>
          <a:r>
            <a:rPr lang="fr-FR" sz="2300" kern="1200"/>
            <a:t>RDMN</a:t>
          </a:r>
        </a:p>
      </dsp:txBody>
      <dsp:txXfrm>
        <a:off x="2550829" y="1363120"/>
        <a:ext cx="1667539" cy="863377"/>
      </dsp:txXfrm>
    </dsp:sp>
    <dsp:sp modelId="{8C972F60-3FAE-1342-862B-B58B098B9966}">
      <dsp:nvSpPr>
        <dsp:cNvPr id="0" name=""/>
        <dsp:cNvSpPr/>
      </dsp:nvSpPr>
      <dsp:spPr>
        <a:xfrm>
          <a:off x="2870499" y="1883978"/>
          <a:ext cx="1500785" cy="575271"/>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3180" tIns="10795" rIns="43180" bIns="10795" numCol="1" spcCol="1270" anchor="ctr" anchorCtr="0">
          <a:noAutofit/>
        </a:bodyPr>
        <a:lstStyle/>
        <a:p>
          <a:pPr marL="0" lvl="0" indent="0" algn="l" defTabSz="755650">
            <a:lnSpc>
              <a:spcPct val="90000"/>
            </a:lnSpc>
            <a:spcBef>
              <a:spcPct val="0"/>
            </a:spcBef>
            <a:spcAft>
              <a:spcPct val="35000"/>
            </a:spcAft>
            <a:buNone/>
          </a:pPr>
          <a:r>
            <a:rPr lang="fr-FR" sz="1700" kern="1200"/>
            <a:t>Atelier de la Montgolfière</a:t>
          </a:r>
        </a:p>
      </dsp:txBody>
      <dsp:txXfrm>
        <a:off x="2870499" y="1883978"/>
        <a:ext cx="1500785" cy="575271"/>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181212D-5269-444B-A8FB-B5EDFF576E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91</Pages>
  <Words>16987</Words>
  <Characters>93434</Characters>
  <Application>Microsoft Office Word</Application>
  <DocSecurity>0</DocSecurity>
  <Lines>778</Lines>
  <Paragraphs>220</Paragraphs>
  <ScaleCrop>false</ScaleCrop>
  <HeadingPairs>
    <vt:vector size="2" baseType="variant">
      <vt:variant>
        <vt:lpstr>Titre</vt:lpstr>
      </vt:variant>
      <vt:variant>
        <vt:i4>1</vt:i4>
      </vt:variant>
    </vt:vector>
  </HeadingPairs>
  <TitlesOfParts>
    <vt:vector size="1" baseType="lpstr">
      <vt:lpstr/>
    </vt:vector>
  </TitlesOfParts>
  <Manager/>
  <Company/>
  <LinksUpToDate>false</LinksUpToDate>
  <CharactersWithSpaces>110201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Sylvain Sailler</dc:creator>
  <cp:keywords/>
  <dc:description/>
  <cp:lastModifiedBy>Sylvain Sailler</cp:lastModifiedBy>
  <cp:revision>8</cp:revision>
  <cp:lastPrinted>2021-06-10T14:24:00Z</cp:lastPrinted>
  <dcterms:created xsi:type="dcterms:W3CDTF">2021-06-10T14:24:00Z</dcterms:created>
  <dcterms:modified xsi:type="dcterms:W3CDTF">2021-09-10T08:20:00Z</dcterms:modified>
  <cp:category/>
</cp:coreProperties>
</file>